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f176" w14:textId="92c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 марта 2023 года № 81. Зарегистрирован в Министерстве юстиции Республики Казахстан 13 марта 2023 года № 32043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2022 года № 186 "Об утверждении Методики по созданию электронных почвенных карт" (зарегистрирован в Реестре государственной регистрации нормативных правовых актов № 28453):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электронных почвенных карт, утвержденной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географическая информационная система (далее – ГИС)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июня 2022 года № 189 "Об утверждении Методики по созданию электронных геоботанических карт" (зарегистрирован в Реестре государственной регистрации нормативных правовых актов № 28449):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электронных геоботанических карт, утвержденной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географическая информационная система (далее – ГИС)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сентября 2022 года № 295 "Об утверждении Инструкции по созданию электронных земельно-кадастровых карт" (зарегистрирован в Реестре государственной регистрации нормативных правовых актов № 29862):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электронных земельно-кадастровых карт, утвержденной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географическая информационная система (далее – ГИС)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