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7fcf" w14:textId="7807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8 февраля 2018 года № 146 "О некоторых вопросах налогового и таможенного администрирования"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15 марта 2023 года № 277. Зарегистрирован в Министерстве юстиции Республики Казахстан 16 марта 2023 года № 32077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146 "О некоторых вопросах налогового и таможенного администрирования" (зарегистрирован в Реестре государственной регистрации нормативных правовых актов под № 16450)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уведомления о погашении налоговой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о погашении задолженности по таможенным платежам, налогам, специальным, антидемпинговым, компенсационным пошлинам, пеней,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распоряжения органа государственных доходов о приостановлении расходных операций по кассе налогоплательщика (налогового агента),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решения об ограничении в распоряжении имуществом в счет налоговой задолженности налогоплательщика (налогового агента), задолженности по таможенным платежам, налогам, специальных, антидемпинговых, компенсационных пошлин, пеней, процентов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акта описи ограниченного в распоряжении имущества в счет налоговой задолженности налогоплательщика (налогового агента), задолженности по таможенным платежам, налогам, специальных, антидемпинговых, компенсационных пошлин, пеней, процентов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постановления об обращении взыскания на ограниченное в распоряжении имущество налогоплательщика (налогового агента),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уведомления об обращении взыскания на деньги на банковских счетах дебиторов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решения об отмене решения об ограничении в распоряжении имуществом и акта описи имущества в счет налоговой задолженности налогоплательщика (налогового агента), задолженности по таможенным платежам, налогам, специальных, антидемпинговых, компенсационных пошлин, пеней, процентов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решения об изменении срока исполнения налогового обязательства по уплате налогов и (или) 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уведомления о налоговой задолженности физических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налогового приказа о взыскании задолженности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акта камеральной таможенной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протокола об отказе проверяемого лица в обеспечении доступа на объект должностных лиц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акта изъятия документов либо их копии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уведомления об итогах рассмотрения жалобы на уведомление о результатах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уведомления о результатах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предписания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дополнительного предписания к предписанию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извещения о проведении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уведомления о начисленных суммах налогов, платежей в бюджет и социальных платежей за период с даты представления ликвидационной налоговой отчетности до даты завершения ликвидационной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извещения о нарушениях с низкой степенью риска, выявленных по результатам камерального контроля,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уведомления об устранении нарушений со средней степенью риска, выявленных органами государственных доходов по результатам камерального контроля,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форму уведомления об устранении нарушений с высокой степенью риска, выявленных органами государственных доходов по результатам камерального контроля, согласно приложению 22-1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решения о снятии с регистрационного учета в качестве налогоплательщика, осуществляющего отдельные виды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заключения к акту налоговой проверки по подтверждению достоверности сумм налога на добавленную стоимость, предъявленных к возврату из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уведомления о получении органом государственных доходов сведений из заявления о ввозе товаров и уплате косвенных налогов, поступившего от налоговых органов государств-членов Евразийского экономического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форму решения органа государственного дохода на отзыв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уведомления о продлении срока представления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форму уведомления о непредставлении налоговой отчетности в срок, установленный налоговым законодательством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форму уведомления о непредставлении деклараций физических лиц в срок, установленный налоговым законодательством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форму уведомления о подтверждении места нахождения (отсутствия) налогоплательщика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форму налогового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форму решения о назначении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форму дополнительного решения к решению о назначении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форму требования об устранении нарушений налогового законодательства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форму уведомления об итогах рассмотрения жалобы налогоплательщика (налогового агента) на уведомление о результатах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форму патента на применение специального налогового режима для индивидуальных предпринимателей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форму уведомления о применяемом режиме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форму уведомления о сумме налогов, исчисленных органом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форму уведомления о начисленной сумме платы за эмиссии в окружающую среду на основании сведений уполномоченного государственного органа в области охраны окружающей среды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форму заключения по результатам камерального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40-1) форму выписки из уведомления о результатах проверки и акта таможенной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40-2) форму извещения о проведении комплексной выездной таможенной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40-3) форму полугодовых графиков комплексных выездных таможенных проверок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40-4) форму уведомления об устранении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40-5) форму извещения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40-6) форму решения о признании уведомления об устранении нарушений не исполненным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40-7) форму предварительного акта камеральной таможенной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форму требования о представлении документов и пояснений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форму извещения о нарушениях и расхождениях, выявленных по результатам мониторинга крупных налогоплательщиков, согласно приложению 42 к настоящему приказу;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форму мотивированного решения по итогам рассмотрения результатов мониторинга крупных налогоплательщиков согласно приложению 43 к настоящему приказу.";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41, 42 и 43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абзацев пятьдесят второго, пятьдесят третьего, пятьдесят четвертого и пятьдесят седьмого пункта 1 настоящего приказа, которые вводятся в действие с 1 января 2024 года и подлежат официальному опубликованию.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нарушениях с низкой степенью риска, выявленных по результатам камерального контроля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_________ 20___года                              № _____________</w:t>
      </w:r>
    </w:p>
    <w:bookmarkEnd w:id="62"/>
    <w:p>
      <w:pPr>
        <w:spacing w:after="0"/>
        <w:ind w:left="0"/>
        <w:jc w:val="both"/>
      </w:pPr>
      <w:bookmarkStart w:name="z73" w:id="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извещает Вас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нарушениях, выявленных "___" ___________ 20___ года, по налоговой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налоговый период налоговой отчетности)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извещение направляется для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с описанием выявленных нарушений на ________ листе 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Извещение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 предпринимательства)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вручено налогоплательщику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(налоговому агенту)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налогоплательщика: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 государственного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отправлено налогоплательщику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(налоговому агенту)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(документ, подтверждающий факт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получения)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устранении нарушений со средней степенью риска, выявленных органами государственных доходов по результатам камерального контроля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 года                              № __________</w:t>
      </w:r>
    </w:p>
    <w:bookmarkEnd w:id="65"/>
    <w:p>
      <w:pPr>
        <w:spacing w:after="0"/>
        <w:ind w:left="0"/>
        <w:jc w:val="both"/>
      </w:pPr>
      <w:bookmarkStart w:name="z79" w:id="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114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 (далее – 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налогоплательщика (налогового агента))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номер/бизнес-идентификационный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нарушениях, выявленных "__"__________20____года, по налоговой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налоговый период налоговой отчетности)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 Вам необходимо исполнить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 в течение тридцати рабочих дней со дня, следующего за 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вручения (получения).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Исполнением налогоплательщиком (налоговым агентом) уведомления об устранении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 со средней степенью риска, выявленных налоговыми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контроля, признается: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 согласии с указанными в уведомлении нарушениями – устранение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 налогоплательщиком (налоговым агентом)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постановки на регистрационный учет в налоговых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налоговой отчетности по уведомлению за налоговый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которому относятся выявленные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уплаты суммы налога на добавленную стоимость в бюджет, ранее возвращенной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бюджета по требованию налогоплательщика о возврате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стоимость, а также уплаты пени в размере,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Кодекса, за каждый день с даты перечисления налогоплательщику таких сумм;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отзыва, исправления или дополнения счетов-фактур, выписанных в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форме, в порядке, установленном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 несогласии с указанными в уведомлении нарушениями со средней степенью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риска – представление в налоговый орган, направивший уведомление об устранении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нарушений, выявленных налоговыми органами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налогоплательщиком (налоговым агентом) на бумажном или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носителе пояснения об отсутствии нарушений с приложением выписок из регистров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и (или) бухгалтерского учетов(учета) и (или) документов, относящихся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указанным нарушениям, подтверждающих достоверность данных, внесенных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налоговую отчетность,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96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Неисполнение в установленный срок настоящего уведомления влечет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приостановление расходных операций по банковским счетам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невыполнении законных требований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должностных лиц к Вам будут применены административные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при подаче жалобы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уведомление об устранении нарушений, выявленных налоговыми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контроля, в вышестоящий налоговый орган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или суд, течение срока исполнения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устранении нарушений, выявленных налоговыми органами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камерального контроля, приостанавливается: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 дня принятия жалобы вышестоящим налоговым органом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– до вынесения письменного решения вышестоящего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органа и (или)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 дня принятия судом жалобы (заявления) к производству – до вступления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законную силу судебного 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с описанием выявленных нарушений на _________листе 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налогоплательщика (налогового агента))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 предпринимательства)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вручено налогоплательщику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(налоговому агенту)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налогоплательщика: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 государственного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отправлено налогоплательщику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(налоговому агенту)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(документ, подтверждающий факт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получения)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устранении нарушений с высокой степенью риска,</w:t>
      </w:r>
      <w:r>
        <w:br/>
      </w:r>
      <w:r>
        <w:rPr>
          <w:rFonts w:ascii="Times New Roman"/>
          <w:b/>
          <w:i w:val="false"/>
          <w:color w:val="000000"/>
        </w:rPr>
        <w:t>выявленных органами государственных доходов по результатам камерального контроля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20___ года                        № ___________</w:t>
      </w:r>
    </w:p>
    <w:bookmarkEnd w:id="68"/>
    <w:p>
      <w:pPr>
        <w:spacing w:after="0"/>
        <w:ind w:left="0"/>
        <w:jc w:val="both"/>
      </w:pPr>
      <w:bookmarkStart w:name="z87" w:id="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114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 (далее – Налоговый кодекс)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нарушениях, выявленных "___" _________ 20____ года, по налоговой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налоговый период налоговой отчетности)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 Вам необходимо исполнить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 в течение тридцати рабочих дней со дня, следующего за 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вручения (получения).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Исполнением налогоплательщиком (налоговым агентом) уведомления об устранении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 с высокой степенью риска, выявленных налоговыми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контроля, признается: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 согласии с указанными в уведомлении нарушениями – устранение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 налогоплательщиком (налоговым агентом)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постановки на регистрационный учет в налоговых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налоговой отчетности по уведомлению за налоговый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которому относятся выявленные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уплаты суммы налога на добавленную стоимость в бюджет, ранее возвращенной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бюджета по требованию налогоплательщика о возврате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стоимость, а также уплаты пени в размере,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Налогового Кодекса, за каждый день с даты перечисления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налогоплательщику таких сумм;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отзыва, исправления или дополнения счетов-фактур, выписанных в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форме, в порядке, установленном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 несогласии с указанными в уведомлении нарушениями с высокой степенью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риска – представление в налоговый орган, направивший уведомление об устранении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нарушений, выявленных налоговыми органами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налогоплательщиком (налоговым агентом) на бумажном или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носителе пояснения с приложением копий документов, подтверждающих факт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операций (сделок), указанных в 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Неисполнение в установленный срок настоящего уведомления влечет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приостановление расходных операций по банковским счетам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ограничение выписки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электронных счетов-фактур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невыполнении законных требований органов государственных доходов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лиц к Вам будут применены административные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 при подаче жалобы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уведомление об устранении нарушений, выявленных налоговыми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контроля, в вышестоящий налоговый орган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или суд, течение срока исполнения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устранении нарушений, выявленных налоговыми органами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камерального контроля, приостанавливается: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 дня принятия жалобы вышестоящим налоговым органом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– до вынесения письменного решения вышестоящего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органа и (или)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 дня принятия судом жалобы (заявления) к производству – до вступления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законную силу судебного 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с описанием выявленных нарушений на _________листе 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налогоплательщика (налогового агента))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 предпринимательства)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вручено налогоплательщику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(налоговому агенту)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 государственного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отправлено налогоплательщику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(налоговому агенту)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(документ, подтверждающий факт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получения)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о представлении документов и пояснений</w:t>
      </w:r>
    </w:p>
    <w:bookmarkEnd w:id="71"/>
    <w:p>
      <w:pPr>
        <w:spacing w:after="0"/>
        <w:ind w:left="0"/>
        <w:jc w:val="both"/>
      </w:pPr>
      <w:bookmarkStart w:name="z93" w:id="72"/>
      <w:r>
        <w:rPr>
          <w:rFonts w:ascii="Times New Roman"/>
          <w:b w:val="false"/>
          <w:i w:val="false"/>
          <w:color w:val="000000"/>
          <w:sz w:val="28"/>
        </w:rPr>
        <w:t>
      "___" ______________ 20___ года                        № 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регистрации)</w:t>
      </w:r>
    </w:p>
    <w:p>
      <w:pPr>
        <w:spacing w:after="0"/>
        <w:ind w:left="0"/>
        <w:jc w:val="both"/>
      </w:pPr>
      <w:bookmarkStart w:name="z94" w:id="7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Республики Казахстан "О налогах и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 (Налоговый кодекс) (далее – 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необходимости представления следующих документов и письменных пояснений,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подтверждающих правильность исчисления налогов и своевременность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(удержания и перечисления) налогов и платежей в бюджет, а также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налогоплательщика (налогового агента), включая финансовую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дочерних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(запрашиваемые документы и пояснения; период, за который запрашиваются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и пояснения)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Налогового кодекса Вам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представить вышеуказанные документы и пояснения в течение тридцати календарных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со дня вручения настоящего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невыполнении законных требований органов государственных доходов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лиц к Вам будут применены административные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(налогового агента))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юридических лиц, относящихся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субъектам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Требование вручено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(налоговому агенту)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государственного органа,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нарушениях и расхождениях, выявленных по результатам мониторинга крупных налогоплательщиков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 20___ года                  № _____________</w:t>
      </w:r>
    </w:p>
    <w:bookmarkEnd w:id="75"/>
    <w:p>
      <w:pPr>
        <w:spacing w:after="0"/>
        <w:ind w:left="0"/>
        <w:jc w:val="both"/>
      </w:pPr>
      <w:bookmarkStart w:name="z100" w:id="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 (далее – 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извещает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или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выявленных нарушениях и расхождениях: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Налогового кодекса Вам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представить письменное пояснение в течение пятнадцати календарных дней со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днем вручения (получения) настоящего извещения.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Извещение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налогоплательщика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Извещение вручено налогоплательщику (налоговому агенту)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государственного органа,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Мотивированное решение по итогам рассмотрения результатов мониторинга крупных налогоплательщиков</w:t>
      </w:r>
    </w:p>
    <w:bookmarkEnd w:id="77"/>
    <w:p>
      <w:pPr>
        <w:spacing w:after="0"/>
        <w:ind w:left="0"/>
        <w:jc w:val="both"/>
      </w:pPr>
      <w:bookmarkStart w:name="z105" w:id="78"/>
      <w:r>
        <w:rPr>
          <w:rFonts w:ascii="Times New Roman"/>
          <w:b w:val="false"/>
          <w:i w:val="false"/>
          <w:color w:val="000000"/>
          <w:sz w:val="28"/>
        </w:rPr>
        <w:t>
      "____" ___________________ 20___ года                  № 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регистрации)</w:t>
      </w:r>
    </w:p>
    <w:p>
      <w:pPr>
        <w:spacing w:after="0"/>
        <w:ind w:left="0"/>
        <w:jc w:val="both"/>
      </w:pPr>
      <w:bookmarkStart w:name="z106" w:id="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Республики Казахстан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 (Налоговый кодекс) (далее – 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кодекс), рассмотрев Ваше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письменное пояснение от "_____" ______________ 20_____ года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2 и 3 </w:t>
      </w:r>
      <w:r>
        <w:rPr>
          <w:rFonts w:ascii="Times New Roman"/>
          <w:b w:val="false"/>
          <w:i w:val="false"/>
          <w:color w:val="000000"/>
          <w:sz w:val="28"/>
        </w:rPr>
        <w:t>статьи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извещение о согласии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настоящим решением Вам необходимо представить в течение пяти рабочих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дня его вручения (получения).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непредставлении извещения о согласии с решением в отношении Вас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назначена тематическая налоговая проверка в соответствии с подпунктом 24) пункта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(подпись, дата)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вручено налогоплательщику (налоговому агенту)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государственного органа,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