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515e" w14:textId="a825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установки постоянно действующих референцных 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марта 2023 года № 91/НҚ. Зарегистрирован в Министерстве юстиции Республики Казахстан 17 марта 2023 года № 32093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данных", ПРИКАЗЫВАЮ: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постоянно действующих референцных станций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 № 91/НҚ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установки постоянно действующих референцных станций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установки постоянно действующих референцных станций (далее – Правила) разработаны с целью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 и содержат требования к установке постоянно действующих референцных станций в Республике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высокоточная геодезическая сеть (далее – ВГС) – спутниковая геодезическая сеть со средним расстоянием между смежными геодезическими пунктами 150-300 км, пространственные координаты которых определяются относительно пунктов фундаментальной астрономо-геодезической сети;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глобальные навигационные спутниковые системы (далее – ГНСС) –космические системы, предназначенные для определения координатно-временных параметров (географических координат и высот, скорости и направления движения, времени) наземных, водных и воздушных объектов;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геодезическая сеть (далее – ГГС) – геодезическая сеть, используемая в целях установления и (или) распространения государственной координатной системы отсчета;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"Государственное геодезическое обеспечение" (далее – ИС "ГГО") – информационная система предназначенная для приема, обработки технической навигационной информации с референцных станций, обработки и хранения всех геодезических, нивелирных, гравиметрических данных обновленной системы геодезического обеспечения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референцная станция (далее – референцная станция) – расположенный в точке с известными пространственными координатами комплекс радиоэлектронных и технических средств, с помощью которых осуществляется прием сигналов глобальных навигационных спутниковых систем для последующей обработки и передачи корректирующей информации пользователям;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фундаментальная астрономо-геодезическая сеть (далее – ФАГС) – спутниковая геодезическая сеть со средним расстоянием между смежными геодезическими пунктами 650-1000 километров, координаты которых определяются в геоцентрической пространственной системе координат.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Референцные станции устанавливаются физическими и юридическими лицами Республики Казахстан для выполнения геодезической и картографической деятельности и состоят из приемника, ГНСС-антенны, источника бесперебойного питания, железного шкафа, средства телекоммуникаций (средства связи), молниеотвода.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Референцная станция предназначена для приема, обработки и хранения данных, поступающих с ГНСС, также передачи этих данных в ИС "ГГО" и корректирующей информации субъектам геодезической и картографической деятельности.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Референцная станция устанавливается на рабочих центрах ФАГС и ВГС в рамках Национальной инфраструктуры пространственных данных.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Референцные станции являются перманентными станциями, которые работают непрерывно 24 (двадцать четыре) часа в сутки, 7 (семь) дней в неделю, за исключением периодов проведения профилактических и ремонтных работ.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установки постоянно действующих референцных станций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Физические и юридические лица Республики Казахстан перед установкой референцной станции уведомляют уполномоченный орган в сфере геодезии, картографии и пространственных данных об установке референцной станции по форме согласно приложению к настоящим Правилам.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сфере геодезии, картографии и пространственных данных ведет учет установленных референцных станций.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Референцные станции устанавливаются: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конструкциях изготовленных и установленных в соответствии с требованиями инструкции по созданию и развитию государственных геодезических нивелирных, гравиметрических сетей Республики Казахстан утверждаемой уполномоченным органом в сфере геодезии, картографии и пространственных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оптимальными условиями для выполнения спутниковых наблюдений: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в открытой местности с минимальным количеством экранирующих объектов (здания и объекты, препятствующие получению спутниковых сигналов);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в доступном для подъезда или подхода месте;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опознавание на местности;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внешнего воздействия многолучевого распространения и источников помех;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наблюдений в любое время суток круглогодично.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населенных пунктах референцные станции устанавливаются на основных несущих элементах кирпичных, каменных, бетонных и железобетонных зданий и сооружений, с годом постойки более 7 (семи) лет.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Референцные станции устанавливаются на зданиях и сооружениях без трещин в стенах и нарушений фундамента.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Референцная станция укомплектовывается мультисистемными и многочастотными приемниками.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Приемник принимает сигналы от не менее 10 (десяти) спутников одновременно и монтируется в помещении или сооружении в специальных железных шкафах с пылезащитой и влагозащитой.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Референцная станция оснащается резервным питанием с защитой от колебаний и сбоев мощности.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Применяется унифицированная установка всех ГНСС-антенн в ФАГС и ВГС.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защиты референцной станций от молний устанавливаются молниеотводы с применением встроенного разрядника от перенапряжений.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референцных станций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установке постоянно действующей референцной станции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Настоящим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об установке постоянно действующей референцной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места нахождения юридического/физического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Номера телефонов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Адрес(а) установки постоянно действующей референцной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Заявитель ____________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(в случае наличия)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                        Дата и время подачи: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_________20__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