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5648" w14:textId="5f15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заключения, изменения и расторжения соглашений об инвестициях</w:t>
      </w:r>
    </w:p>
    <w:p>
      <w:pPr>
        <w:spacing w:after="0"/>
        <w:ind w:left="0"/>
        <w:jc w:val="both"/>
      </w:pPr>
      <w:r>
        <w:rPr>
          <w:rFonts w:ascii="Times New Roman"/>
          <w:b w:val="false"/>
          <w:i w:val="false"/>
          <w:color w:val="000000"/>
          <w:sz w:val="28"/>
        </w:rPr>
        <w:t>Приказ и.о. Министра иностранных дел Республики Казахстан от 17 марта 2023 года № 11-1-4/113. Зарегистрирован в Министерстве юстиции Республики Казахстан 17 марта 2023 года № 32095.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295-2 Предпринимательского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заключения, изменения и расторжения соглашений об инвестициях.</w:t>
      </w:r>
    </w:p>
    <w:bookmarkEnd w:id="1"/>
    <w:bookmarkStart w:name="z6" w:id="2"/>
    <w:p>
      <w:pPr>
        <w:spacing w:after="0"/>
        <w:ind w:left="0"/>
        <w:jc w:val="both"/>
      </w:pPr>
      <w:r>
        <w:rPr>
          <w:rFonts w:ascii="Times New Roman"/>
          <w:b w:val="false"/>
          <w:i w:val="false"/>
          <w:color w:val="000000"/>
          <w:sz w:val="28"/>
        </w:rPr>
        <w:t>
      2. Комитету по инвестициям Министерства иностранных дел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иностранных дел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иностранных дел</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Умаров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науки 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экологии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w:t>
            </w:r>
            <w:r>
              <w:br/>
            </w:r>
            <w:r>
              <w:rPr>
                <w:rFonts w:ascii="Times New Roman"/>
                <w:b w:val="false"/>
                <w:i w:val="false"/>
                <w:color w:val="000000"/>
                <w:sz w:val="20"/>
              </w:rPr>
              <w:t>№ 11-1-4/113</w:t>
            </w:r>
          </w:p>
        </w:tc>
      </w:tr>
    </w:tbl>
    <w:bookmarkStart w:name="z27" w:id="21"/>
    <w:p>
      <w:pPr>
        <w:spacing w:after="0"/>
        <w:ind w:left="0"/>
        <w:jc w:val="left"/>
      </w:pPr>
      <w:r>
        <w:rPr>
          <w:rFonts w:ascii="Times New Roman"/>
          <w:b/>
          <w:i w:val="false"/>
          <w:color w:val="000000"/>
        </w:rPr>
        <w:t xml:space="preserve"> Правила заключения, изменения и расторжения соглашений об инвестициях</w:t>
      </w:r>
    </w:p>
    <w:bookmarkEnd w:id="21"/>
    <w:bookmarkStart w:name="z28" w:id="22"/>
    <w:p>
      <w:pPr>
        <w:spacing w:after="0"/>
        <w:ind w:left="0"/>
        <w:jc w:val="left"/>
      </w:pPr>
      <w:r>
        <w:rPr>
          <w:rFonts w:ascii="Times New Roman"/>
          <w:b/>
          <w:i w:val="false"/>
          <w:color w:val="000000"/>
        </w:rPr>
        <w:t xml:space="preserve"> Глава 1. Общие положения</w:t>
      </w:r>
    </w:p>
    <w:bookmarkEnd w:id="22"/>
    <w:bookmarkStart w:name="z29" w:id="23"/>
    <w:p>
      <w:pPr>
        <w:spacing w:after="0"/>
        <w:ind w:left="0"/>
        <w:jc w:val="both"/>
      </w:pPr>
      <w:r>
        <w:rPr>
          <w:rFonts w:ascii="Times New Roman"/>
          <w:b w:val="false"/>
          <w:i w:val="false"/>
          <w:color w:val="000000"/>
          <w:sz w:val="28"/>
        </w:rPr>
        <w:t xml:space="preserve">
      1. Настоящие Правила заключения, изменения и расторжения соглашения об инвестициях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295-2 Предпринимательского кодекса Республики Казахстан (далее – Кодекс) и определяют порядок рассмотрения, заключения и расторжения соглашения об инвестициях.</w:t>
      </w:r>
    </w:p>
    <w:bookmarkEnd w:id="23"/>
    <w:bookmarkStart w:name="z30" w:id="24"/>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24"/>
    <w:bookmarkStart w:name="z31" w:id="25"/>
    <w:p>
      <w:pPr>
        <w:spacing w:after="0"/>
        <w:ind w:left="0"/>
        <w:jc w:val="both"/>
      </w:pPr>
      <w:r>
        <w:rPr>
          <w:rFonts w:ascii="Times New Roman"/>
          <w:b w:val="false"/>
          <w:i w:val="false"/>
          <w:color w:val="000000"/>
          <w:sz w:val="28"/>
        </w:rPr>
        <w:t>
      1) уполномоченный орган по инвестициям – государственный орган Республики Казахстан, осуществляющий руководство в сфере реализации государственной политики по привлечению инвестиций;</w:t>
      </w:r>
    </w:p>
    <w:bookmarkEnd w:id="25"/>
    <w:bookmarkStart w:name="z32" w:id="26"/>
    <w:p>
      <w:pPr>
        <w:spacing w:after="0"/>
        <w:ind w:left="0"/>
        <w:jc w:val="both"/>
      </w:pPr>
      <w:r>
        <w:rPr>
          <w:rFonts w:ascii="Times New Roman"/>
          <w:b w:val="false"/>
          <w:i w:val="false"/>
          <w:color w:val="000000"/>
          <w:sz w:val="28"/>
        </w:rPr>
        <w:t>
      2) соглашение об инвестициях –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заявителем,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(далее – соглашение);</w:t>
      </w:r>
    </w:p>
    <w:bookmarkEnd w:id="26"/>
    <w:bookmarkStart w:name="z33" w:id="27"/>
    <w:p>
      <w:pPr>
        <w:spacing w:after="0"/>
        <w:ind w:left="0"/>
        <w:jc w:val="both"/>
      </w:pPr>
      <w:r>
        <w:rPr>
          <w:rFonts w:ascii="Times New Roman"/>
          <w:b w:val="false"/>
          <w:i w:val="false"/>
          <w:color w:val="000000"/>
          <w:sz w:val="28"/>
        </w:rPr>
        <w:t>
      3) инвестор – юридическое лицо, заключившее соглашение и реализующее инвестиционный проект в рамках такого соглашения;</w:t>
      </w:r>
    </w:p>
    <w:bookmarkEnd w:id="27"/>
    <w:bookmarkStart w:name="z34" w:id="28"/>
    <w:p>
      <w:pPr>
        <w:spacing w:after="0"/>
        <w:ind w:left="0"/>
        <w:jc w:val="both"/>
      </w:pPr>
      <w:r>
        <w:rPr>
          <w:rFonts w:ascii="Times New Roman"/>
          <w:b w:val="false"/>
          <w:i w:val="false"/>
          <w:color w:val="000000"/>
          <w:sz w:val="28"/>
        </w:rPr>
        <w:t>
      4) совет по вопросам привлечения инвесторов (далее - Инвестиционный штаб) – консультативно-совещательный орган при Правительстве Республики Казахстан, созданный с целью выработки предложений и рекомендаций по инвестиционным проектам, прорабатываемым на территории Республики Казахстан и направленным на активизацию работы с потенциальными инвесторами в рамках государственной политики по привлечению инвестиций, в том числе с учетом отлагательных условий, а также рассмотрения вопросов по инвестиционным проектам, требующим принятия решений на уровне руководства Правительства;</w:t>
      </w:r>
    </w:p>
    <w:bookmarkEnd w:id="28"/>
    <w:bookmarkStart w:name="z35" w:id="29"/>
    <w:p>
      <w:pPr>
        <w:spacing w:after="0"/>
        <w:ind w:left="0"/>
        <w:jc w:val="both"/>
      </w:pPr>
      <w:r>
        <w:rPr>
          <w:rFonts w:ascii="Times New Roman"/>
          <w:b w:val="false"/>
          <w:i w:val="false"/>
          <w:color w:val="000000"/>
          <w:sz w:val="28"/>
        </w:rPr>
        <w:t>
      5) комиссия по проведению переговоров – рабочий орган, создаваемый решением уполномоченного органа для проработки вопросов по заключению соглашения;</w:t>
      </w:r>
    </w:p>
    <w:bookmarkEnd w:id="29"/>
    <w:bookmarkStart w:name="z36" w:id="30"/>
    <w:p>
      <w:pPr>
        <w:spacing w:after="0"/>
        <w:ind w:left="0"/>
        <w:jc w:val="both"/>
      </w:pPr>
      <w:r>
        <w:rPr>
          <w:rFonts w:ascii="Times New Roman"/>
          <w:b w:val="false"/>
          <w:i w:val="false"/>
          <w:color w:val="000000"/>
          <w:sz w:val="28"/>
        </w:rPr>
        <w:t xml:space="preserve">
      6) заявление – заявление на заключение соглашения об инвестициях установленной формы, подаваемый инвестором в национальную компанию в области привлечения инвестиций для заключения соглашения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7) заявитель – инвестор, являющийся юридическим лицом, в том числе зарегистрированным в юрисдикции Международного финансового центра "Астана", претендующий на заключение соглашения по инвестиционному проекту;</w:t>
      </w:r>
    </w:p>
    <w:bookmarkEnd w:id="31"/>
    <w:bookmarkStart w:name="z38" w:id="32"/>
    <w:p>
      <w:pPr>
        <w:spacing w:after="0"/>
        <w:ind w:left="0"/>
        <w:jc w:val="both"/>
      </w:pPr>
      <w:r>
        <w:rPr>
          <w:rFonts w:ascii="Times New Roman"/>
          <w:b w:val="false"/>
          <w:i w:val="false"/>
          <w:color w:val="000000"/>
          <w:sz w:val="28"/>
        </w:rPr>
        <w:t>
      8) уполномоченный орган – центральный государственный орган, осуществляющий руководство в соответствующей сфере и/или отрасли;</w:t>
      </w:r>
    </w:p>
    <w:bookmarkEnd w:id="32"/>
    <w:bookmarkStart w:name="z39" w:id="33"/>
    <w:p>
      <w:pPr>
        <w:spacing w:after="0"/>
        <w:ind w:left="0"/>
        <w:jc w:val="both"/>
      </w:pPr>
      <w:r>
        <w:rPr>
          <w:rFonts w:ascii="Times New Roman"/>
          <w:b w:val="false"/>
          <w:i w:val="false"/>
          <w:color w:val="000000"/>
          <w:sz w:val="28"/>
        </w:rPr>
        <w:t>
      9) национальная компания – юридическое лицо со статусом национальной компании, представляющее интересы Правительства Республики Казахстан при обсуждении перспектив условий реализации инвестиционных проектов;</w:t>
      </w:r>
    </w:p>
    <w:bookmarkEnd w:id="33"/>
    <w:bookmarkStart w:name="z40" w:id="34"/>
    <w:p>
      <w:pPr>
        <w:spacing w:after="0"/>
        <w:ind w:left="0"/>
        <w:jc w:val="both"/>
      </w:pPr>
      <w:r>
        <w:rPr>
          <w:rFonts w:ascii="Times New Roman"/>
          <w:b w:val="false"/>
          <w:i w:val="false"/>
          <w:color w:val="000000"/>
          <w:sz w:val="28"/>
        </w:rPr>
        <w:t>
      10) Для целей заключения соглашения, "Task Force" – структурное подразделение национальной компании, отвечающее за первичный прием документов по заявлению и сопровождению процесса заключения соглашения.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xml:space="preserve">
      3. Соглашения не могут заключаться для реализации проектов в сферах,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295-2 Кодекса.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4. Положения соглашения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по соглашению сторон.</w:t>
      </w:r>
    </w:p>
    <w:bookmarkEnd w:id="36"/>
    <w:bookmarkStart w:name="z43" w:id="37"/>
    <w:p>
      <w:pPr>
        <w:spacing w:after="0"/>
        <w:ind w:left="0"/>
        <w:jc w:val="left"/>
      </w:pPr>
      <w:r>
        <w:rPr>
          <w:rFonts w:ascii="Times New Roman"/>
          <w:b/>
          <w:i w:val="false"/>
          <w:color w:val="000000"/>
        </w:rPr>
        <w:t xml:space="preserve"> Глава 2. Условия и порядок заключения, изменения и расторжения соглашения</w:t>
      </w:r>
    </w:p>
    <w:bookmarkEnd w:id="37"/>
    <w:bookmarkStart w:name="z44" w:id="38"/>
    <w:p>
      <w:pPr>
        <w:spacing w:after="0"/>
        <w:ind w:left="0"/>
        <w:jc w:val="both"/>
      </w:pPr>
      <w:r>
        <w:rPr>
          <w:rFonts w:ascii="Times New Roman"/>
          <w:b w:val="false"/>
          <w:i w:val="false"/>
          <w:color w:val="000000"/>
          <w:sz w:val="28"/>
        </w:rPr>
        <w:t>
      5. Соглашение заключается на основании следующих условий:</w:t>
      </w:r>
    </w:p>
    <w:bookmarkEnd w:id="38"/>
    <w:bookmarkStart w:name="z45" w:id="39"/>
    <w:p>
      <w:pPr>
        <w:spacing w:after="0"/>
        <w:ind w:left="0"/>
        <w:jc w:val="both"/>
      </w:pPr>
      <w:r>
        <w:rPr>
          <w:rFonts w:ascii="Times New Roman"/>
          <w:b w:val="false"/>
          <w:i w:val="false"/>
          <w:color w:val="000000"/>
          <w:sz w:val="28"/>
        </w:rPr>
        <w:t>
      1) стоимость инвестиционного проекта составляет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9"/>
    <w:bookmarkStart w:name="z46" w:id="40"/>
    <w:p>
      <w:pPr>
        <w:spacing w:after="0"/>
        <w:ind w:left="0"/>
        <w:jc w:val="both"/>
      </w:pPr>
      <w:r>
        <w:rPr>
          <w:rFonts w:ascii="Times New Roman"/>
          <w:b w:val="false"/>
          <w:i w:val="false"/>
          <w:color w:val="000000"/>
          <w:sz w:val="28"/>
        </w:rPr>
        <w:t>
      При этом учитываются затраты фиксированного актива не ранее 24 месяцев до дня подачи заявления на заключение соглашения и (или) затраты будущих периодов до ввода в эксплуатацию;</w:t>
      </w:r>
    </w:p>
    <w:bookmarkEnd w:id="40"/>
    <w:bookmarkStart w:name="z47" w:id="41"/>
    <w:p>
      <w:pPr>
        <w:spacing w:after="0"/>
        <w:ind w:left="0"/>
        <w:jc w:val="both"/>
      </w:pPr>
      <w:r>
        <w:rPr>
          <w:rFonts w:ascii="Times New Roman"/>
          <w:b w:val="false"/>
          <w:i w:val="false"/>
          <w:color w:val="000000"/>
          <w:sz w:val="28"/>
        </w:rPr>
        <w:t>
      2) имеются документы, предусмотренные пунктом 6 настоящих Правил;</w:t>
      </w:r>
    </w:p>
    <w:bookmarkEnd w:id="41"/>
    <w:bookmarkStart w:name="z48" w:id="42"/>
    <w:p>
      <w:pPr>
        <w:spacing w:after="0"/>
        <w:ind w:left="0"/>
        <w:jc w:val="both"/>
      </w:pPr>
      <w:r>
        <w:rPr>
          <w:rFonts w:ascii="Times New Roman"/>
          <w:b w:val="false"/>
          <w:i w:val="false"/>
          <w:color w:val="000000"/>
          <w:sz w:val="28"/>
        </w:rPr>
        <w:t>
      3) имеется одобрение Комиссии по проведению переговоров проекта соглашения с определением встречных обязательств инвестора.</w:t>
      </w:r>
    </w:p>
    <w:bookmarkEnd w:id="42"/>
    <w:bookmarkStart w:name="z49" w:id="43"/>
    <w:p>
      <w:pPr>
        <w:spacing w:after="0"/>
        <w:ind w:left="0"/>
        <w:jc w:val="both"/>
      </w:pPr>
      <w:r>
        <w:rPr>
          <w:rFonts w:ascii="Times New Roman"/>
          <w:b w:val="false"/>
          <w:i w:val="false"/>
          <w:color w:val="000000"/>
          <w:sz w:val="28"/>
        </w:rPr>
        <w:t>
      6. Для заключения соглашения заявитель обращается в "Task Force" с приложением следующих документов на государственном и русском языках на бумажном и электронном носителе:</w:t>
      </w:r>
    </w:p>
    <w:bookmarkEnd w:id="43"/>
    <w:bookmarkStart w:name="z50" w:id="44"/>
    <w:p>
      <w:pPr>
        <w:spacing w:after="0"/>
        <w:ind w:left="0"/>
        <w:jc w:val="both"/>
      </w:pPr>
      <w:r>
        <w:rPr>
          <w:rFonts w:ascii="Times New Roman"/>
          <w:b w:val="false"/>
          <w:i w:val="false"/>
          <w:color w:val="000000"/>
          <w:sz w:val="28"/>
        </w:rPr>
        <w:t xml:space="preserve">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4"/>
    <w:bookmarkStart w:name="z51" w:id="45"/>
    <w:p>
      <w:pPr>
        <w:spacing w:after="0"/>
        <w:ind w:left="0"/>
        <w:jc w:val="both"/>
      </w:pPr>
      <w:r>
        <w:rPr>
          <w:rFonts w:ascii="Times New Roman"/>
          <w:b w:val="false"/>
          <w:i w:val="false"/>
          <w:color w:val="000000"/>
          <w:sz w:val="28"/>
        </w:rPr>
        <w:t>
      2) копия устава заявителя, справка о государственной регистрации (перерегистрации) заявителя;</w:t>
      </w:r>
    </w:p>
    <w:bookmarkEnd w:id="45"/>
    <w:bookmarkStart w:name="z52" w:id="46"/>
    <w:p>
      <w:pPr>
        <w:spacing w:after="0"/>
        <w:ind w:left="0"/>
        <w:jc w:val="both"/>
      </w:pPr>
      <w:r>
        <w:rPr>
          <w:rFonts w:ascii="Times New Roman"/>
          <w:b w:val="false"/>
          <w:i w:val="false"/>
          <w:color w:val="000000"/>
          <w:sz w:val="28"/>
        </w:rPr>
        <w:t xml:space="preserve">
      3) бизнес-план инвестиционного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3" w:id="47"/>
    <w:p>
      <w:pPr>
        <w:spacing w:after="0"/>
        <w:ind w:left="0"/>
        <w:jc w:val="both"/>
      </w:pPr>
      <w:r>
        <w:rPr>
          <w:rFonts w:ascii="Times New Roman"/>
          <w:b w:val="false"/>
          <w:i w:val="false"/>
          <w:color w:val="000000"/>
          <w:sz w:val="28"/>
        </w:rPr>
        <w:t>
      4) технико-экономическое обоснование;</w:t>
      </w:r>
    </w:p>
    <w:bookmarkEnd w:id="47"/>
    <w:bookmarkStart w:name="z54" w:id="48"/>
    <w:p>
      <w:pPr>
        <w:spacing w:after="0"/>
        <w:ind w:left="0"/>
        <w:jc w:val="both"/>
      </w:pPr>
      <w:r>
        <w:rPr>
          <w:rFonts w:ascii="Times New Roman"/>
          <w:b w:val="false"/>
          <w:i w:val="false"/>
          <w:color w:val="000000"/>
          <w:sz w:val="28"/>
        </w:rPr>
        <w:t>
      5) проектно-сметная документация инвестиционного проекта;</w:t>
      </w:r>
    </w:p>
    <w:bookmarkEnd w:id="48"/>
    <w:bookmarkStart w:name="z55" w:id="49"/>
    <w:p>
      <w:pPr>
        <w:spacing w:after="0"/>
        <w:ind w:left="0"/>
        <w:jc w:val="both"/>
      </w:pPr>
      <w:r>
        <w:rPr>
          <w:rFonts w:ascii="Times New Roman"/>
          <w:b w:val="false"/>
          <w:i w:val="false"/>
          <w:color w:val="000000"/>
          <w:sz w:val="28"/>
        </w:rPr>
        <w:t>
      6) заключение комплексной вневедомственной экспертизы проектов строительства, заверенное подписью руководителя, в порядке, определенном законодательством Республики Казахстан (в случае предоставления преференций по налогам);</w:t>
      </w:r>
    </w:p>
    <w:bookmarkEnd w:id="49"/>
    <w:bookmarkStart w:name="z56" w:id="50"/>
    <w:p>
      <w:pPr>
        <w:spacing w:after="0"/>
        <w:ind w:left="0"/>
        <w:jc w:val="both"/>
      </w:pPr>
      <w:r>
        <w:rPr>
          <w:rFonts w:ascii="Times New Roman"/>
          <w:b w:val="false"/>
          <w:i w:val="false"/>
          <w:color w:val="000000"/>
          <w:sz w:val="28"/>
        </w:rPr>
        <w:t>
      7) сведения, подтверждающие право пользования лицензированной технологией (соглашение или иной документ, регламентирующий право пользования).</w:t>
      </w:r>
    </w:p>
    <w:bookmarkEnd w:id="50"/>
    <w:bookmarkStart w:name="z57" w:id="51"/>
    <w:p>
      <w:pPr>
        <w:spacing w:after="0"/>
        <w:ind w:left="0"/>
        <w:jc w:val="both"/>
      </w:pPr>
      <w:r>
        <w:rPr>
          <w:rFonts w:ascii="Times New Roman"/>
          <w:b w:val="false"/>
          <w:i w:val="false"/>
          <w:color w:val="000000"/>
          <w:sz w:val="28"/>
        </w:rPr>
        <w:t>
      Сведения, указанные в подпунктах 4), 5), 6), 7) настоящего пункта, предоставляются при их наличии.</w:t>
      </w:r>
    </w:p>
    <w:bookmarkEnd w:id="51"/>
    <w:bookmarkStart w:name="z58" w:id="52"/>
    <w:p>
      <w:pPr>
        <w:spacing w:after="0"/>
        <w:ind w:left="0"/>
        <w:jc w:val="both"/>
      </w:pPr>
      <w:r>
        <w:rPr>
          <w:rFonts w:ascii="Times New Roman"/>
          <w:b w:val="false"/>
          <w:i w:val="false"/>
          <w:color w:val="000000"/>
          <w:sz w:val="28"/>
        </w:rPr>
        <w:t xml:space="preserve">
      7. "Task Force" в течение 7 (семи) рабочих дней со дня получения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проверяет полноту представленных документов и сведений, содержащихся в них и уведомляет заявителя о результатах, в том числе посредством электронной связи.</w:t>
      </w:r>
    </w:p>
    <w:bookmarkEnd w:id="52"/>
    <w:p>
      <w:pPr>
        <w:spacing w:after="0"/>
        <w:ind w:left="0"/>
        <w:jc w:val="both"/>
      </w:pPr>
      <w:r>
        <w:rPr>
          <w:rFonts w:ascii="Times New Roman"/>
          <w:b w:val="false"/>
          <w:i w:val="false"/>
          <w:color w:val="000000"/>
          <w:sz w:val="28"/>
        </w:rPr>
        <w:t xml:space="preserve">
      Предоставленные заявителем документы и сведения,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"Task Force" в течение 5 (пяти) рабочих дней со дня получения документов направляет в Международный финансовый центр "Астана" для рассмотрения и получения сведений о юридической и финансовой чистоте заявителя.</w:t>
      </w:r>
    </w:p>
    <w:p>
      <w:pPr>
        <w:spacing w:after="0"/>
        <w:ind w:left="0"/>
        <w:jc w:val="both"/>
      </w:pPr>
      <w:r>
        <w:rPr>
          <w:rFonts w:ascii="Times New Roman"/>
          <w:b w:val="false"/>
          <w:i w:val="false"/>
          <w:color w:val="000000"/>
          <w:sz w:val="28"/>
        </w:rPr>
        <w:t>
      Международный финансовый центр "Астана" рассматривает полученные документы с использованием открытых международных баз данных для проведения комплексных проверок благонадежности физических лиц и организаций в срок не более 5 (пяти) рабочих дней с момента поступления запроса.</w:t>
      </w:r>
    </w:p>
    <w:p>
      <w:pPr>
        <w:spacing w:after="0"/>
        <w:ind w:left="0"/>
        <w:jc w:val="both"/>
      </w:pPr>
      <w:r>
        <w:rPr>
          <w:rFonts w:ascii="Times New Roman"/>
          <w:b w:val="false"/>
          <w:i w:val="false"/>
          <w:color w:val="000000"/>
          <w:sz w:val="28"/>
        </w:rPr>
        <w:t>
      Информация о юридической и финансовой чистоте заявителя предоставляется за подписью первого руководителя, либо лица, уполномоченного 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xml:space="preserve">
      8. В случае наличия полного пакета документов и сведений, в том числе содержащих информацию о видах запрашиваемых инвестиционных преференций, условий и порядка их предоставления, инвестиционных обязательств инвестора, а также соответствия </w:t>
      </w:r>
      <w:r>
        <w:rPr>
          <w:rFonts w:ascii="Times New Roman"/>
          <w:b w:val="false"/>
          <w:i w:val="false"/>
          <w:color w:val="000000"/>
          <w:sz w:val="28"/>
        </w:rPr>
        <w:t>пункту 1</w:t>
      </w:r>
      <w:r>
        <w:rPr>
          <w:rFonts w:ascii="Times New Roman"/>
          <w:b w:val="false"/>
          <w:i w:val="false"/>
          <w:color w:val="000000"/>
          <w:sz w:val="28"/>
        </w:rPr>
        <w:t xml:space="preserve"> статьи 295-2 Кодекса, "Task Force" в течение 7 (семи) рабочих дней со дня получения документов от инвестора направляет документацию инвестора в уполномоченный орган.</w:t>
      </w:r>
    </w:p>
    <w:bookmarkEnd w:id="53"/>
    <w:p>
      <w:pPr>
        <w:spacing w:after="0"/>
        <w:ind w:left="0"/>
        <w:jc w:val="both"/>
      </w:pPr>
      <w:r>
        <w:rPr>
          <w:rFonts w:ascii="Times New Roman"/>
          <w:b w:val="false"/>
          <w:i w:val="false"/>
          <w:color w:val="000000"/>
          <w:sz w:val="28"/>
        </w:rPr>
        <w:t>
      В случае предоставления неполного пакета документов и (или) сведений, содержащихся в них, "Task Force" в течение 1 (одного) рабочего дня запрашивает у инвестора недостающую информацию, в том числе путем проведения предварительных переговоров и консультаций с заявителем.</w:t>
      </w:r>
    </w:p>
    <w:p>
      <w:pPr>
        <w:spacing w:after="0"/>
        <w:ind w:left="0"/>
        <w:jc w:val="both"/>
      </w:pPr>
      <w:r>
        <w:rPr>
          <w:rFonts w:ascii="Times New Roman"/>
          <w:b w:val="false"/>
          <w:i w:val="false"/>
          <w:color w:val="000000"/>
          <w:sz w:val="28"/>
        </w:rPr>
        <w:t>
      В рамках предварительных переговоров "Task Force" оказывает содействие в проведении консультаций.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9. Уполномоченный орган, которому внесен перечень документов в срок не более 10 (десяти) рабочих дней со дня ее поступления определяет:</w:t>
      </w:r>
    </w:p>
    <w:bookmarkEnd w:id="54"/>
    <w:bookmarkStart w:name="z66" w:id="55"/>
    <w:p>
      <w:pPr>
        <w:spacing w:after="0"/>
        <w:ind w:left="0"/>
        <w:jc w:val="both"/>
      </w:pPr>
      <w:r>
        <w:rPr>
          <w:rFonts w:ascii="Times New Roman"/>
          <w:b w:val="false"/>
          <w:i w:val="false"/>
          <w:color w:val="000000"/>
          <w:sz w:val="28"/>
        </w:rPr>
        <w:t>
      целесообразность реализации проекта с отражением фактической потребности в товарах, работах и услугах и/или экспортного потенциала в рамках поступившей заявки, с указанием на принадлежность проекта отраслевым программам развития и/или развитию новых отраслевых ниш и секторов экономики;</w:t>
      </w:r>
    </w:p>
    <w:bookmarkEnd w:id="55"/>
    <w:bookmarkStart w:name="z67" w:id="56"/>
    <w:p>
      <w:pPr>
        <w:spacing w:after="0"/>
        <w:ind w:left="0"/>
        <w:jc w:val="both"/>
      </w:pPr>
      <w:r>
        <w:rPr>
          <w:rFonts w:ascii="Times New Roman"/>
          <w:b w:val="false"/>
          <w:i w:val="false"/>
          <w:color w:val="000000"/>
          <w:sz w:val="28"/>
        </w:rPr>
        <w:t>
      обоснованность выбранной меры государственной поддержки в виде заключения соглашения об инвестициях;</w:t>
      </w:r>
    </w:p>
    <w:bookmarkEnd w:id="56"/>
    <w:bookmarkStart w:name="z68" w:id="57"/>
    <w:p>
      <w:pPr>
        <w:spacing w:after="0"/>
        <w:ind w:left="0"/>
        <w:jc w:val="both"/>
      </w:pPr>
      <w:r>
        <w:rPr>
          <w:rFonts w:ascii="Times New Roman"/>
          <w:b w:val="false"/>
          <w:i w:val="false"/>
          <w:color w:val="000000"/>
          <w:sz w:val="28"/>
        </w:rPr>
        <w:t xml:space="preserve">
      по итогам рассмотрения отраслевой орган направляет в Task Force письменный ответ о целесообразности заключения соглашения об инвестициях для реализации проекта и направляет в "Task Force" отраслевое заключение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7"/>
    <w:bookmarkStart w:name="z69" w:id="58"/>
    <w:p>
      <w:pPr>
        <w:spacing w:after="0"/>
        <w:ind w:left="0"/>
        <w:jc w:val="both"/>
      </w:pPr>
      <w:r>
        <w:rPr>
          <w:rFonts w:ascii="Times New Roman"/>
          <w:b w:val="false"/>
          <w:i w:val="false"/>
          <w:color w:val="000000"/>
          <w:sz w:val="28"/>
        </w:rPr>
        <w:t>
      10. В случае отрицательного решения уполномоченного органа, "Task Force" выносит на рассмотрение документы об инвестиционном проекте заявителя на заседание Инвестиционного штаба для окончательного принятия решения по необходимости дальнейшего рассмотрения заявления на заключение соглашения.</w:t>
      </w:r>
    </w:p>
    <w:bookmarkEnd w:id="58"/>
    <w:bookmarkStart w:name="z70" w:id="59"/>
    <w:p>
      <w:pPr>
        <w:spacing w:after="0"/>
        <w:ind w:left="0"/>
        <w:jc w:val="both"/>
      </w:pPr>
      <w:r>
        <w:rPr>
          <w:rFonts w:ascii="Times New Roman"/>
          <w:b w:val="false"/>
          <w:i w:val="false"/>
          <w:color w:val="000000"/>
          <w:sz w:val="28"/>
        </w:rPr>
        <w:t>
      По решению Инвестиционного штаба заявление может быть направлено на повторное рассмотрение в уполномоченный орган.</w:t>
      </w:r>
    </w:p>
    <w:bookmarkEnd w:id="59"/>
    <w:bookmarkStart w:name="z71" w:id="60"/>
    <w:p>
      <w:pPr>
        <w:spacing w:after="0"/>
        <w:ind w:left="0"/>
        <w:jc w:val="both"/>
      </w:pPr>
      <w:r>
        <w:rPr>
          <w:rFonts w:ascii="Times New Roman"/>
          <w:b w:val="false"/>
          <w:i w:val="false"/>
          <w:color w:val="000000"/>
          <w:sz w:val="28"/>
        </w:rPr>
        <w:t>
      11. В случае положительного решения, уполномоченный орган в течение 5 (пяти) рабочих дней создает Комиссию по проведению переговоров (далее – Комиссия) и в течение 5 (пяти) рабочих дней разрабатывает проект соглашения.</w:t>
      </w:r>
    </w:p>
    <w:bookmarkEnd w:id="60"/>
    <w:p>
      <w:pPr>
        <w:spacing w:after="0"/>
        <w:ind w:left="0"/>
        <w:jc w:val="both"/>
      </w:pPr>
      <w:r>
        <w:rPr>
          <w:rFonts w:ascii="Times New Roman"/>
          <w:b w:val="false"/>
          <w:i w:val="false"/>
          <w:color w:val="000000"/>
          <w:sz w:val="28"/>
        </w:rPr>
        <w:t>
      Председателем Комиссии является первый руководитель уполномоченного органа либо лицо, уполномоченное им, но не ниже заместителя первого руководителя.</w:t>
      </w:r>
    </w:p>
    <w:p>
      <w:pPr>
        <w:spacing w:after="0"/>
        <w:ind w:left="0"/>
        <w:jc w:val="both"/>
      </w:pPr>
      <w:r>
        <w:rPr>
          <w:rFonts w:ascii="Times New Roman"/>
          <w:b w:val="false"/>
          <w:i w:val="false"/>
          <w:color w:val="000000"/>
          <w:sz w:val="28"/>
        </w:rPr>
        <w:t>
      Заместителем Председателя Комиссии является руководитель подразделения "Task Force" либо лицо, уполномоченное им.</w:t>
      </w:r>
    </w:p>
    <w:p>
      <w:pPr>
        <w:spacing w:after="0"/>
        <w:ind w:left="0"/>
        <w:jc w:val="both"/>
      </w:pPr>
      <w:r>
        <w:rPr>
          <w:rFonts w:ascii="Times New Roman"/>
          <w:b w:val="false"/>
          <w:i w:val="false"/>
          <w:color w:val="000000"/>
          <w:sz w:val="28"/>
        </w:rPr>
        <w:t>
      Секретарем Комиссии назначается представитель уполномоченного органа, но не ниже руководителя структурного подразделения.</w:t>
      </w:r>
    </w:p>
    <w:p>
      <w:pPr>
        <w:spacing w:after="0"/>
        <w:ind w:left="0"/>
        <w:jc w:val="both"/>
      </w:pPr>
      <w:r>
        <w:rPr>
          <w:rFonts w:ascii="Times New Roman"/>
          <w:b w:val="false"/>
          <w:i w:val="false"/>
          <w:color w:val="000000"/>
          <w:sz w:val="28"/>
        </w:rPr>
        <w:t>
      В состав Комиссии включаются представители "Task Force", Международного финансового центра "Астана", министерств национальной экономики и финансов Республики Казахстан, а также заинтересованных центральных и местных государственных органов, но не ниже заместителя руководителя структурного подразделения, а также при необходимости могут включаться представители национальных управляющих холдингов, национальных холдингов, национальных компаний, Национальной палаты предпринимателей Республики Казахстан "Атамекен" и отраслевых ассоциацийи и других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12. Заинтересованные государственные органы и иные организации в течение 3 (трех) рабочих дней предоставляют кандидатуры не ниже руководителя структурного подразделения с момента получения запроса от уполномоченного органа.</w:t>
      </w:r>
    </w:p>
    <w:bookmarkEnd w:id="61"/>
    <w:bookmarkStart w:name="z77" w:id="62"/>
    <w:p>
      <w:pPr>
        <w:spacing w:after="0"/>
        <w:ind w:left="0"/>
        <w:jc w:val="both"/>
      </w:pPr>
      <w:r>
        <w:rPr>
          <w:rFonts w:ascii="Times New Roman"/>
          <w:b w:val="false"/>
          <w:i w:val="false"/>
          <w:color w:val="000000"/>
          <w:sz w:val="28"/>
        </w:rPr>
        <w:t>
      13. Комиссия рассматривает документы по инвестиционному проекту, одобряет или направляет на доработку заявление или отказывает в заключении соглашения.</w:t>
      </w:r>
    </w:p>
    <w:bookmarkEnd w:id="62"/>
    <w:bookmarkStart w:name="z78" w:id="63"/>
    <w:p>
      <w:pPr>
        <w:spacing w:after="0"/>
        <w:ind w:left="0"/>
        <w:jc w:val="both"/>
      </w:pPr>
      <w:r>
        <w:rPr>
          <w:rFonts w:ascii="Times New Roman"/>
          <w:b w:val="false"/>
          <w:i w:val="false"/>
          <w:color w:val="000000"/>
          <w:sz w:val="28"/>
        </w:rPr>
        <w:t>
      14. Решения Комиссии оформляются протоколом.</w:t>
      </w:r>
    </w:p>
    <w:bookmarkEnd w:id="63"/>
    <w:bookmarkStart w:name="z79" w:id="64"/>
    <w:p>
      <w:pPr>
        <w:spacing w:after="0"/>
        <w:ind w:left="0"/>
        <w:jc w:val="both"/>
      </w:pPr>
      <w:r>
        <w:rPr>
          <w:rFonts w:ascii="Times New Roman"/>
          <w:b w:val="false"/>
          <w:i w:val="false"/>
          <w:color w:val="000000"/>
          <w:sz w:val="28"/>
        </w:rPr>
        <w:t>
      Протокол подписывается всеми членами Комиссии, участвовавшими в заседании.</w:t>
      </w:r>
    </w:p>
    <w:bookmarkEnd w:id="64"/>
    <w:bookmarkStart w:name="z80" w:id="65"/>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w:t>
      </w:r>
    </w:p>
    <w:bookmarkEnd w:id="65"/>
    <w:bookmarkStart w:name="z81" w:id="66"/>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w:t>
      </w:r>
    </w:p>
    <w:bookmarkEnd w:id="66"/>
    <w:bookmarkStart w:name="z82" w:id="67"/>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в уполномоченный орган в срок не более 3 (трех) рабочих дней со дня проведения заседания Комиссии и прилагается к протоколу. При этом в протоколе заседания Комиссии делается отметка о наличии особого мнения и указывается окончательный срок внесения особого мнения.</w:t>
      </w:r>
    </w:p>
    <w:bookmarkEnd w:id="67"/>
    <w:bookmarkStart w:name="z83" w:id="68"/>
    <w:p>
      <w:pPr>
        <w:spacing w:after="0"/>
        <w:ind w:left="0"/>
        <w:jc w:val="both"/>
      </w:pPr>
      <w:r>
        <w:rPr>
          <w:rFonts w:ascii="Times New Roman"/>
          <w:b w:val="false"/>
          <w:i w:val="false"/>
          <w:color w:val="000000"/>
          <w:sz w:val="28"/>
        </w:rPr>
        <w:t>
      Заседание Комиссии правомочно (имеет кворум), если на нем присутствуют не менее двух третей от общего числа членов Комиссии.</w:t>
      </w:r>
    </w:p>
    <w:bookmarkEnd w:id="68"/>
    <w:bookmarkStart w:name="z84" w:id="69"/>
    <w:p>
      <w:pPr>
        <w:spacing w:after="0"/>
        <w:ind w:left="0"/>
        <w:jc w:val="both"/>
      </w:pPr>
      <w:r>
        <w:rPr>
          <w:rFonts w:ascii="Times New Roman"/>
          <w:b w:val="false"/>
          <w:i w:val="false"/>
          <w:color w:val="000000"/>
          <w:sz w:val="28"/>
        </w:rPr>
        <w:t>
      В случае отсутствия на заседании председателя Комиссии, либо на период его отсутствия – лица, его замещающего, заседание Комиссии не проводится.</w:t>
      </w:r>
    </w:p>
    <w:bookmarkEnd w:id="69"/>
    <w:bookmarkStart w:name="z85" w:id="70"/>
    <w:p>
      <w:pPr>
        <w:spacing w:after="0"/>
        <w:ind w:left="0"/>
        <w:jc w:val="both"/>
      </w:pPr>
      <w:r>
        <w:rPr>
          <w:rFonts w:ascii="Times New Roman"/>
          <w:b w:val="false"/>
          <w:i w:val="false"/>
          <w:color w:val="000000"/>
          <w:sz w:val="28"/>
        </w:rPr>
        <w:t xml:space="preserve">
      15. Общий срок рассмотрения уполномоченным органом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и подготовки заключения об основных условиях соглашения с учетом необходимых экспертиз, разработки проекта соглашения, согласований Комиссии составляет не более 30 (тридцати) рабочих дней с момента их внесения.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1"/>
    <w:p>
      <w:pPr>
        <w:spacing w:after="0"/>
        <w:ind w:left="0"/>
        <w:jc w:val="both"/>
      </w:pPr>
      <w:r>
        <w:rPr>
          <w:rFonts w:ascii="Times New Roman"/>
          <w:b w:val="false"/>
          <w:i w:val="false"/>
          <w:color w:val="000000"/>
          <w:sz w:val="28"/>
        </w:rPr>
        <w:t>
      16. По итогам рассмотрения заявления уполномоченный орган выносит заключение об основных условиях соглашения с приложением проекта соглашения, получившее одобрение Комиссии по проведению переговоров, для рассмотрения и принятия решения по заключению соглашения на ближайшее заседание Инвестиционного Штаба.</w:t>
      </w:r>
    </w:p>
    <w:bookmarkEnd w:id="71"/>
    <w:bookmarkStart w:name="z87" w:id="72"/>
    <w:p>
      <w:pPr>
        <w:spacing w:after="0"/>
        <w:ind w:left="0"/>
        <w:jc w:val="both"/>
      </w:pPr>
      <w:r>
        <w:rPr>
          <w:rFonts w:ascii="Times New Roman"/>
          <w:b w:val="false"/>
          <w:i w:val="false"/>
          <w:color w:val="000000"/>
          <w:sz w:val="28"/>
        </w:rPr>
        <w:t>
      17. По итогам рассмотрения Инвестиционным штабом заключение об основных условиях соглашения может быть одобрено либо отправлено на доработку, либо отказано в заключении соглашения.</w:t>
      </w:r>
    </w:p>
    <w:bookmarkEnd w:id="72"/>
    <w:bookmarkStart w:name="z88" w:id="73"/>
    <w:p>
      <w:pPr>
        <w:spacing w:after="0"/>
        <w:ind w:left="0"/>
        <w:jc w:val="both"/>
      </w:pPr>
      <w:r>
        <w:rPr>
          <w:rFonts w:ascii="Times New Roman"/>
          <w:b w:val="false"/>
          <w:i w:val="false"/>
          <w:color w:val="000000"/>
          <w:sz w:val="28"/>
        </w:rPr>
        <w:t>
      18. При положительном решении Инвестиционного штаба об одобрении заключения соглашения, уполномоченный орган в течение 3 (трех) рабочих дней вносит в Министерство национальной экономики Республики Казахстан и Министерство финансов Республики Казахстан:</w:t>
      </w:r>
    </w:p>
    <w:bookmarkEnd w:id="73"/>
    <w:bookmarkStart w:name="z296" w:id="74"/>
    <w:p>
      <w:pPr>
        <w:spacing w:after="0"/>
        <w:ind w:left="0"/>
        <w:jc w:val="both"/>
      </w:pPr>
      <w:r>
        <w:rPr>
          <w:rFonts w:ascii="Times New Roman"/>
          <w:b w:val="false"/>
          <w:i w:val="false"/>
          <w:color w:val="000000"/>
          <w:sz w:val="28"/>
        </w:rPr>
        <w:t xml:space="preserve">
      1) по проектам соглашений, предусматривающим сокращение поступлений или увеличение расходов республиканского и местных бюджетов и (или) Национального фонда Республики Казахстан, необходимые документы и расчеты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Бюджетного кодекса Республики Казахстан;</w:t>
      </w:r>
    </w:p>
    <w:bookmarkEnd w:id="74"/>
    <w:bookmarkStart w:name="z297" w:id="75"/>
    <w:p>
      <w:pPr>
        <w:spacing w:after="0"/>
        <w:ind w:left="0"/>
        <w:jc w:val="both"/>
      </w:pPr>
      <w:r>
        <w:rPr>
          <w:rFonts w:ascii="Times New Roman"/>
          <w:b w:val="false"/>
          <w:i w:val="false"/>
          <w:color w:val="000000"/>
          <w:sz w:val="28"/>
        </w:rPr>
        <w:t>
      2) по проектам соглашений, не предусматривающим сокращение поступлений или увеличения расходов республиканского и местных бюджетов и (или) Национального фонда Республики Казахстан, письменное обоснование об отсутствии сокращений поступлений или увеличения расходов республиканского и местных бюджетов и (или) Национального фонда Республики Казахстан.</w:t>
      </w:r>
    </w:p>
    <w:bookmarkEnd w:id="75"/>
    <w:p>
      <w:pPr>
        <w:spacing w:after="0"/>
        <w:ind w:left="0"/>
        <w:jc w:val="both"/>
      </w:pPr>
      <w:r>
        <w:rPr>
          <w:rFonts w:ascii="Times New Roman"/>
          <w:b w:val="false"/>
          <w:i w:val="false"/>
          <w:color w:val="000000"/>
          <w:sz w:val="28"/>
        </w:rPr>
        <w:t>
      Министерство национальной экономики Республики Казахстан по проектам соглашений, предусматривающим сокращение поступлений или увеличение расходов республиканского и местных бюджетов и (или) Национального фонда Республики Казахстан, в течение 20 (двадцати) рабочих дней направляет согласованные документы, указанные в подпункте 1) части первой пункта 18 настоящих Правил, в Министерство финансов Республики Казахстан для вынесения на заседание Республиканской бюджетной комиссии.</w:t>
      </w:r>
    </w:p>
    <w:p>
      <w:pPr>
        <w:spacing w:after="0"/>
        <w:ind w:left="0"/>
        <w:jc w:val="both"/>
      </w:pPr>
      <w:r>
        <w:rPr>
          <w:rFonts w:ascii="Times New Roman"/>
          <w:b w:val="false"/>
          <w:i w:val="false"/>
          <w:color w:val="000000"/>
          <w:sz w:val="28"/>
        </w:rPr>
        <w:t>
      Министерство финансов Республики Казахстан на основании заключения Министерства национальной экономики Республики Казахстан в течение 5 (пяти) рабочих дней направляет документы на заседание Республиканской бюджетной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19. При положительном заключении Республиканской бюджетной комиссии или при отсутствии сокращений поступлений или увеличения расходов республиканского и местных бюджетов и (или) Национального фонда Республики Казахстан по проектам соглашений, уполномоченный орган в установленном порядке направляет проект постановления Правительства Республики Казахстан о подписании соглашения на согласование в заинтересованные государственные органы и (или) организации в течение 5 (пяти) рабочих дней.</w:t>
      </w:r>
    </w:p>
    <w:bookmarkEnd w:id="76"/>
    <w:p>
      <w:pPr>
        <w:spacing w:after="0"/>
        <w:ind w:left="0"/>
        <w:jc w:val="both"/>
      </w:pPr>
      <w:r>
        <w:rPr>
          <w:rFonts w:ascii="Times New Roman"/>
          <w:b w:val="false"/>
          <w:i w:val="false"/>
          <w:color w:val="000000"/>
          <w:sz w:val="28"/>
        </w:rPr>
        <w:t xml:space="preserve">
      Проект соглашения разрабатывается уполномоченным органом с учетом положений типовой формы, установленной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отрицательном заключении Республиканской бюджетной комиссии, уполномоченный орган в установленном порядке уведомляет об этом заявителя, в том числе посредством средств электронной связи,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7"/>
    <w:p>
      <w:pPr>
        <w:spacing w:after="0"/>
        <w:ind w:left="0"/>
        <w:jc w:val="both"/>
      </w:pPr>
      <w:r>
        <w:rPr>
          <w:rFonts w:ascii="Times New Roman"/>
          <w:b w:val="false"/>
          <w:i w:val="false"/>
          <w:color w:val="000000"/>
          <w:sz w:val="28"/>
        </w:rPr>
        <w:t>
      20. Решение о заключении соглашения принимается Правительством Республики Казахстан.</w:t>
      </w:r>
    </w:p>
    <w:bookmarkEnd w:id="77"/>
    <w:bookmarkStart w:name="z93" w:id="78"/>
    <w:p>
      <w:pPr>
        <w:spacing w:after="0"/>
        <w:ind w:left="0"/>
        <w:jc w:val="both"/>
      </w:pPr>
      <w:r>
        <w:rPr>
          <w:rFonts w:ascii="Times New Roman"/>
          <w:b w:val="false"/>
          <w:i w:val="false"/>
          <w:color w:val="000000"/>
          <w:sz w:val="28"/>
        </w:rPr>
        <w:t>
      21. Одобренный постановлением Правительства Республики Казахстан проект соглашения в течение 5 (пяти) рабочих дней направляется уполномоченным органом инвестору в двух экземплярах для подписания и заверения печатью (при наличии).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79"/>
    <w:p>
      <w:pPr>
        <w:spacing w:after="0"/>
        <w:ind w:left="0"/>
        <w:jc w:val="both"/>
      </w:pPr>
      <w:r>
        <w:rPr>
          <w:rFonts w:ascii="Times New Roman"/>
          <w:b w:val="false"/>
          <w:i w:val="false"/>
          <w:color w:val="000000"/>
          <w:sz w:val="28"/>
        </w:rPr>
        <w:t>
      22. Инвестор в течение 10 (десяти) рабочих дней со дня получения двух экземпляров соглашения, подписывает их, заверяет печатью (при наличии) и направляет один экземпляр инвестору в уполномоченный орган.</w:t>
      </w:r>
    </w:p>
    <w:bookmarkEnd w:id="79"/>
    <w:bookmarkStart w:name="z95" w:id="80"/>
    <w:p>
      <w:pPr>
        <w:spacing w:after="0"/>
        <w:ind w:left="0"/>
        <w:jc w:val="both"/>
      </w:pPr>
      <w:r>
        <w:rPr>
          <w:rFonts w:ascii="Times New Roman"/>
          <w:b w:val="false"/>
          <w:i w:val="false"/>
          <w:color w:val="000000"/>
          <w:sz w:val="28"/>
        </w:rPr>
        <w:t>
      23. Уполномоченный орган направляет копии соглашения и документов по Заявке в уполномоченный орган по инвестициям для последующего хранения.</w:t>
      </w:r>
    </w:p>
    <w:bookmarkEnd w:id="80"/>
    <w:bookmarkStart w:name="z96" w:id="81"/>
    <w:p>
      <w:pPr>
        <w:spacing w:after="0"/>
        <w:ind w:left="0"/>
        <w:jc w:val="both"/>
      </w:pPr>
      <w:r>
        <w:rPr>
          <w:rFonts w:ascii="Times New Roman"/>
          <w:b w:val="false"/>
          <w:i w:val="false"/>
          <w:color w:val="000000"/>
          <w:sz w:val="28"/>
        </w:rPr>
        <w:t xml:space="preserve">
      24. После заключения соглашения инвестор представляет в уполномоченный орган сведения о выполнении условий соглашения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не позднее 25 июля и 25 января с расшифровкой по статьям затрат, предусмотренных графиком реализации инвестиционного проекта, с приложением документов, подтверждающих ввод в эксплуатацию фиксированных активов</w:t>
      </w:r>
    </w:p>
    <w:bookmarkEnd w:id="81"/>
    <w:bookmarkStart w:name="z97" w:id="82"/>
    <w:p>
      <w:pPr>
        <w:spacing w:after="0"/>
        <w:ind w:left="0"/>
        <w:jc w:val="both"/>
      </w:pPr>
      <w:r>
        <w:rPr>
          <w:rFonts w:ascii="Times New Roman"/>
          <w:b w:val="false"/>
          <w:i w:val="false"/>
          <w:color w:val="000000"/>
          <w:sz w:val="28"/>
        </w:rPr>
        <w:t>
      25. Контроль за соблюдением условий соглашения осуществляется уполномоченным органом в следующих формах:</w:t>
      </w:r>
    </w:p>
    <w:bookmarkEnd w:id="82"/>
    <w:bookmarkStart w:name="z98" w:id="83"/>
    <w:p>
      <w:pPr>
        <w:spacing w:after="0"/>
        <w:ind w:left="0"/>
        <w:jc w:val="both"/>
      </w:pPr>
      <w:r>
        <w:rPr>
          <w:rFonts w:ascii="Times New Roman"/>
          <w:b w:val="false"/>
          <w:i w:val="false"/>
          <w:color w:val="000000"/>
          <w:sz w:val="28"/>
        </w:rPr>
        <w:t>
      1) камерального контроля, осуществляемого на основе изучения и анализа отчетов по исполнению графика реализации инвестиционного проекта;</w:t>
      </w:r>
    </w:p>
    <w:bookmarkEnd w:id="83"/>
    <w:bookmarkStart w:name="z99" w:id="84"/>
    <w:p>
      <w:pPr>
        <w:spacing w:after="0"/>
        <w:ind w:left="0"/>
        <w:jc w:val="both"/>
      </w:pPr>
      <w:r>
        <w:rPr>
          <w:rFonts w:ascii="Times New Roman"/>
          <w:b w:val="false"/>
          <w:i w:val="false"/>
          <w:color w:val="000000"/>
          <w:sz w:val="28"/>
        </w:rPr>
        <w:t>
      2) посещения объекта инвестиционной деятельности, в том числе с рассмотрением документов по исполнению графика реализации инвестиционного проекта и условий соглашения.</w:t>
      </w:r>
    </w:p>
    <w:bookmarkEnd w:id="84"/>
    <w:bookmarkStart w:name="z100" w:id="85"/>
    <w:p>
      <w:pPr>
        <w:spacing w:after="0"/>
        <w:ind w:left="0"/>
        <w:jc w:val="both"/>
      </w:pPr>
      <w:r>
        <w:rPr>
          <w:rFonts w:ascii="Times New Roman"/>
          <w:b w:val="false"/>
          <w:i w:val="false"/>
          <w:color w:val="000000"/>
          <w:sz w:val="28"/>
        </w:rPr>
        <w:t>
      26. Проверка с посещением объекта инвестиционной деятельности проводится в течение шести месяцев после ввода в эксплуатацию фиксированных активов при условии завершения графика реализации инвестиционного проекта.</w:t>
      </w:r>
    </w:p>
    <w:bookmarkEnd w:id="85"/>
    <w:bookmarkStart w:name="z101" w:id="86"/>
    <w:p>
      <w:pPr>
        <w:spacing w:after="0"/>
        <w:ind w:left="0"/>
        <w:jc w:val="both"/>
      </w:pPr>
      <w:r>
        <w:rPr>
          <w:rFonts w:ascii="Times New Roman"/>
          <w:b w:val="false"/>
          <w:i w:val="false"/>
          <w:color w:val="000000"/>
          <w:sz w:val="28"/>
        </w:rPr>
        <w:t xml:space="preserve">
      27. По результатам проверки представитель уполномоченного органа и/или привлеченные эксперты и руководитель юридического лица, подписывают акт текущего состояния исполнения графика инвестиционного проекта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6"/>
    <w:bookmarkStart w:name="z102" w:id="87"/>
    <w:p>
      <w:pPr>
        <w:spacing w:after="0"/>
        <w:ind w:left="0"/>
        <w:jc w:val="both"/>
      </w:pPr>
      <w:r>
        <w:rPr>
          <w:rFonts w:ascii="Times New Roman"/>
          <w:b w:val="false"/>
          <w:i w:val="false"/>
          <w:color w:val="000000"/>
          <w:sz w:val="28"/>
        </w:rPr>
        <w:t>
      28. В случае неисполнения или ненадлежащего исполнения графика реализации инвестиционного проекта уполномоченный орган направляет инвестору, уведомление в письменной форме с указанием нарушений и устанавливает четырехмесячный срок для устранения нарушений.</w:t>
      </w:r>
    </w:p>
    <w:bookmarkEnd w:id="87"/>
    <w:bookmarkStart w:name="z103" w:id="88"/>
    <w:p>
      <w:pPr>
        <w:spacing w:after="0"/>
        <w:ind w:left="0"/>
        <w:jc w:val="both"/>
      </w:pPr>
      <w:r>
        <w:rPr>
          <w:rFonts w:ascii="Times New Roman"/>
          <w:b w:val="false"/>
          <w:i w:val="false"/>
          <w:color w:val="000000"/>
          <w:sz w:val="28"/>
        </w:rPr>
        <w:t>
      29. После завершения графика реализации инвестиционного проекта юридическое лицо, в течение трех месяцев представляет в уполномоченный орган аудиторский отчет, предусматривающий:</w:t>
      </w:r>
    </w:p>
    <w:bookmarkEnd w:id="88"/>
    <w:bookmarkStart w:name="z104" w:id="89"/>
    <w:p>
      <w:pPr>
        <w:spacing w:after="0"/>
        <w:ind w:left="0"/>
        <w:jc w:val="both"/>
      </w:pPr>
      <w:r>
        <w:rPr>
          <w:rFonts w:ascii="Times New Roman"/>
          <w:b w:val="false"/>
          <w:i w:val="false"/>
          <w:color w:val="000000"/>
          <w:sz w:val="28"/>
        </w:rPr>
        <w:t>
      1) информацию об исполнении инвестиционных обязательств согласно графику реализации проекта;</w:t>
      </w:r>
    </w:p>
    <w:bookmarkEnd w:id="89"/>
    <w:bookmarkStart w:name="z105" w:id="90"/>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графиком реализации инвестиционного проекта;</w:t>
      </w:r>
    </w:p>
    <w:bookmarkEnd w:id="90"/>
    <w:bookmarkStart w:name="z106" w:id="91"/>
    <w:p>
      <w:pPr>
        <w:spacing w:after="0"/>
        <w:ind w:left="0"/>
        <w:jc w:val="both"/>
      </w:pPr>
      <w:r>
        <w:rPr>
          <w:rFonts w:ascii="Times New Roman"/>
          <w:b w:val="false"/>
          <w:i w:val="false"/>
          <w:color w:val="000000"/>
          <w:sz w:val="28"/>
        </w:rPr>
        <w:t>
      3) сводного реестра документов, подтверждающих выполнение графика реализации инвестиционного проекта;</w:t>
      </w:r>
    </w:p>
    <w:bookmarkEnd w:id="91"/>
    <w:bookmarkStart w:name="z107" w:id="92"/>
    <w:p>
      <w:pPr>
        <w:spacing w:after="0"/>
        <w:ind w:left="0"/>
        <w:jc w:val="both"/>
      </w:pPr>
      <w:r>
        <w:rPr>
          <w:rFonts w:ascii="Times New Roman"/>
          <w:b w:val="false"/>
          <w:i w:val="false"/>
          <w:color w:val="000000"/>
          <w:sz w:val="28"/>
        </w:rPr>
        <w:t>
      4) сведений об исполнении условий соглашения.</w:t>
      </w:r>
    </w:p>
    <w:bookmarkEnd w:id="92"/>
    <w:bookmarkStart w:name="z108" w:id="93"/>
    <w:p>
      <w:pPr>
        <w:spacing w:after="0"/>
        <w:ind w:left="0"/>
        <w:jc w:val="both"/>
      </w:pPr>
      <w:r>
        <w:rPr>
          <w:rFonts w:ascii="Times New Roman"/>
          <w:b w:val="false"/>
          <w:i w:val="false"/>
          <w:color w:val="000000"/>
          <w:sz w:val="28"/>
        </w:rPr>
        <w:t>
      30. Уполномоченный орган направляет информацию о ходе реализации инвестиционного проекта в рамках соглашения в уполномоченный орган по инвестициям раз в полугодие.</w:t>
      </w:r>
    </w:p>
    <w:bookmarkEnd w:id="93"/>
    <w:bookmarkStart w:name="z109" w:id="94"/>
    <w:p>
      <w:pPr>
        <w:spacing w:after="0"/>
        <w:ind w:left="0"/>
        <w:jc w:val="both"/>
      </w:pPr>
      <w:r>
        <w:rPr>
          <w:rFonts w:ascii="Times New Roman"/>
          <w:b w:val="false"/>
          <w:i w:val="false"/>
          <w:color w:val="000000"/>
          <w:sz w:val="28"/>
        </w:rPr>
        <w:t>
      31. Изменения в соглашение могут вноситься не более 1 (одного) раза в год.</w:t>
      </w:r>
    </w:p>
    <w:bookmarkEnd w:id="94"/>
    <w:bookmarkStart w:name="z110" w:id="95"/>
    <w:p>
      <w:pPr>
        <w:spacing w:after="0"/>
        <w:ind w:left="0"/>
        <w:jc w:val="both"/>
      </w:pPr>
      <w:r>
        <w:rPr>
          <w:rFonts w:ascii="Times New Roman"/>
          <w:b w:val="false"/>
          <w:i w:val="false"/>
          <w:color w:val="000000"/>
          <w:sz w:val="28"/>
        </w:rPr>
        <w:t>
      32. Внесение изменений рассматривается уполномоченным органом на основании официального обращения инвестора с вложением пояснительной записки с подтверждающими документами о необходимости внесения изменений.</w:t>
      </w:r>
    </w:p>
    <w:bookmarkEnd w:id="95"/>
    <w:bookmarkStart w:name="z111" w:id="96"/>
    <w:p>
      <w:pPr>
        <w:spacing w:after="0"/>
        <w:ind w:left="0"/>
        <w:jc w:val="both"/>
      </w:pPr>
      <w:r>
        <w:rPr>
          <w:rFonts w:ascii="Times New Roman"/>
          <w:b w:val="false"/>
          <w:i w:val="false"/>
          <w:color w:val="000000"/>
          <w:sz w:val="28"/>
        </w:rPr>
        <w:t>
      33. Уполномоченный орган в течение 30 (тридцати) рабочих дней рассматривает обращение инвестора о внесении изменения.</w:t>
      </w:r>
    </w:p>
    <w:bookmarkEnd w:id="96"/>
    <w:bookmarkStart w:name="z112" w:id="97"/>
    <w:p>
      <w:pPr>
        <w:spacing w:after="0"/>
        <w:ind w:left="0"/>
        <w:jc w:val="both"/>
      </w:pPr>
      <w:r>
        <w:rPr>
          <w:rFonts w:ascii="Times New Roman"/>
          <w:b w:val="false"/>
          <w:i w:val="false"/>
          <w:color w:val="000000"/>
          <w:sz w:val="28"/>
        </w:rPr>
        <w:t>
      Отсутствие подтверждающих документов, обосновывающих необходимость внесения изменения является основанием для возвращения заявления для устранения замечаний и/или отказа в заключении дополнительного соглашения к соглашению.</w:t>
      </w:r>
    </w:p>
    <w:bookmarkEnd w:id="97"/>
    <w:bookmarkStart w:name="z113" w:id="98"/>
    <w:p>
      <w:pPr>
        <w:spacing w:after="0"/>
        <w:ind w:left="0"/>
        <w:jc w:val="both"/>
      </w:pPr>
      <w:r>
        <w:rPr>
          <w:rFonts w:ascii="Times New Roman"/>
          <w:b w:val="false"/>
          <w:i w:val="false"/>
          <w:color w:val="000000"/>
          <w:sz w:val="28"/>
        </w:rPr>
        <w:t>
      34. В случае положительного решения уполномоченный орган в установленном порядке разрабатывает проект постановления Правительства Республики Казахстан о внесении изменения в соглашение и направляет на согласование в заинтересованные государственные органы и/или организаций в течение 10 (десяти) рабочих дней.</w:t>
      </w:r>
    </w:p>
    <w:bookmarkEnd w:id="98"/>
    <w:bookmarkStart w:name="z114" w:id="99"/>
    <w:p>
      <w:pPr>
        <w:spacing w:after="0"/>
        <w:ind w:left="0"/>
        <w:jc w:val="both"/>
      </w:pPr>
      <w:r>
        <w:rPr>
          <w:rFonts w:ascii="Times New Roman"/>
          <w:b w:val="false"/>
          <w:i w:val="false"/>
          <w:color w:val="000000"/>
          <w:sz w:val="28"/>
        </w:rPr>
        <w:t>
      35. Решение о внесении изменения в соглашение принимается Правительством Республики Казахстан.</w:t>
      </w:r>
    </w:p>
    <w:bookmarkEnd w:id="99"/>
    <w:bookmarkStart w:name="z115" w:id="100"/>
    <w:p>
      <w:pPr>
        <w:spacing w:after="0"/>
        <w:ind w:left="0"/>
        <w:jc w:val="both"/>
      </w:pPr>
      <w:r>
        <w:rPr>
          <w:rFonts w:ascii="Times New Roman"/>
          <w:b w:val="false"/>
          <w:i w:val="false"/>
          <w:color w:val="000000"/>
          <w:sz w:val="28"/>
        </w:rPr>
        <w:t>
      36. Одобренный постановлением Правительства Республики Казахстан проект внесения изменения в соглашение в течение 10 (десяти) рабочих дней направляется уполномоченным органом инвестору в двух экземплярах для подписания и заверения печатью (при наличии).</w:t>
      </w:r>
    </w:p>
    <w:bookmarkEnd w:id="100"/>
    <w:bookmarkStart w:name="z116" w:id="101"/>
    <w:p>
      <w:pPr>
        <w:spacing w:after="0"/>
        <w:ind w:left="0"/>
        <w:jc w:val="both"/>
      </w:pPr>
      <w:r>
        <w:rPr>
          <w:rFonts w:ascii="Times New Roman"/>
          <w:b w:val="false"/>
          <w:i w:val="false"/>
          <w:color w:val="000000"/>
          <w:sz w:val="28"/>
        </w:rPr>
        <w:t>
      37. Инвестор в течение 10 (десяти) рабочих дней со дня получения двух экземпляров дополнительного соглашения к соглашению подписывает их, заверяет печатью (при наличии) и направляет один экземпляр в уполномоченный орган.</w:t>
      </w:r>
    </w:p>
    <w:bookmarkEnd w:id="101"/>
    <w:bookmarkStart w:name="z117" w:id="102"/>
    <w:p>
      <w:pPr>
        <w:spacing w:after="0"/>
        <w:ind w:left="0"/>
        <w:jc w:val="both"/>
      </w:pPr>
      <w:r>
        <w:rPr>
          <w:rFonts w:ascii="Times New Roman"/>
          <w:b w:val="false"/>
          <w:i w:val="false"/>
          <w:color w:val="000000"/>
          <w:sz w:val="28"/>
        </w:rPr>
        <w:t>
      38. Порядок расторжения соглашения осуществляется в соответствии с условиями самого соглашения и с учетом действующего законодательства Республики Казахстан и решением Правительства Республики Казахстан.</w:t>
      </w:r>
    </w:p>
    <w:bookmarkEnd w:id="102"/>
    <w:p>
      <w:pPr>
        <w:spacing w:after="0"/>
        <w:ind w:left="0"/>
        <w:jc w:val="both"/>
      </w:pPr>
      <w:r>
        <w:rPr>
          <w:rFonts w:ascii="Times New Roman"/>
          <w:b w:val="false"/>
          <w:i w:val="false"/>
          <w:color w:val="000000"/>
          <w:sz w:val="28"/>
        </w:rPr>
        <w:t>
      При неисполнении обязательств и условий соглашения, в период действия соглашения Правительство Республики Казахстан досрочно прекращает его действие в одностороннем порядке по истечении четырех месяцев с даты направления уведомления.</w:t>
      </w:r>
    </w:p>
    <w:p>
      <w:pPr>
        <w:spacing w:after="0"/>
        <w:ind w:left="0"/>
        <w:jc w:val="both"/>
      </w:pPr>
      <w:r>
        <w:rPr>
          <w:rFonts w:ascii="Times New Roman"/>
          <w:b w:val="false"/>
          <w:i w:val="false"/>
          <w:color w:val="000000"/>
          <w:sz w:val="28"/>
        </w:rPr>
        <w:t>
      Уполномоченный орган в течение 10 (десяти) рабочих дней по истечении четырех месяцев с даты направления уведомления или получении письменного согласия инвестора разрабатывает проект постановления Правительства Республики Казахстан о решении расторжения соглашения об инвестициях.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03"/>
    <w:p>
      <w:pPr>
        <w:spacing w:after="0"/>
        <w:ind w:left="0"/>
        <w:jc w:val="both"/>
      </w:pPr>
      <w:r>
        <w:rPr>
          <w:rFonts w:ascii="Times New Roman"/>
          <w:b w:val="false"/>
          <w:i w:val="false"/>
          <w:color w:val="000000"/>
          <w:sz w:val="28"/>
        </w:rPr>
        <w:t>
      39. Информация о расторжении соглашения в целях обеспечения защиты экономических интересов государства направляется:</w:t>
      </w:r>
    </w:p>
    <w:bookmarkEnd w:id="103"/>
    <w:bookmarkStart w:name="z120" w:id="104"/>
    <w:p>
      <w:pPr>
        <w:spacing w:after="0"/>
        <w:ind w:left="0"/>
        <w:jc w:val="both"/>
      </w:pPr>
      <w:r>
        <w:rPr>
          <w:rFonts w:ascii="Times New Roman"/>
          <w:b w:val="false"/>
          <w:i w:val="false"/>
          <w:color w:val="000000"/>
          <w:sz w:val="28"/>
        </w:rPr>
        <w:t>
      1) в органы государственных доходов и иные государственные органы в зависимости от предоставляемых мер для принятия соответствующих мер;</w:t>
      </w:r>
    </w:p>
    <w:bookmarkEnd w:id="104"/>
    <w:bookmarkStart w:name="z121" w:id="105"/>
    <w:p>
      <w:pPr>
        <w:spacing w:after="0"/>
        <w:ind w:left="0"/>
        <w:jc w:val="both"/>
      </w:pPr>
      <w:r>
        <w:rPr>
          <w:rFonts w:ascii="Times New Roman"/>
          <w:b w:val="false"/>
          <w:i w:val="false"/>
          <w:color w:val="000000"/>
          <w:sz w:val="28"/>
        </w:rPr>
        <w:t>
      2) по соглашению,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123" w:id="106"/>
    <w:p>
      <w:pPr>
        <w:spacing w:after="0"/>
        <w:ind w:left="0"/>
        <w:jc w:val="left"/>
      </w:pPr>
      <w:r>
        <w:rPr>
          <w:rFonts w:ascii="Times New Roman"/>
          <w:b/>
          <w:i w:val="false"/>
          <w:color w:val="000000"/>
        </w:rPr>
        <w:t xml:space="preserve"> Заявление на заключение соглашения об инвестициях</w:t>
      </w:r>
    </w:p>
    <w:bookmarkEnd w:id="106"/>
    <w:p>
      <w:pPr>
        <w:spacing w:after="0"/>
        <w:ind w:left="0"/>
        <w:jc w:val="both"/>
      </w:pPr>
      <w:r>
        <w:rPr>
          <w:rFonts w:ascii="Times New Roman"/>
          <w:b w:val="false"/>
          <w:i w:val="false"/>
          <w:color w:val="ff0000"/>
          <w:sz w:val="28"/>
        </w:rPr>
        <w:t xml:space="preserve">
      Сноска. Приложение 1 с изменением, внесенным приказом и.о. Министра иностранных дел РК от 10.05.2024 </w:t>
      </w:r>
      <w:r>
        <w:rPr>
          <w:rFonts w:ascii="Times New Roman"/>
          <w:b w:val="false"/>
          <w:i w:val="false"/>
          <w:color w:val="ff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Сведения об инвесторе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 и фактическое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юридического лица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инвестиционного проекта</w:t>
            </w:r>
          </w:p>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(телефон, факс,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Сведения об инвестиционном проекте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экономической деятельности по инвестиционному проекту согласно национальному классификатору "Общий классификатор видов экономической деятельности"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инвестиционного проекта (область, район, город)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Выбранный (ые) для инвестирования приоритетный (ые) вид (ы) деятельности (на уровне классов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w:t>
            </w:r>
          </w:p>
          <w:p>
            <w:pPr>
              <w:spacing w:after="20"/>
              <w:ind w:left="20"/>
              <w:jc w:val="both"/>
            </w:pPr>
            <w:r>
              <w:rPr>
                <w:rFonts w:ascii="Times New Roman"/>
                <w:b w:val="false"/>
                <w:i w:val="false"/>
                <w:color w:val="000000"/>
                <w:sz w:val="20"/>
              </w:rPr>
              <w:t>
(учитываются затраты фиксированного актива не ранее 24 месяцев до дня подачи заявления на заключение соглашения об инвестициях</w:t>
            </w:r>
          </w:p>
          <w:p>
            <w:pPr>
              <w:spacing w:after="20"/>
              <w:ind w:left="20"/>
              <w:jc w:val="both"/>
            </w:pPr>
            <w:r>
              <w:rPr>
                <w:rFonts w:ascii="Times New Roman"/>
                <w:b w:val="false"/>
                <w:i w:val="false"/>
                <w:color w:val="000000"/>
                <w:sz w:val="20"/>
              </w:rPr>
              <w:t>
и (или) затраты будущих периодов до ввода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(млн.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 млн. тенге:</w:t>
            </w:r>
          </w:p>
          <w:p>
            <w:pPr>
              <w:spacing w:after="20"/>
              <w:ind w:left="20"/>
              <w:jc w:val="both"/>
            </w:pPr>
            <w:r>
              <w:rPr>
                <w:rFonts w:ascii="Times New Roman"/>
                <w:b w:val="false"/>
                <w:i w:val="false"/>
                <w:color w:val="000000"/>
                <w:sz w:val="20"/>
              </w:rPr>
              <w:t>
1) собственных средств</w:t>
            </w:r>
          </w:p>
          <w:p>
            <w:pPr>
              <w:spacing w:after="20"/>
              <w:ind w:left="20"/>
              <w:jc w:val="both"/>
            </w:pPr>
            <w:r>
              <w:rPr>
                <w:rFonts w:ascii="Times New Roman"/>
                <w:b w:val="false"/>
                <w:i w:val="false"/>
                <w:color w:val="000000"/>
                <w:sz w:val="20"/>
              </w:rPr>
              <w:t>
2) заемных средств</w:t>
            </w:r>
          </w:p>
          <w:p>
            <w:pPr>
              <w:spacing w:after="20"/>
              <w:ind w:left="20"/>
              <w:jc w:val="both"/>
            </w:pPr>
            <w:r>
              <w:rPr>
                <w:rFonts w:ascii="Times New Roman"/>
                <w:b w:val="false"/>
                <w:i w:val="false"/>
                <w:color w:val="000000"/>
                <w:sz w:val="20"/>
              </w:rPr>
              <w:t>
3)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w:t>
            </w:r>
          </w:p>
          <w:p>
            <w:pPr>
              <w:spacing w:after="20"/>
              <w:ind w:left="20"/>
              <w:jc w:val="both"/>
            </w:pPr>
            <w:r>
              <w:rPr>
                <w:rFonts w:ascii="Times New Roman"/>
                <w:b w:val="false"/>
                <w:i w:val="false"/>
                <w:color w:val="000000"/>
                <w:sz w:val="20"/>
              </w:rPr>
              <w:t>2) ______________________________</w:t>
            </w:r>
          </w:p>
          <w:p>
            <w:pPr>
              <w:spacing w:after="20"/>
              <w:ind w:left="20"/>
              <w:jc w:val="both"/>
            </w:pPr>
            <w:r>
              <w:rPr>
                <w:rFonts w:ascii="Times New Roman"/>
                <w:b w:val="false"/>
                <w:i w:val="false"/>
                <w:color w:val="000000"/>
                <w:sz w:val="20"/>
              </w:rPr>
              <w:t>3) 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Требуемые для реализации проекта инвестиционные преференции и/или меры государственной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Обязательства инвестора, в том числе по улучшению социально-экономического эффекта от реализации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132" w:id="107"/>
    <w:p>
      <w:pPr>
        <w:spacing w:after="0"/>
        <w:ind w:left="0"/>
        <w:jc w:val="left"/>
      </w:pPr>
      <w:r>
        <w:rPr>
          <w:rFonts w:ascii="Times New Roman"/>
          <w:b/>
          <w:i w:val="false"/>
          <w:color w:val="000000"/>
        </w:rPr>
        <w:t xml:space="preserve"> Форма составления бизнес-плана</w:t>
      </w:r>
    </w:p>
    <w:bookmarkEnd w:id="107"/>
    <w:bookmarkStart w:name="z133" w:id="108"/>
    <w:p>
      <w:pPr>
        <w:spacing w:after="0"/>
        <w:ind w:left="0"/>
        <w:jc w:val="both"/>
      </w:pPr>
      <w:r>
        <w:rPr>
          <w:rFonts w:ascii="Times New Roman"/>
          <w:b w:val="false"/>
          <w:i w:val="false"/>
          <w:color w:val="000000"/>
          <w:sz w:val="28"/>
        </w:rPr>
        <w:t>
      1. Бизнес-план состоит из следующих разделов:</w:t>
      </w:r>
    </w:p>
    <w:bookmarkEnd w:id="108"/>
    <w:bookmarkStart w:name="z134" w:id="109"/>
    <w:p>
      <w:pPr>
        <w:spacing w:after="0"/>
        <w:ind w:left="0"/>
        <w:jc w:val="both"/>
      </w:pPr>
      <w:r>
        <w:rPr>
          <w:rFonts w:ascii="Times New Roman"/>
          <w:b w:val="false"/>
          <w:i w:val="false"/>
          <w:color w:val="000000"/>
          <w:sz w:val="28"/>
        </w:rPr>
        <w:t>
      1) резюме проекта;</w:t>
      </w:r>
    </w:p>
    <w:bookmarkEnd w:id="109"/>
    <w:bookmarkStart w:name="z135" w:id="110"/>
    <w:p>
      <w:pPr>
        <w:spacing w:after="0"/>
        <w:ind w:left="0"/>
        <w:jc w:val="both"/>
      </w:pPr>
      <w:r>
        <w:rPr>
          <w:rFonts w:ascii="Times New Roman"/>
          <w:b w:val="false"/>
          <w:i w:val="false"/>
          <w:color w:val="000000"/>
          <w:sz w:val="28"/>
        </w:rPr>
        <w:t>
      2) технологический раздел;</w:t>
      </w:r>
    </w:p>
    <w:bookmarkEnd w:id="110"/>
    <w:bookmarkStart w:name="z136" w:id="111"/>
    <w:p>
      <w:pPr>
        <w:spacing w:after="0"/>
        <w:ind w:left="0"/>
        <w:jc w:val="both"/>
      </w:pPr>
      <w:r>
        <w:rPr>
          <w:rFonts w:ascii="Times New Roman"/>
          <w:b w:val="false"/>
          <w:i w:val="false"/>
          <w:color w:val="000000"/>
          <w:sz w:val="28"/>
        </w:rPr>
        <w:t>
      3) коммерческий раздел;</w:t>
      </w:r>
    </w:p>
    <w:bookmarkEnd w:id="111"/>
    <w:bookmarkStart w:name="z137" w:id="112"/>
    <w:p>
      <w:pPr>
        <w:spacing w:after="0"/>
        <w:ind w:left="0"/>
        <w:jc w:val="both"/>
      </w:pPr>
      <w:r>
        <w:rPr>
          <w:rFonts w:ascii="Times New Roman"/>
          <w:b w:val="false"/>
          <w:i w:val="false"/>
          <w:color w:val="000000"/>
          <w:sz w:val="28"/>
        </w:rPr>
        <w:t>
      4) социально-экономическое воздействие;</w:t>
      </w:r>
    </w:p>
    <w:bookmarkEnd w:id="112"/>
    <w:bookmarkStart w:name="z138" w:id="113"/>
    <w:p>
      <w:pPr>
        <w:spacing w:after="0"/>
        <w:ind w:left="0"/>
        <w:jc w:val="both"/>
      </w:pPr>
      <w:r>
        <w:rPr>
          <w:rFonts w:ascii="Times New Roman"/>
          <w:b w:val="false"/>
          <w:i w:val="false"/>
          <w:color w:val="000000"/>
          <w:sz w:val="28"/>
        </w:rPr>
        <w:t>
      5) финансовый раздел.</w:t>
      </w:r>
    </w:p>
    <w:bookmarkEnd w:id="113"/>
    <w:bookmarkStart w:name="z139" w:id="114"/>
    <w:p>
      <w:pPr>
        <w:spacing w:after="0"/>
        <w:ind w:left="0"/>
        <w:jc w:val="both"/>
      </w:pPr>
      <w:r>
        <w:rPr>
          <w:rFonts w:ascii="Times New Roman"/>
          <w:b w:val="false"/>
          <w:i w:val="false"/>
          <w:color w:val="000000"/>
          <w:sz w:val="28"/>
        </w:rPr>
        <w:t>
      2. Резюме проекта включает в себя:</w:t>
      </w:r>
    </w:p>
    <w:bookmarkEnd w:id="114"/>
    <w:bookmarkStart w:name="z140" w:id="115"/>
    <w:p>
      <w:pPr>
        <w:spacing w:after="0"/>
        <w:ind w:left="0"/>
        <w:jc w:val="both"/>
      </w:pPr>
      <w:r>
        <w:rPr>
          <w:rFonts w:ascii="Times New Roman"/>
          <w:b w:val="false"/>
          <w:i w:val="false"/>
          <w:color w:val="000000"/>
          <w:sz w:val="28"/>
        </w:rPr>
        <w:t>
      1) информацию об юридическом лице:</w:t>
      </w:r>
    </w:p>
    <w:bookmarkEnd w:id="115"/>
    <w:bookmarkStart w:name="z141" w:id="116"/>
    <w:p>
      <w:pPr>
        <w:spacing w:after="0"/>
        <w:ind w:left="0"/>
        <w:jc w:val="both"/>
      </w:pPr>
      <w:r>
        <w:rPr>
          <w:rFonts w:ascii="Times New Roman"/>
          <w:b w:val="false"/>
          <w:i w:val="false"/>
          <w:color w:val="000000"/>
          <w:sz w:val="28"/>
        </w:rPr>
        <w:t>
      доля иностранного участия (с указанием страны);</w:t>
      </w:r>
    </w:p>
    <w:bookmarkEnd w:id="116"/>
    <w:bookmarkStart w:name="z142" w:id="117"/>
    <w:p>
      <w:pPr>
        <w:spacing w:after="0"/>
        <w:ind w:left="0"/>
        <w:jc w:val="both"/>
      </w:pPr>
      <w:r>
        <w:rPr>
          <w:rFonts w:ascii="Times New Roman"/>
          <w:b w:val="false"/>
          <w:i w:val="false"/>
          <w:color w:val="000000"/>
          <w:sz w:val="28"/>
        </w:rPr>
        <w:t>
      доля участия квазигосударственного сектора;</w:t>
      </w:r>
    </w:p>
    <w:bookmarkEnd w:id="117"/>
    <w:bookmarkStart w:name="z143" w:id="118"/>
    <w:p>
      <w:pPr>
        <w:spacing w:after="0"/>
        <w:ind w:left="0"/>
        <w:jc w:val="both"/>
      </w:pPr>
      <w:r>
        <w:rPr>
          <w:rFonts w:ascii="Times New Roman"/>
          <w:b w:val="false"/>
          <w:i w:val="false"/>
          <w:color w:val="000000"/>
          <w:sz w:val="28"/>
        </w:rPr>
        <w:t>
      2) информацию по проекту:</w:t>
      </w:r>
    </w:p>
    <w:bookmarkEnd w:id="118"/>
    <w:bookmarkStart w:name="z144" w:id="119"/>
    <w:p>
      <w:pPr>
        <w:spacing w:after="0"/>
        <w:ind w:left="0"/>
        <w:jc w:val="both"/>
      </w:pPr>
      <w:r>
        <w:rPr>
          <w:rFonts w:ascii="Times New Roman"/>
          <w:b w:val="false"/>
          <w:i w:val="false"/>
          <w:color w:val="000000"/>
          <w:sz w:val="28"/>
        </w:rPr>
        <w:t>
      наименование проекта;</w:t>
      </w:r>
    </w:p>
    <w:bookmarkEnd w:id="119"/>
    <w:bookmarkStart w:name="z145" w:id="120"/>
    <w:p>
      <w:pPr>
        <w:spacing w:after="0"/>
        <w:ind w:left="0"/>
        <w:jc w:val="both"/>
      </w:pPr>
      <w:r>
        <w:rPr>
          <w:rFonts w:ascii="Times New Roman"/>
          <w:b w:val="false"/>
          <w:i w:val="false"/>
          <w:color w:val="000000"/>
          <w:sz w:val="28"/>
        </w:rPr>
        <w:t>
      цель проекта;</w:t>
      </w:r>
    </w:p>
    <w:bookmarkEnd w:id="120"/>
    <w:bookmarkStart w:name="z146" w:id="121"/>
    <w:p>
      <w:pPr>
        <w:spacing w:after="0"/>
        <w:ind w:left="0"/>
        <w:jc w:val="both"/>
      </w:pPr>
      <w:r>
        <w:rPr>
          <w:rFonts w:ascii="Times New Roman"/>
          <w:b w:val="false"/>
          <w:i w:val="false"/>
          <w:color w:val="000000"/>
          <w:sz w:val="28"/>
        </w:rPr>
        <w:t>
      характер предполагаемого инвестиционного проекта (приобретение, производство, строительство фиксированных активов);</w:t>
      </w:r>
    </w:p>
    <w:bookmarkEnd w:id="121"/>
    <w:bookmarkStart w:name="z147" w:id="122"/>
    <w:p>
      <w:pPr>
        <w:spacing w:after="0"/>
        <w:ind w:left="0"/>
        <w:jc w:val="both"/>
      </w:pPr>
      <w:r>
        <w:rPr>
          <w:rFonts w:ascii="Times New Roman"/>
          <w:b w:val="false"/>
          <w:i w:val="false"/>
          <w:color w:val="000000"/>
          <w:sz w:val="28"/>
        </w:rPr>
        <w:t>
      количество создаваемых рабочих мест (временных и постоянных);</w:t>
      </w:r>
    </w:p>
    <w:bookmarkEnd w:id="122"/>
    <w:bookmarkStart w:name="z148" w:id="123"/>
    <w:p>
      <w:pPr>
        <w:spacing w:after="0"/>
        <w:ind w:left="0"/>
        <w:jc w:val="both"/>
      </w:pPr>
      <w:r>
        <w:rPr>
          <w:rFonts w:ascii="Times New Roman"/>
          <w:b w:val="false"/>
          <w:i w:val="false"/>
          <w:color w:val="000000"/>
          <w:sz w:val="28"/>
        </w:rPr>
        <w:t>
      номенклатуру выпускаемой продукции по классификатору продукции по видам экономической деятельности (КПВЭД РК).</w:t>
      </w:r>
    </w:p>
    <w:bookmarkEnd w:id="123"/>
    <w:bookmarkStart w:name="z149" w:id="124"/>
    <w:p>
      <w:pPr>
        <w:spacing w:after="0"/>
        <w:ind w:left="0"/>
        <w:jc w:val="both"/>
      </w:pPr>
      <w:r>
        <w:rPr>
          <w:rFonts w:ascii="Times New Roman"/>
          <w:b w:val="false"/>
          <w:i w:val="false"/>
          <w:color w:val="000000"/>
          <w:sz w:val="28"/>
        </w:rPr>
        <w:t>
      3. Технологический раздел включает в себя:</w:t>
      </w:r>
    </w:p>
    <w:bookmarkEnd w:id="124"/>
    <w:bookmarkStart w:name="z150" w:id="125"/>
    <w:p>
      <w:pPr>
        <w:spacing w:after="0"/>
        <w:ind w:left="0"/>
        <w:jc w:val="both"/>
      </w:pPr>
      <w:r>
        <w:rPr>
          <w:rFonts w:ascii="Times New Roman"/>
          <w:b w:val="false"/>
          <w:i w:val="false"/>
          <w:color w:val="000000"/>
          <w:sz w:val="28"/>
        </w:rPr>
        <w:t>
      1) описание технологии инвестиционного проекта с указанием приобретаемых и используемых фиксированных активов;</w:t>
      </w:r>
    </w:p>
    <w:bookmarkEnd w:id="125"/>
    <w:bookmarkStart w:name="z151" w:id="126"/>
    <w:p>
      <w:pPr>
        <w:spacing w:after="0"/>
        <w:ind w:left="0"/>
        <w:jc w:val="both"/>
      </w:pPr>
      <w:r>
        <w:rPr>
          <w:rFonts w:ascii="Times New Roman"/>
          <w:b w:val="false"/>
          <w:i w:val="false"/>
          <w:color w:val="000000"/>
          <w:sz w:val="28"/>
        </w:rPr>
        <w:t>
      2) применение современных технологий в инвестиционном проекте.</w:t>
      </w:r>
    </w:p>
    <w:bookmarkEnd w:id="126"/>
    <w:bookmarkStart w:name="z152" w:id="127"/>
    <w:p>
      <w:pPr>
        <w:spacing w:after="0"/>
        <w:ind w:left="0"/>
        <w:jc w:val="both"/>
      </w:pPr>
      <w:r>
        <w:rPr>
          <w:rFonts w:ascii="Times New Roman"/>
          <w:b w:val="false"/>
          <w:i w:val="false"/>
          <w:color w:val="000000"/>
          <w:sz w:val="28"/>
        </w:rPr>
        <w:t>
      4. Коммерческий раздел включает в себя:</w:t>
      </w:r>
    </w:p>
    <w:bookmarkEnd w:id="127"/>
    <w:bookmarkStart w:name="z153" w:id="128"/>
    <w:p>
      <w:pPr>
        <w:spacing w:after="0"/>
        <w:ind w:left="0"/>
        <w:jc w:val="both"/>
      </w:pPr>
      <w:r>
        <w:rPr>
          <w:rFonts w:ascii="Times New Roman"/>
          <w:b w:val="false"/>
          <w:i w:val="false"/>
          <w:color w:val="000000"/>
          <w:sz w:val="28"/>
        </w:rPr>
        <w:t>
      1) поставку оборудования:</w:t>
      </w:r>
    </w:p>
    <w:bookmarkEnd w:id="128"/>
    <w:bookmarkStart w:name="z154" w:id="129"/>
    <w:p>
      <w:pPr>
        <w:spacing w:after="0"/>
        <w:ind w:left="0"/>
        <w:jc w:val="both"/>
      </w:pPr>
      <w:r>
        <w:rPr>
          <w:rFonts w:ascii="Times New Roman"/>
          <w:b w:val="false"/>
          <w:i w:val="false"/>
          <w:color w:val="000000"/>
          <w:sz w:val="28"/>
        </w:rPr>
        <w:t>
      перечень необходимого технологического оборудования;</w:t>
      </w:r>
    </w:p>
    <w:bookmarkEnd w:id="129"/>
    <w:bookmarkStart w:name="z155" w:id="130"/>
    <w:p>
      <w:pPr>
        <w:spacing w:after="0"/>
        <w:ind w:left="0"/>
        <w:jc w:val="both"/>
      </w:pPr>
      <w:r>
        <w:rPr>
          <w:rFonts w:ascii="Times New Roman"/>
          <w:b w:val="false"/>
          <w:i w:val="false"/>
          <w:color w:val="000000"/>
          <w:sz w:val="28"/>
        </w:rPr>
        <w:t>
      новизну технологического оборудования (дата выпуска и модель</w:t>
      </w:r>
    </w:p>
    <w:bookmarkEnd w:id="130"/>
    <w:bookmarkStart w:name="z156" w:id="131"/>
    <w:p>
      <w:pPr>
        <w:spacing w:after="0"/>
        <w:ind w:left="0"/>
        <w:jc w:val="both"/>
      </w:pPr>
      <w:r>
        <w:rPr>
          <w:rFonts w:ascii="Times New Roman"/>
          <w:b w:val="false"/>
          <w:i w:val="false"/>
          <w:color w:val="000000"/>
          <w:sz w:val="28"/>
        </w:rPr>
        <w:t>
      оборудования);</w:t>
      </w:r>
    </w:p>
    <w:bookmarkEnd w:id="131"/>
    <w:bookmarkStart w:name="z157" w:id="132"/>
    <w:p>
      <w:pPr>
        <w:spacing w:after="0"/>
        <w:ind w:left="0"/>
        <w:jc w:val="both"/>
      </w:pPr>
      <w:r>
        <w:rPr>
          <w:rFonts w:ascii="Times New Roman"/>
          <w:b w:val="false"/>
          <w:i w:val="false"/>
          <w:color w:val="000000"/>
          <w:sz w:val="28"/>
        </w:rPr>
        <w:t>
      2) маркетинг:</w:t>
      </w:r>
    </w:p>
    <w:bookmarkEnd w:id="132"/>
    <w:bookmarkStart w:name="z158" w:id="133"/>
    <w:p>
      <w:pPr>
        <w:spacing w:after="0"/>
        <w:ind w:left="0"/>
        <w:jc w:val="both"/>
      </w:pPr>
      <w:r>
        <w:rPr>
          <w:rFonts w:ascii="Times New Roman"/>
          <w:b w:val="false"/>
          <w:i w:val="false"/>
          <w:color w:val="000000"/>
          <w:sz w:val="28"/>
        </w:rPr>
        <w:t>
      сбыт продукции – в какие регионы, каким потребителям, в какие страны за рубежом предполагается поставка.</w:t>
      </w:r>
    </w:p>
    <w:bookmarkEnd w:id="133"/>
    <w:bookmarkStart w:name="z159" w:id="134"/>
    <w:p>
      <w:pPr>
        <w:spacing w:after="0"/>
        <w:ind w:left="0"/>
        <w:jc w:val="both"/>
      </w:pPr>
      <w:r>
        <w:rPr>
          <w:rFonts w:ascii="Times New Roman"/>
          <w:b w:val="false"/>
          <w:i w:val="false"/>
          <w:color w:val="000000"/>
          <w:sz w:val="28"/>
        </w:rPr>
        <w:t>
      5. Социально-экономическое воздействие включает в себя:</w:t>
      </w:r>
    </w:p>
    <w:bookmarkEnd w:id="134"/>
    <w:bookmarkStart w:name="z160" w:id="135"/>
    <w:p>
      <w:pPr>
        <w:spacing w:after="0"/>
        <w:ind w:left="0"/>
        <w:jc w:val="both"/>
      </w:pPr>
      <w:r>
        <w:rPr>
          <w:rFonts w:ascii="Times New Roman"/>
          <w:b w:val="false"/>
          <w:i w:val="false"/>
          <w:color w:val="000000"/>
          <w:sz w:val="28"/>
        </w:rPr>
        <w:t>
      1) ожидаемый социальный эффект при реализации проекта;</w:t>
      </w:r>
    </w:p>
    <w:bookmarkEnd w:id="135"/>
    <w:bookmarkStart w:name="z161" w:id="136"/>
    <w:p>
      <w:pPr>
        <w:spacing w:after="0"/>
        <w:ind w:left="0"/>
        <w:jc w:val="both"/>
      </w:pPr>
      <w:r>
        <w:rPr>
          <w:rFonts w:ascii="Times New Roman"/>
          <w:b w:val="false"/>
          <w:i w:val="false"/>
          <w:color w:val="000000"/>
          <w:sz w:val="28"/>
        </w:rPr>
        <w:t xml:space="preserve">
      2) расчеты по эффективности бюджетных преференций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форме составления бизнес-плана.</w:t>
      </w:r>
    </w:p>
    <w:bookmarkEnd w:id="136"/>
    <w:bookmarkStart w:name="z162" w:id="137"/>
    <w:p>
      <w:pPr>
        <w:spacing w:after="0"/>
        <w:ind w:left="0"/>
        <w:jc w:val="both"/>
      </w:pPr>
      <w:r>
        <w:rPr>
          <w:rFonts w:ascii="Times New Roman"/>
          <w:b w:val="false"/>
          <w:i w:val="false"/>
          <w:color w:val="000000"/>
          <w:sz w:val="28"/>
        </w:rPr>
        <w:t>
      6. Финансовый раздел включает в себя:</w:t>
      </w:r>
    </w:p>
    <w:bookmarkEnd w:id="137"/>
    <w:bookmarkStart w:name="z163" w:id="138"/>
    <w:p>
      <w:pPr>
        <w:spacing w:after="0"/>
        <w:ind w:left="0"/>
        <w:jc w:val="both"/>
      </w:pPr>
      <w:r>
        <w:rPr>
          <w:rFonts w:ascii="Times New Roman"/>
          <w:b w:val="false"/>
          <w:i w:val="false"/>
          <w:color w:val="000000"/>
          <w:sz w:val="28"/>
        </w:rPr>
        <w:t>
      1) стоимость реализации проекта, источники финансирования:</w:t>
      </w:r>
    </w:p>
    <w:bookmarkEnd w:id="138"/>
    <w:bookmarkStart w:name="z164" w:id="139"/>
    <w:p>
      <w:pPr>
        <w:spacing w:after="0"/>
        <w:ind w:left="0"/>
        <w:jc w:val="both"/>
      </w:pPr>
      <w:r>
        <w:rPr>
          <w:rFonts w:ascii="Times New Roman"/>
          <w:b w:val="false"/>
          <w:i w:val="false"/>
          <w:color w:val="000000"/>
          <w:sz w:val="28"/>
        </w:rPr>
        <w:t>
      собственные средства;</w:t>
      </w:r>
    </w:p>
    <w:bookmarkEnd w:id="139"/>
    <w:bookmarkStart w:name="z165" w:id="140"/>
    <w:p>
      <w:pPr>
        <w:spacing w:after="0"/>
        <w:ind w:left="0"/>
        <w:jc w:val="both"/>
      </w:pPr>
      <w:r>
        <w:rPr>
          <w:rFonts w:ascii="Times New Roman"/>
          <w:b w:val="false"/>
          <w:i w:val="false"/>
          <w:color w:val="000000"/>
          <w:sz w:val="28"/>
        </w:rPr>
        <w:t>
      заемные средства (кредиты или привлеченные средства хозяйствующих субъектов) и/или грант;</w:t>
      </w:r>
    </w:p>
    <w:bookmarkEnd w:id="140"/>
    <w:bookmarkStart w:name="z166" w:id="141"/>
    <w:p>
      <w:pPr>
        <w:spacing w:after="0"/>
        <w:ind w:left="0"/>
        <w:jc w:val="both"/>
      </w:pPr>
      <w:r>
        <w:rPr>
          <w:rFonts w:ascii="Times New Roman"/>
          <w:b w:val="false"/>
          <w:i w:val="false"/>
          <w:color w:val="000000"/>
          <w:sz w:val="28"/>
        </w:rPr>
        <w:t>
      бюджетные средства;</w:t>
      </w:r>
    </w:p>
    <w:bookmarkEnd w:id="141"/>
    <w:bookmarkStart w:name="z167" w:id="142"/>
    <w:p>
      <w:pPr>
        <w:spacing w:after="0"/>
        <w:ind w:left="0"/>
        <w:jc w:val="both"/>
      </w:pPr>
      <w:r>
        <w:rPr>
          <w:rFonts w:ascii="Times New Roman"/>
          <w:b w:val="false"/>
          <w:i w:val="false"/>
          <w:color w:val="000000"/>
          <w:sz w:val="28"/>
        </w:rPr>
        <w:t>
      2) финансовый анализ:</w:t>
      </w:r>
    </w:p>
    <w:bookmarkEnd w:id="142"/>
    <w:bookmarkStart w:name="z168" w:id="143"/>
    <w:p>
      <w:pPr>
        <w:spacing w:after="0"/>
        <w:ind w:left="0"/>
        <w:jc w:val="both"/>
      </w:pPr>
      <w:r>
        <w:rPr>
          <w:rFonts w:ascii="Times New Roman"/>
          <w:b w:val="false"/>
          <w:i w:val="false"/>
          <w:color w:val="000000"/>
          <w:sz w:val="28"/>
        </w:rPr>
        <w:t>
      финансовую модель проекта;</w:t>
      </w:r>
    </w:p>
    <w:bookmarkEnd w:id="143"/>
    <w:bookmarkStart w:name="z169" w:id="144"/>
    <w:p>
      <w:pPr>
        <w:spacing w:after="0"/>
        <w:ind w:left="0"/>
        <w:jc w:val="both"/>
      </w:pPr>
      <w:r>
        <w:rPr>
          <w:rFonts w:ascii="Times New Roman"/>
          <w:b w:val="false"/>
          <w:i w:val="false"/>
          <w:color w:val="000000"/>
          <w:sz w:val="28"/>
        </w:rPr>
        <w:t>
      чистый дисконтированный доход за жизненный цикл проекта;</w:t>
      </w:r>
    </w:p>
    <w:bookmarkEnd w:id="144"/>
    <w:bookmarkStart w:name="z170" w:id="145"/>
    <w:p>
      <w:pPr>
        <w:spacing w:after="0"/>
        <w:ind w:left="0"/>
        <w:jc w:val="both"/>
      </w:pPr>
      <w:r>
        <w:rPr>
          <w:rFonts w:ascii="Times New Roman"/>
          <w:b w:val="false"/>
          <w:i w:val="false"/>
          <w:color w:val="000000"/>
          <w:sz w:val="28"/>
        </w:rPr>
        <w:t>
      внутреннюю норму доходности за жизненный цикл проекта;</w:t>
      </w:r>
    </w:p>
    <w:bookmarkEnd w:id="145"/>
    <w:bookmarkStart w:name="z171" w:id="146"/>
    <w:p>
      <w:pPr>
        <w:spacing w:after="0"/>
        <w:ind w:left="0"/>
        <w:jc w:val="both"/>
      </w:pPr>
      <w:r>
        <w:rPr>
          <w:rFonts w:ascii="Times New Roman"/>
          <w:b w:val="false"/>
          <w:i w:val="false"/>
          <w:color w:val="000000"/>
          <w:sz w:val="28"/>
        </w:rPr>
        <w:t>
      срок окупаемости проекта (простой и дисконтированный);</w:t>
      </w:r>
    </w:p>
    <w:bookmarkEnd w:id="146"/>
    <w:bookmarkStart w:name="z172" w:id="147"/>
    <w:p>
      <w:pPr>
        <w:spacing w:after="0"/>
        <w:ind w:left="0"/>
        <w:jc w:val="both"/>
      </w:pPr>
      <w:r>
        <w:rPr>
          <w:rFonts w:ascii="Times New Roman"/>
          <w:b w:val="false"/>
          <w:i w:val="false"/>
          <w:color w:val="000000"/>
          <w:sz w:val="28"/>
        </w:rPr>
        <w:t>
      простую норму прибыли (рентабельность).</w:t>
      </w:r>
    </w:p>
    <w:bookmarkEnd w:id="147"/>
    <w:bookmarkStart w:name="z173" w:id="148"/>
    <w:p>
      <w:pPr>
        <w:spacing w:after="0"/>
        <w:ind w:left="0"/>
        <w:jc w:val="both"/>
      </w:pPr>
      <w:r>
        <w:rPr>
          <w:rFonts w:ascii="Times New Roman"/>
          <w:b w:val="false"/>
          <w:i w:val="false"/>
          <w:color w:val="000000"/>
          <w:sz w:val="28"/>
        </w:rPr>
        <w:t>
      7. Бизнес-план инвестиционного проекта необходимо прошить и пронумеровать, заверить подписью руководителя и печатью юридического лица (при наличии).</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составления</w:t>
            </w:r>
            <w:r>
              <w:br/>
            </w:r>
            <w:r>
              <w:rPr>
                <w:rFonts w:ascii="Times New Roman"/>
                <w:b w:val="false"/>
                <w:i w:val="false"/>
                <w:color w:val="000000"/>
                <w:sz w:val="20"/>
              </w:rPr>
              <w:t>бизнес-плана</w:t>
            </w:r>
          </w:p>
        </w:tc>
      </w:tr>
    </w:tbl>
    <w:bookmarkStart w:name="z175" w:id="149"/>
    <w:p>
      <w:pPr>
        <w:spacing w:after="0"/>
        <w:ind w:left="0"/>
        <w:jc w:val="left"/>
      </w:pPr>
      <w:r>
        <w:rPr>
          <w:rFonts w:ascii="Times New Roman"/>
          <w:b/>
          <w:i w:val="false"/>
          <w:color w:val="000000"/>
        </w:rPr>
        <w:t xml:space="preserve"> Расчет бюджетной эффективности</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осуществления Инвестиций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постинвестиционный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бюджеты (налоги и другие обязательные платежи, а также иные выплаты),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местные бюджеты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поступления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подведение инфраструктуры, предоставление натурных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бюджета, связанные с налоговыми преференциями, производимые в инвестиционный и пост инвестиционный периоды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связанные с проведением ценовой политики на сырье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Льготное финансирование/субсидии процентных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меры государственной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эффект (чистый доход соответствующего бюджета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эффективность 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составления</w:t>
            </w:r>
            <w:r>
              <w:br/>
            </w:r>
            <w:r>
              <w:rPr>
                <w:rFonts w:ascii="Times New Roman"/>
                <w:b w:val="false"/>
                <w:i w:val="false"/>
                <w:color w:val="000000"/>
                <w:sz w:val="20"/>
              </w:rPr>
              <w:t>бизнес-плана</w:t>
            </w:r>
          </w:p>
        </w:tc>
      </w:tr>
    </w:tbl>
    <w:bookmarkStart w:name="z178" w:id="150"/>
    <w:p>
      <w:pPr>
        <w:spacing w:after="0"/>
        <w:ind w:left="0"/>
        <w:jc w:val="left"/>
      </w:pPr>
      <w:r>
        <w:rPr>
          <w:rFonts w:ascii="Times New Roman"/>
          <w:b/>
          <w:i w:val="false"/>
          <w:color w:val="000000"/>
        </w:rPr>
        <w:t xml:space="preserve"> Расчет социально-экономической эффективности</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осуществления Инвестиций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постинвестиционный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выгоды для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выгоды для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затраты для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затраты для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Социально-экономический эффект (чистый доход общественных выгод) по годам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Социально-экономическая эффективность 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форме составления</w:t>
            </w:r>
            <w:r>
              <w:br/>
            </w:r>
            <w:r>
              <w:rPr>
                <w:rFonts w:ascii="Times New Roman"/>
                <w:b w:val="false"/>
                <w:i w:val="false"/>
                <w:color w:val="000000"/>
                <w:sz w:val="20"/>
              </w:rPr>
              <w:t>бизнес-плана</w:t>
            </w:r>
          </w:p>
        </w:tc>
      </w:tr>
    </w:tbl>
    <w:bookmarkStart w:name="z181" w:id="151"/>
    <w:p>
      <w:pPr>
        <w:spacing w:after="0"/>
        <w:ind w:left="0"/>
        <w:jc w:val="left"/>
      </w:pPr>
      <w:r>
        <w:rPr>
          <w:rFonts w:ascii="Times New Roman"/>
          <w:b/>
          <w:i w:val="false"/>
          <w:color w:val="000000"/>
        </w:rPr>
        <w:t xml:space="preserve"> Расчет фондоотдачи бюджетных преференций</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осуществления Инвестиций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постинвестиционный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бюджеты (налоги и другие обязательные платежи, а также иные выплаты),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местные бюджеты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поступления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Социально-экономический эффект (чистый доход общественных выгод)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в экономику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подведение инфраструктуры, предоставление натурных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бюджета, связанные с налоговыми преференциями, производимые в инвестиционный и пост инвестиционный периоды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связанные с проведением ценовой политики на сырье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Льготное финансирование/субсидии процентных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меры государственной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приток 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отток 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Фондоотдача (отношение "Итого приток за период" к "Итого отток 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184" w:id="152"/>
    <w:p>
      <w:pPr>
        <w:spacing w:after="0"/>
        <w:ind w:left="0"/>
        <w:jc w:val="left"/>
      </w:pPr>
      <w:r>
        <w:rPr>
          <w:rFonts w:ascii="Times New Roman"/>
          <w:b/>
          <w:i w:val="false"/>
          <w:color w:val="000000"/>
        </w:rPr>
        <w:t xml:space="preserve"> Отраслевое заключение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Краткая информация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отраслевого государственного органа, проводящего отраслевую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 (указывается сфера (отрасль)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инвесторе (указывается название проектной компании (в случае наличия) и материнской компании с указанием страны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(указывается мощность проекта в соответствующих единицах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инвестора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Основной раздел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проблем текущего состояния отрасли, которые влияют на ее дальнейшее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проекта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соответствия поручениям либо актам Президента Республики Казахстан,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возможности и целесообразности реализации проекта по предлагаемой схеме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технической сложности и (или) уникальности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ситуации в отрасли в случаях реализации проекта и отсутствия такой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распределения выгод от реализации проекта, в том числе исходя из принципа ценности для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предполагаемого мультипликативного эффекта от реализации проекта на смежные отрасли (сферы)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Заключение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по результатам отраслевого заключения (в выводах указывается позиция отраслевого государственного органа о поддержке заключения соглашения об инвестициях по проекту по результатам проведенной оценки (положительное заключение) либо о не поддержке проекта по результатам проведенной оценки (отрицательное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186" w:id="153"/>
    <w:p>
      <w:pPr>
        <w:spacing w:after="0"/>
        <w:ind w:left="0"/>
        <w:jc w:val="left"/>
      </w:pPr>
      <w:r>
        <w:rPr>
          <w:rFonts w:ascii="Times New Roman"/>
          <w:b/>
          <w:i w:val="false"/>
          <w:color w:val="000000"/>
        </w:rPr>
        <w:t xml:space="preserve"> Типовая форма соглашения об инвестициях</w:t>
      </w:r>
    </w:p>
    <w:bookmarkEnd w:id="153"/>
    <w:p>
      <w:pPr>
        <w:spacing w:after="0"/>
        <w:ind w:left="0"/>
        <w:jc w:val="both"/>
      </w:pPr>
      <w:bookmarkStart w:name="z187" w:id="154"/>
      <w:r>
        <w:rPr>
          <w:rFonts w:ascii="Times New Roman"/>
          <w:b w:val="false"/>
          <w:i w:val="false"/>
          <w:color w:val="000000"/>
          <w:sz w:val="28"/>
        </w:rPr>
        <w:t>
      _________________</w:t>
      </w:r>
    </w:p>
    <w:bookmarkEnd w:id="154"/>
    <w:p>
      <w:pPr>
        <w:spacing w:after="0"/>
        <w:ind w:left="0"/>
        <w:jc w:val="both"/>
      </w:pPr>
      <w:r>
        <w:rPr>
          <w:rFonts w:ascii="Times New Roman"/>
          <w:b w:val="false"/>
          <w:i w:val="false"/>
          <w:color w:val="000000"/>
          <w:sz w:val="28"/>
        </w:rPr>
        <w:t>(число, месяц, год)</w:t>
      </w:r>
    </w:p>
    <w:p>
      <w:pPr>
        <w:spacing w:after="0"/>
        <w:ind w:left="0"/>
        <w:jc w:val="both"/>
      </w:pPr>
      <w:bookmarkStart w:name="z188" w:id="155"/>
      <w:r>
        <w:rPr>
          <w:rFonts w:ascii="Times New Roman"/>
          <w:b w:val="false"/>
          <w:i w:val="false"/>
          <w:color w:val="000000"/>
          <w:sz w:val="28"/>
        </w:rPr>
        <w:t>
      Настоящее соглашение об инвестициях заключено между ______________________</w:t>
      </w:r>
    </w:p>
    <w:bookmarkEnd w:id="155"/>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действующего на основании постановления Правительства Республики Казахстан</w:t>
      </w:r>
    </w:p>
    <w:p>
      <w:pPr>
        <w:spacing w:after="0"/>
        <w:ind w:left="0"/>
        <w:jc w:val="both"/>
      </w:pPr>
      <w:r>
        <w:rPr>
          <w:rFonts w:ascii="Times New Roman"/>
          <w:b w:val="false"/>
          <w:i w:val="false"/>
          <w:color w:val="000000"/>
          <w:sz w:val="28"/>
        </w:rPr>
        <w:t>№_____ от _____________ 20____ года (далее – уполномоченный орган), 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Республики Казахстан, номер, дата государственной регистрации)</w:t>
      </w:r>
    </w:p>
    <w:p>
      <w:pPr>
        <w:spacing w:after="0"/>
        <w:ind w:left="0"/>
        <w:jc w:val="both"/>
      </w:pPr>
      <w:r>
        <w:rPr>
          <w:rFonts w:ascii="Times New Roman"/>
          <w:b w:val="false"/>
          <w:i w:val="false"/>
          <w:color w:val="000000"/>
          <w:sz w:val="28"/>
        </w:rPr>
        <w:t>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или иного уполномоченного лица)</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(устава или доверенности) (далее – инвестор), именуемые в дальнейшем стороны.</w:t>
      </w:r>
    </w:p>
    <w:p>
      <w:pPr>
        <w:spacing w:after="0"/>
        <w:ind w:left="0"/>
        <w:jc w:val="both"/>
      </w:pPr>
      <w:r>
        <w:rPr>
          <w:rFonts w:ascii="Times New Roman"/>
          <w:b w:val="false"/>
          <w:i w:val="false"/>
          <w:color w:val="000000"/>
          <w:sz w:val="28"/>
        </w:rPr>
        <w:t>Принимая во внимание, что:</w:t>
      </w:r>
    </w:p>
    <w:bookmarkStart w:name="z189" w:id="156"/>
    <w:p>
      <w:pPr>
        <w:spacing w:after="0"/>
        <w:ind w:left="0"/>
        <w:jc w:val="both"/>
      </w:pPr>
      <w:r>
        <w:rPr>
          <w:rFonts w:ascii="Times New Roman"/>
          <w:b w:val="false"/>
          <w:i w:val="false"/>
          <w:color w:val="000000"/>
          <w:sz w:val="28"/>
        </w:rPr>
        <w:t>
      1) создание благоприятного инвестиционного климата в Республике Казахстан является одним из приоритетных направлений экономической политики государства;</w:t>
      </w:r>
    </w:p>
    <w:bookmarkEnd w:id="156"/>
    <w:bookmarkStart w:name="z190" w:id="157"/>
    <w:p>
      <w:pPr>
        <w:spacing w:after="0"/>
        <w:ind w:left="0"/>
        <w:jc w:val="both"/>
      </w:pPr>
      <w:r>
        <w:rPr>
          <w:rFonts w:ascii="Times New Roman"/>
          <w:b w:val="false"/>
          <w:i w:val="false"/>
          <w:color w:val="000000"/>
          <w:sz w:val="28"/>
        </w:rPr>
        <w:t xml:space="preserve">
      2) инвестор заинтересован в получении гарантий стабильности настоящего соглашения в соответствии со </w:t>
      </w:r>
      <w:r>
        <w:rPr>
          <w:rFonts w:ascii="Times New Roman"/>
          <w:b w:val="false"/>
          <w:i w:val="false"/>
          <w:color w:val="000000"/>
          <w:sz w:val="28"/>
        </w:rPr>
        <w:t>статьей 295-2</w:t>
      </w:r>
      <w:r>
        <w:rPr>
          <w:rFonts w:ascii="Times New Roman"/>
          <w:b w:val="false"/>
          <w:i w:val="false"/>
          <w:color w:val="000000"/>
          <w:sz w:val="28"/>
        </w:rPr>
        <w:t xml:space="preserve"> Предпринимательского кодекса Республики Казахстан (далее – Предпринимательский кодекс) и налоговых преференций в соответствии со </w:t>
      </w:r>
      <w:r>
        <w:rPr>
          <w:rFonts w:ascii="Times New Roman"/>
          <w:b w:val="false"/>
          <w:i w:val="false"/>
          <w:color w:val="000000"/>
          <w:sz w:val="28"/>
        </w:rPr>
        <w:t>статьей 712-1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при осуществлении инвестиций согласно настоящему соглашению;</w:t>
      </w:r>
    </w:p>
    <w:bookmarkEnd w:id="157"/>
    <w:bookmarkStart w:name="z191" w:id="158"/>
    <w:p>
      <w:pPr>
        <w:spacing w:after="0"/>
        <w:ind w:left="0"/>
        <w:jc w:val="both"/>
      </w:pPr>
      <w:r>
        <w:rPr>
          <w:rFonts w:ascii="Times New Roman"/>
          <w:b w:val="false"/>
          <w:i w:val="false"/>
          <w:color w:val="000000"/>
          <w:sz w:val="28"/>
        </w:rPr>
        <w:t>
      3) Уполномоченный орган и инвестор договорились о том, что соглашение об инвестициях будет регулировать их взаимные права и обязанности в течение срока его действия,</w:t>
      </w:r>
    </w:p>
    <w:bookmarkEnd w:id="158"/>
    <w:bookmarkStart w:name="z192" w:id="159"/>
    <w:p>
      <w:pPr>
        <w:spacing w:after="0"/>
        <w:ind w:left="0"/>
        <w:jc w:val="both"/>
      </w:pPr>
      <w:r>
        <w:rPr>
          <w:rFonts w:ascii="Times New Roman"/>
          <w:b w:val="false"/>
          <w:i w:val="false"/>
          <w:color w:val="000000"/>
          <w:sz w:val="28"/>
        </w:rPr>
        <w:t>
      Уполномоченный орган и инвестор заключили настоящее соглашение.</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приказом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60"/>
    <w:p>
      <w:pPr>
        <w:spacing w:after="0"/>
        <w:ind w:left="0"/>
        <w:jc w:val="left"/>
      </w:pPr>
      <w:r>
        <w:rPr>
          <w:rFonts w:ascii="Times New Roman"/>
          <w:b/>
          <w:i w:val="false"/>
          <w:color w:val="000000"/>
        </w:rPr>
        <w:t xml:space="preserve"> 1. Основные понятия</w:t>
      </w:r>
    </w:p>
    <w:bookmarkEnd w:id="160"/>
    <w:bookmarkStart w:name="z194" w:id="161"/>
    <w:p>
      <w:pPr>
        <w:spacing w:after="0"/>
        <w:ind w:left="0"/>
        <w:jc w:val="both"/>
      </w:pPr>
      <w:r>
        <w:rPr>
          <w:rFonts w:ascii="Times New Roman"/>
          <w:b w:val="false"/>
          <w:i w:val="false"/>
          <w:color w:val="000000"/>
          <w:sz w:val="28"/>
        </w:rPr>
        <w:t>
      1. Основные понятия, используемые в соглашении:</w:t>
      </w:r>
    </w:p>
    <w:bookmarkEnd w:id="161"/>
    <w:bookmarkStart w:name="z195" w:id="162"/>
    <w:p>
      <w:pPr>
        <w:spacing w:after="0"/>
        <w:ind w:left="0"/>
        <w:jc w:val="both"/>
      </w:pPr>
      <w:r>
        <w:rPr>
          <w:rFonts w:ascii="Times New Roman"/>
          <w:b w:val="false"/>
          <w:i w:val="false"/>
          <w:color w:val="000000"/>
          <w:sz w:val="28"/>
        </w:rPr>
        <w:t>
      1) инвестиции – все виды имущества (кроме товаров, предназначенных для личного потребления), включая предметы финансового лизинга со дня договора лизинга, а также права на них, вкладываемые инвестором в уставный капитал инвестора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w:t>
      </w:r>
    </w:p>
    <w:bookmarkEnd w:id="162"/>
    <w:bookmarkStart w:name="z196" w:id="163"/>
    <w:p>
      <w:pPr>
        <w:spacing w:after="0"/>
        <w:ind w:left="0"/>
        <w:jc w:val="both"/>
      </w:pPr>
      <w:r>
        <w:rPr>
          <w:rFonts w:ascii="Times New Roman"/>
          <w:b w:val="false"/>
          <w:i w:val="false"/>
          <w:color w:val="000000"/>
          <w:sz w:val="28"/>
        </w:rPr>
        <w:t>
      2) инвестиционные обязательства – обязательства инвестора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bookmarkEnd w:id="163"/>
    <w:bookmarkStart w:name="z197" w:id="164"/>
    <w:p>
      <w:pPr>
        <w:spacing w:after="0"/>
        <w:ind w:left="0"/>
        <w:jc w:val="both"/>
      </w:pPr>
      <w:r>
        <w:rPr>
          <w:rFonts w:ascii="Times New Roman"/>
          <w:b w:val="false"/>
          <w:i w:val="false"/>
          <w:color w:val="000000"/>
          <w:sz w:val="28"/>
        </w:rPr>
        <w:t>
      3) инвестиционный проект –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bookmarkEnd w:id="164"/>
    <w:bookmarkStart w:name="z198" w:id="165"/>
    <w:p>
      <w:pPr>
        <w:spacing w:after="0"/>
        <w:ind w:left="0"/>
        <w:jc w:val="both"/>
      </w:pPr>
      <w:r>
        <w:rPr>
          <w:rFonts w:ascii="Times New Roman"/>
          <w:b w:val="false"/>
          <w:i w:val="false"/>
          <w:color w:val="000000"/>
          <w:sz w:val="28"/>
        </w:rPr>
        <w:t>
      4) график реализации инвестиционного проекта – приложение к Типовой форме соглашения об инвестициях, определяющее календарный график работ по реализации инвестиционного проекта до ввода производства в эксплуатацию;</w:t>
      </w:r>
    </w:p>
    <w:bookmarkEnd w:id="165"/>
    <w:bookmarkStart w:name="z199" w:id="166"/>
    <w:p>
      <w:pPr>
        <w:spacing w:after="0"/>
        <w:ind w:left="0"/>
        <w:jc w:val="both"/>
      </w:pPr>
      <w:r>
        <w:rPr>
          <w:rFonts w:ascii="Times New Roman"/>
          <w:b w:val="false"/>
          <w:i w:val="false"/>
          <w:color w:val="000000"/>
          <w:sz w:val="28"/>
        </w:rPr>
        <w:t>
      5) инвестор – юридическое лицо, в том числе зарегистрированное в юрисдикции Международного финансового центра "Астана" и реализующего инвестиционный проект в рамках настоящего соглашения об инвестициях.</w:t>
      </w:r>
    </w:p>
    <w:bookmarkEnd w:id="166"/>
    <w:bookmarkStart w:name="z200" w:id="167"/>
    <w:p>
      <w:pPr>
        <w:spacing w:after="0"/>
        <w:ind w:left="0"/>
        <w:jc w:val="both"/>
      </w:pPr>
      <w:r>
        <w:rPr>
          <w:rFonts w:ascii="Times New Roman"/>
          <w:b w:val="false"/>
          <w:i w:val="false"/>
          <w:color w:val="000000"/>
          <w:sz w:val="28"/>
        </w:rPr>
        <w:t>
      6) уполномоченный орган – отраслевой государственный орган, осуществляющий руководство в соответствующей сфере и/или отрасли, подписывающий, осуществляющий контроль за соблюдением условий соглашения на основании решения Правительства Республики Казахстан;</w:t>
      </w:r>
    </w:p>
    <w:bookmarkEnd w:id="167"/>
    <w:bookmarkStart w:name="z201" w:id="168"/>
    <w:p>
      <w:pPr>
        <w:spacing w:after="0"/>
        <w:ind w:left="0"/>
        <w:jc w:val="both"/>
      </w:pPr>
      <w:r>
        <w:rPr>
          <w:rFonts w:ascii="Times New Roman"/>
          <w:b w:val="false"/>
          <w:i w:val="false"/>
          <w:color w:val="000000"/>
          <w:sz w:val="28"/>
        </w:rPr>
        <w:t xml:space="preserve">
      7) стабильность налоговых преференций – гарантия стабильности налоговых преференций при изменении налогового законодательства Республики Казахстан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69"/>
    <w:p>
      <w:pPr>
        <w:spacing w:after="0"/>
        <w:ind w:left="0"/>
        <w:jc w:val="left"/>
      </w:pPr>
      <w:r>
        <w:rPr>
          <w:rFonts w:ascii="Times New Roman"/>
          <w:b/>
          <w:i w:val="false"/>
          <w:color w:val="000000"/>
        </w:rPr>
        <w:t xml:space="preserve"> 2. Предмет соглашения</w:t>
      </w:r>
    </w:p>
    <w:bookmarkEnd w:id="169"/>
    <w:p>
      <w:pPr>
        <w:spacing w:after="0"/>
        <w:ind w:left="0"/>
        <w:jc w:val="both"/>
      </w:pPr>
      <w:bookmarkStart w:name="z203" w:id="170"/>
      <w:r>
        <w:rPr>
          <w:rFonts w:ascii="Times New Roman"/>
          <w:b w:val="false"/>
          <w:i w:val="false"/>
          <w:color w:val="000000"/>
          <w:sz w:val="28"/>
        </w:rPr>
        <w:t>
      2. Предметом соглашения является реализация инвестиционного проекта</w:t>
      </w:r>
    </w:p>
    <w:bookmarkEnd w:id="170"/>
    <w:p>
      <w:pPr>
        <w:spacing w:after="0"/>
        <w:ind w:left="0"/>
        <w:jc w:val="both"/>
      </w:pPr>
      <w:r>
        <w:rPr>
          <w:rFonts w:ascii="Times New Roman"/>
          <w:b w:val="false"/>
          <w:i w:val="false"/>
          <w:color w:val="000000"/>
          <w:sz w:val="28"/>
        </w:rPr>
        <w:t>"_________________________" по виду деятельности _____________________,</w:t>
      </w:r>
    </w:p>
    <w:p>
      <w:pPr>
        <w:spacing w:after="0"/>
        <w:ind w:left="0"/>
        <w:jc w:val="both"/>
      </w:pPr>
      <w:r>
        <w:rPr>
          <w:rFonts w:ascii="Times New Roman"/>
          <w:b w:val="false"/>
          <w:i w:val="false"/>
          <w:color w:val="000000"/>
          <w:sz w:val="28"/>
        </w:rPr>
        <w:t>расположенного на территории _________ области ________________________.</w:t>
      </w:r>
    </w:p>
    <w:bookmarkStart w:name="z204" w:id="171"/>
    <w:p>
      <w:pPr>
        <w:spacing w:after="0"/>
        <w:ind w:left="0"/>
        <w:jc w:val="both"/>
      </w:pPr>
      <w:r>
        <w:rPr>
          <w:rFonts w:ascii="Times New Roman"/>
          <w:b w:val="false"/>
          <w:i w:val="false"/>
          <w:color w:val="000000"/>
          <w:sz w:val="28"/>
        </w:rPr>
        <w:t xml:space="preserve">
      Инвестору гарантируется стабильность настоящего соглашения в соответствии со </w:t>
      </w:r>
      <w:r>
        <w:rPr>
          <w:rFonts w:ascii="Times New Roman"/>
          <w:b w:val="false"/>
          <w:i w:val="false"/>
          <w:color w:val="000000"/>
          <w:sz w:val="28"/>
        </w:rPr>
        <w:t>статьей 295-2</w:t>
      </w:r>
      <w:r>
        <w:rPr>
          <w:rFonts w:ascii="Times New Roman"/>
          <w:b w:val="false"/>
          <w:i w:val="false"/>
          <w:color w:val="000000"/>
          <w:sz w:val="28"/>
        </w:rPr>
        <w:t xml:space="preserve"> Предпринимательского кодекса.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72"/>
    <w:p>
      <w:pPr>
        <w:spacing w:after="0"/>
        <w:ind w:left="0"/>
        <w:jc w:val="both"/>
      </w:pPr>
      <w:r>
        <w:rPr>
          <w:rFonts w:ascii="Times New Roman"/>
          <w:b w:val="false"/>
          <w:i w:val="false"/>
          <w:color w:val="000000"/>
          <w:sz w:val="28"/>
        </w:rPr>
        <w:t>
      3. Для реализации инвестиционного проекта инвестор инвестирует в объеме _________ тенге.</w:t>
      </w:r>
    </w:p>
    <w:bookmarkEnd w:id="172"/>
    <w:bookmarkStart w:name="z206" w:id="173"/>
    <w:p>
      <w:pPr>
        <w:spacing w:after="0"/>
        <w:ind w:left="0"/>
        <w:jc w:val="left"/>
      </w:pPr>
      <w:r>
        <w:rPr>
          <w:rFonts w:ascii="Times New Roman"/>
          <w:b/>
          <w:i w:val="false"/>
          <w:color w:val="000000"/>
        </w:rPr>
        <w:t xml:space="preserve"> 3. Права Сторон</w:t>
      </w:r>
    </w:p>
    <w:bookmarkEnd w:id="173"/>
    <w:bookmarkStart w:name="z207" w:id="174"/>
    <w:p>
      <w:pPr>
        <w:spacing w:after="0"/>
        <w:ind w:left="0"/>
        <w:jc w:val="both"/>
      </w:pPr>
      <w:r>
        <w:rPr>
          <w:rFonts w:ascii="Times New Roman"/>
          <w:b w:val="false"/>
          <w:i w:val="false"/>
          <w:color w:val="000000"/>
          <w:sz w:val="28"/>
        </w:rPr>
        <w:t>
      4. Уполномоченный орган имеет право:</w:t>
      </w:r>
    </w:p>
    <w:bookmarkEnd w:id="174"/>
    <w:bookmarkStart w:name="z208" w:id="175"/>
    <w:p>
      <w:pPr>
        <w:spacing w:after="0"/>
        <w:ind w:left="0"/>
        <w:jc w:val="both"/>
      </w:pPr>
      <w:r>
        <w:rPr>
          <w:rFonts w:ascii="Times New Roman"/>
          <w:b w:val="false"/>
          <w:i w:val="false"/>
          <w:color w:val="000000"/>
          <w:sz w:val="28"/>
        </w:rPr>
        <w:t>
      1) в пределах, установленных законодательством Республики Казахстан, представлять Республику Казахстан при проведении переговоров с инвестором;</w:t>
      </w:r>
    </w:p>
    <w:bookmarkEnd w:id="175"/>
    <w:bookmarkStart w:name="z209" w:id="176"/>
    <w:p>
      <w:pPr>
        <w:spacing w:after="0"/>
        <w:ind w:left="0"/>
        <w:jc w:val="both"/>
      </w:pPr>
      <w:r>
        <w:rPr>
          <w:rFonts w:ascii="Times New Roman"/>
          <w:b w:val="false"/>
          <w:i w:val="false"/>
          <w:color w:val="000000"/>
          <w:sz w:val="28"/>
        </w:rPr>
        <w:t>
      2) требовать от инвестора исполнения всех своих обязанностей и условий соглашения, а также запрашивать информацию, касающуюся исполнения соглашения;</w:t>
      </w:r>
    </w:p>
    <w:bookmarkEnd w:id="176"/>
    <w:bookmarkStart w:name="z210" w:id="177"/>
    <w:p>
      <w:pPr>
        <w:spacing w:after="0"/>
        <w:ind w:left="0"/>
        <w:jc w:val="both"/>
      </w:pPr>
      <w:r>
        <w:rPr>
          <w:rFonts w:ascii="Times New Roman"/>
          <w:b w:val="false"/>
          <w:i w:val="false"/>
          <w:color w:val="000000"/>
          <w:sz w:val="28"/>
        </w:rPr>
        <w:t>
      3) посещать объект инвестора, на котором осуществляется инвестиционный проект, с целью контроля исполнения обязательств в соответствии с графиком реализации инвестиционного проекта;</w:t>
      </w:r>
    </w:p>
    <w:bookmarkEnd w:id="177"/>
    <w:bookmarkStart w:name="z211" w:id="178"/>
    <w:p>
      <w:pPr>
        <w:spacing w:after="0"/>
        <w:ind w:left="0"/>
        <w:jc w:val="both"/>
      </w:pPr>
      <w:r>
        <w:rPr>
          <w:rFonts w:ascii="Times New Roman"/>
          <w:b w:val="false"/>
          <w:i w:val="false"/>
          <w:color w:val="000000"/>
          <w:sz w:val="28"/>
        </w:rPr>
        <w:t xml:space="preserve">
      4) досрочно расторгнуть соглашение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и </w:t>
      </w:r>
      <w:r>
        <w:rPr>
          <w:rFonts w:ascii="Times New Roman"/>
          <w:b w:val="false"/>
          <w:i w:val="false"/>
          <w:color w:val="000000"/>
          <w:sz w:val="28"/>
        </w:rPr>
        <w:t>Налоговым кодексами</w:t>
      </w:r>
      <w:r>
        <w:rPr>
          <w:rFonts w:ascii="Times New Roman"/>
          <w:b w:val="false"/>
          <w:i w:val="false"/>
          <w:color w:val="000000"/>
          <w:sz w:val="28"/>
        </w:rPr>
        <w:t>, а также настоящим соглашением;</w:t>
      </w:r>
    </w:p>
    <w:bookmarkEnd w:id="178"/>
    <w:bookmarkStart w:name="z212" w:id="179"/>
    <w:p>
      <w:pPr>
        <w:spacing w:after="0"/>
        <w:ind w:left="0"/>
        <w:jc w:val="both"/>
      </w:pPr>
      <w:r>
        <w:rPr>
          <w:rFonts w:ascii="Times New Roman"/>
          <w:b w:val="false"/>
          <w:i w:val="false"/>
          <w:color w:val="000000"/>
          <w:sz w:val="28"/>
        </w:rPr>
        <w:t>
      5) а также иные права, предусмотренные законодательством Республики Казахстан.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80"/>
    <w:p>
      <w:pPr>
        <w:spacing w:after="0"/>
        <w:ind w:left="0"/>
        <w:jc w:val="both"/>
      </w:pPr>
      <w:r>
        <w:rPr>
          <w:rFonts w:ascii="Times New Roman"/>
          <w:b w:val="false"/>
          <w:i w:val="false"/>
          <w:color w:val="000000"/>
          <w:sz w:val="28"/>
        </w:rPr>
        <w:t>
      5. Инвестор имеет право:</w:t>
      </w:r>
    </w:p>
    <w:bookmarkEnd w:id="180"/>
    <w:bookmarkStart w:name="z214" w:id="181"/>
    <w:p>
      <w:pPr>
        <w:spacing w:after="0"/>
        <w:ind w:left="0"/>
        <w:jc w:val="both"/>
      </w:pPr>
      <w:r>
        <w:rPr>
          <w:rFonts w:ascii="Times New Roman"/>
          <w:b w:val="false"/>
          <w:i w:val="false"/>
          <w:color w:val="000000"/>
          <w:sz w:val="28"/>
        </w:rPr>
        <w:t>
      1) предпринимать любые действия, не противоречащие соглашению и действующему законодательству Республики Казахстан при осуществлении инвестиций;</w:t>
      </w:r>
    </w:p>
    <w:bookmarkEnd w:id="181"/>
    <w:bookmarkStart w:name="z215" w:id="182"/>
    <w:p>
      <w:pPr>
        <w:spacing w:after="0"/>
        <w:ind w:left="0"/>
        <w:jc w:val="both"/>
      </w:pPr>
      <w:r>
        <w:rPr>
          <w:rFonts w:ascii="Times New Roman"/>
          <w:b w:val="false"/>
          <w:i w:val="false"/>
          <w:color w:val="000000"/>
          <w:sz w:val="28"/>
        </w:rPr>
        <w:t xml:space="preserve">
      2) досрочно расторгнуть соглашение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и настоящим соглашением.</w:t>
      </w:r>
    </w:p>
    <w:bookmarkEnd w:id="182"/>
    <w:bookmarkStart w:name="z216" w:id="183"/>
    <w:p>
      <w:pPr>
        <w:spacing w:after="0"/>
        <w:ind w:left="0"/>
        <w:jc w:val="left"/>
      </w:pPr>
      <w:r>
        <w:rPr>
          <w:rFonts w:ascii="Times New Roman"/>
          <w:b/>
          <w:i w:val="false"/>
          <w:color w:val="000000"/>
        </w:rPr>
        <w:t xml:space="preserve"> 4. Обязанности сторон</w:t>
      </w:r>
    </w:p>
    <w:bookmarkEnd w:id="183"/>
    <w:bookmarkStart w:name="z217" w:id="184"/>
    <w:p>
      <w:pPr>
        <w:spacing w:after="0"/>
        <w:ind w:left="0"/>
        <w:jc w:val="both"/>
      </w:pPr>
      <w:r>
        <w:rPr>
          <w:rFonts w:ascii="Times New Roman"/>
          <w:b w:val="false"/>
          <w:i w:val="false"/>
          <w:color w:val="000000"/>
          <w:sz w:val="28"/>
        </w:rPr>
        <w:t>
      6. Уполномоченный орган обязуется:</w:t>
      </w:r>
    </w:p>
    <w:bookmarkEnd w:id="184"/>
    <w:bookmarkStart w:name="z218" w:id="185"/>
    <w:p>
      <w:pPr>
        <w:spacing w:after="0"/>
        <w:ind w:left="0"/>
        <w:jc w:val="both"/>
      </w:pPr>
      <w:r>
        <w:rPr>
          <w:rFonts w:ascii="Times New Roman"/>
          <w:b w:val="false"/>
          <w:i w:val="false"/>
          <w:color w:val="000000"/>
          <w:sz w:val="28"/>
        </w:rPr>
        <w:t>
      1) проводить контроль за исполнением обязательств в рамках соглашения;</w:t>
      </w:r>
    </w:p>
    <w:bookmarkEnd w:id="185"/>
    <w:bookmarkStart w:name="z219" w:id="186"/>
    <w:p>
      <w:pPr>
        <w:spacing w:after="0"/>
        <w:ind w:left="0"/>
        <w:jc w:val="both"/>
      </w:pPr>
      <w:r>
        <w:rPr>
          <w:rFonts w:ascii="Times New Roman"/>
          <w:b w:val="false"/>
          <w:i w:val="false"/>
          <w:color w:val="000000"/>
          <w:sz w:val="28"/>
        </w:rPr>
        <w:t>
      2) взаимодействовать с государственными органами Республики Казахстан по вопросам подписания, внесения изменений и расторжения соглашения;</w:t>
      </w:r>
    </w:p>
    <w:bookmarkEnd w:id="186"/>
    <w:bookmarkStart w:name="z220" w:id="187"/>
    <w:p>
      <w:pPr>
        <w:spacing w:after="0"/>
        <w:ind w:left="0"/>
        <w:jc w:val="both"/>
      </w:pPr>
      <w:r>
        <w:rPr>
          <w:rFonts w:ascii="Times New Roman"/>
          <w:b w:val="false"/>
          <w:i w:val="false"/>
          <w:color w:val="000000"/>
          <w:sz w:val="28"/>
        </w:rPr>
        <w:t>
      3) разрабатывать проект постановления Правительства Республики Казахстан для подписания и внесения изменений в соглашение;</w:t>
      </w:r>
    </w:p>
    <w:bookmarkEnd w:id="187"/>
    <w:bookmarkStart w:name="z221" w:id="188"/>
    <w:p>
      <w:pPr>
        <w:spacing w:after="0"/>
        <w:ind w:left="0"/>
        <w:jc w:val="both"/>
      </w:pPr>
      <w:r>
        <w:rPr>
          <w:rFonts w:ascii="Times New Roman"/>
          <w:b w:val="false"/>
          <w:i w:val="false"/>
          <w:color w:val="000000"/>
          <w:sz w:val="28"/>
        </w:rPr>
        <w:t>
      4) оказывать содействие в урегулировании инвестиционных споров с участием инвестора в досудебном порядке.</w:t>
      </w:r>
    </w:p>
    <w:bookmarkEnd w:id="188"/>
    <w:bookmarkStart w:name="z222" w:id="189"/>
    <w:p>
      <w:pPr>
        <w:spacing w:after="0"/>
        <w:ind w:left="0"/>
        <w:jc w:val="both"/>
      </w:pPr>
      <w:r>
        <w:rPr>
          <w:rFonts w:ascii="Times New Roman"/>
          <w:b w:val="false"/>
          <w:i w:val="false"/>
          <w:color w:val="000000"/>
          <w:sz w:val="28"/>
        </w:rPr>
        <w:t>
      7. Инвестор обязуется:</w:t>
      </w:r>
    </w:p>
    <w:bookmarkEnd w:id="189"/>
    <w:bookmarkStart w:name="z223" w:id="190"/>
    <w:p>
      <w:pPr>
        <w:spacing w:after="0"/>
        <w:ind w:left="0"/>
        <w:jc w:val="both"/>
      </w:pPr>
      <w:r>
        <w:rPr>
          <w:rFonts w:ascii="Times New Roman"/>
          <w:b w:val="false"/>
          <w:i w:val="false"/>
          <w:color w:val="000000"/>
          <w:sz w:val="28"/>
        </w:rPr>
        <w:t>
      1) осуществлять инвестиции в размере и сроки, предусмотренные в пункте 3 настоящего соглашения;</w:t>
      </w:r>
    </w:p>
    <w:bookmarkEnd w:id="190"/>
    <w:bookmarkStart w:name="z224" w:id="191"/>
    <w:p>
      <w:pPr>
        <w:spacing w:after="0"/>
        <w:ind w:left="0"/>
        <w:jc w:val="both"/>
      </w:pPr>
      <w:r>
        <w:rPr>
          <w:rFonts w:ascii="Times New Roman"/>
          <w:b w:val="false"/>
          <w:i w:val="false"/>
          <w:color w:val="000000"/>
          <w:sz w:val="28"/>
        </w:rPr>
        <w:t>
      2) соблюдать положения настоящего соглашения;</w:t>
      </w:r>
    </w:p>
    <w:bookmarkEnd w:id="191"/>
    <w:bookmarkStart w:name="z225" w:id="192"/>
    <w:p>
      <w:pPr>
        <w:spacing w:after="0"/>
        <w:ind w:left="0"/>
        <w:jc w:val="both"/>
      </w:pPr>
      <w:r>
        <w:rPr>
          <w:rFonts w:ascii="Times New Roman"/>
          <w:b w:val="false"/>
          <w:i w:val="false"/>
          <w:color w:val="000000"/>
          <w:sz w:val="28"/>
        </w:rPr>
        <w:t>
      3) представлять информацию о ходе осуществления инвестиций и соблюдать сроки предоставления сведений о проверке в соответствии с главой 7 к Правилам заключения, изменения и расторжения соглашения об инвестициях;</w:t>
      </w:r>
    </w:p>
    <w:bookmarkEnd w:id="192"/>
    <w:bookmarkStart w:name="z226" w:id="193"/>
    <w:p>
      <w:pPr>
        <w:spacing w:after="0"/>
        <w:ind w:left="0"/>
        <w:jc w:val="both"/>
      </w:pPr>
      <w:r>
        <w:rPr>
          <w:rFonts w:ascii="Times New Roman"/>
          <w:b w:val="false"/>
          <w:i w:val="false"/>
          <w:color w:val="000000"/>
          <w:sz w:val="28"/>
        </w:rPr>
        <w:t>
      4) внедрять системы непрерывного обучения казахстанских кадров и проводить работу по повышению их квалификации.</w:t>
      </w:r>
    </w:p>
    <w:bookmarkEnd w:id="193"/>
    <w:bookmarkStart w:name="z227" w:id="194"/>
    <w:p>
      <w:pPr>
        <w:spacing w:after="0"/>
        <w:ind w:left="0"/>
        <w:jc w:val="left"/>
      </w:pPr>
      <w:r>
        <w:rPr>
          <w:rFonts w:ascii="Times New Roman"/>
          <w:b/>
          <w:i w:val="false"/>
          <w:color w:val="000000"/>
        </w:rPr>
        <w:t xml:space="preserve"> 5. Форс-мажор</w:t>
      </w:r>
    </w:p>
    <w:bookmarkEnd w:id="194"/>
    <w:bookmarkStart w:name="z228" w:id="195"/>
    <w:p>
      <w:pPr>
        <w:spacing w:after="0"/>
        <w:ind w:left="0"/>
        <w:jc w:val="both"/>
      </w:pPr>
      <w:r>
        <w:rPr>
          <w:rFonts w:ascii="Times New Roman"/>
          <w:b w:val="false"/>
          <w:i w:val="false"/>
          <w:color w:val="000000"/>
          <w:sz w:val="28"/>
        </w:rPr>
        <w:t>
      8. Ни одна из Сторон не несет ответственности за неисполнение каких-либо обязательств по настоящему соглашению, если такое неисполнение или задержка при выполнении вызваны обстоятельствами непреодолимой силы (далее – форс-мажор).</w:t>
      </w:r>
    </w:p>
    <w:bookmarkEnd w:id="195"/>
    <w:bookmarkStart w:name="z229" w:id="196"/>
    <w:p>
      <w:pPr>
        <w:spacing w:after="0"/>
        <w:ind w:left="0"/>
        <w:jc w:val="both"/>
      </w:pPr>
      <w:r>
        <w:rPr>
          <w:rFonts w:ascii="Times New Roman"/>
          <w:b w:val="false"/>
          <w:i w:val="false"/>
          <w:color w:val="000000"/>
          <w:sz w:val="28"/>
        </w:rPr>
        <w:t>
      9. К форс-мажору относятся обстоятельства непреодолимой силы, то есть чрезвычайные и непредотвратимые при данных условиях обстоятельства (стихийные явления, военные действия и т.п.)</w:t>
      </w:r>
    </w:p>
    <w:bookmarkEnd w:id="196"/>
    <w:bookmarkStart w:name="z230" w:id="197"/>
    <w:p>
      <w:pPr>
        <w:spacing w:after="0"/>
        <w:ind w:left="0"/>
        <w:jc w:val="both"/>
      </w:pPr>
      <w:r>
        <w:rPr>
          <w:rFonts w:ascii="Times New Roman"/>
          <w:b w:val="false"/>
          <w:i w:val="false"/>
          <w:color w:val="000000"/>
          <w:sz w:val="28"/>
        </w:rPr>
        <w:t>
      10. При полной или частичной приостановке осуществления инвестиционных обязательств, вызванной обстоятельствами форс-мажора, период осуществления инвестиционных обязательств продлевается путем внесения изменений в график реализации инвестиционного проекта на срок действия форс-мажора и возобновляется со дня его прекращения.</w:t>
      </w:r>
    </w:p>
    <w:bookmarkEnd w:id="197"/>
    <w:bookmarkStart w:name="z231" w:id="198"/>
    <w:p>
      <w:pPr>
        <w:spacing w:after="0"/>
        <w:ind w:left="0"/>
        <w:jc w:val="both"/>
      </w:pPr>
      <w:r>
        <w:rPr>
          <w:rFonts w:ascii="Times New Roman"/>
          <w:b w:val="false"/>
          <w:i w:val="false"/>
          <w:color w:val="000000"/>
          <w:sz w:val="28"/>
        </w:rPr>
        <w:t>
      11. В случае возникновения обстоятельств форс-мажора сторона, пострадавшая от него, в течение 15 рабочих дней со дня возникновения уведомляет об этом другую Сторону путем вручения письменного извещения с его указанием даты начала события и описанием обстоятельств форс-мажора.</w:t>
      </w:r>
    </w:p>
    <w:bookmarkEnd w:id="198"/>
    <w:bookmarkStart w:name="z232" w:id="199"/>
    <w:p>
      <w:pPr>
        <w:spacing w:after="0"/>
        <w:ind w:left="0"/>
        <w:jc w:val="both"/>
      </w:pPr>
      <w:r>
        <w:rPr>
          <w:rFonts w:ascii="Times New Roman"/>
          <w:b w:val="false"/>
          <w:i w:val="false"/>
          <w:color w:val="000000"/>
          <w:sz w:val="28"/>
        </w:rPr>
        <w:t>
      12. При возникновении обстоятельств форс-мажора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99"/>
    <w:bookmarkStart w:name="z233" w:id="200"/>
    <w:p>
      <w:pPr>
        <w:spacing w:after="0"/>
        <w:ind w:left="0"/>
        <w:jc w:val="left"/>
      </w:pPr>
      <w:r>
        <w:rPr>
          <w:rFonts w:ascii="Times New Roman"/>
          <w:b/>
          <w:i w:val="false"/>
          <w:color w:val="000000"/>
        </w:rPr>
        <w:t xml:space="preserve"> 6. Конфиденциальность</w:t>
      </w:r>
    </w:p>
    <w:bookmarkEnd w:id="200"/>
    <w:bookmarkStart w:name="z234" w:id="201"/>
    <w:p>
      <w:pPr>
        <w:spacing w:after="0"/>
        <w:ind w:left="0"/>
        <w:jc w:val="both"/>
      </w:pPr>
      <w:r>
        <w:rPr>
          <w:rFonts w:ascii="Times New Roman"/>
          <w:b w:val="false"/>
          <w:i w:val="false"/>
          <w:color w:val="000000"/>
          <w:sz w:val="28"/>
        </w:rPr>
        <w:t>
      13. Стороны в соответствии с законодательством Республики Казахстан соблюдают условия конфиденциальности по всем документам, сведениям о выполнении условий настоящего соглашения, относящимся к работе по реализации соглашения, в течение срока его действия.</w:t>
      </w:r>
    </w:p>
    <w:bookmarkEnd w:id="201"/>
    <w:bookmarkStart w:name="z235" w:id="202"/>
    <w:p>
      <w:pPr>
        <w:spacing w:after="0"/>
        <w:ind w:left="0"/>
        <w:jc w:val="both"/>
      </w:pPr>
      <w:r>
        <w:rPr>
          <w:rFonts w:ascii="Times New Roman"/>
          <w:b w:val="false"/>
          <w:i w:val="false"/>
          <w:color w:val="000000"/>
          <w:sz w:val="28"/>
        </w:rPr>
        <w:t>
      14. Ни одна из сторон без получения письменного согласия другой стороны не вправе раскрывать информацию, касающуюся содержания соглашения, или иную информацию, считаемую конфиденциальной и связанную с осуществлением инвестиций, кроме случаев, когда:</w:t>
      </w:r>
    </w:p>
    <w:bookmarkEnd w:id="202"/>
    <w:bookmarkStart w:name="z236" w:id="203"/>
    <w:p>
      <w:pPr>
        <w:spacing w:after="0"/>
        <w:ind w:left="0"/>
        <w:jc w:val="both"/>
      </w:pPr>
      <w:r>
        <w:rPr>
          <w:rFonts w:ascii="Times New Roman"/>
          <w:b w:val="false"/>
          <w:i w:val="false"/>
          <w:color w:val="000000"/>
          <w:sz w:val="28"/>
        </w:rPr>
        <w:t>
      1) информация используется в ходе судебного разбирательства;</w:t>
      </w:r>
    </w:p>
    <w:bookmarkEnd w:id="203"/>
    <w:bookmarkStart w:name="z237" w:id="204"/>
    <w:p>
      <w:pPr>
        <w:spacing w:after="0"/>
        <w:ind w:left="0"/>
        <w:jc w:val="both"/>
      </w:pPr>
      <w:r>
        <w:rPr>
          <w:rFonts w:ascii="Times New Roman"/>
          <w:b w:val="false"/>
          <w:i w:val="false"/>
          <w:color w:val="000000"/>
          <w:sz w:val="28"/>
        </w:rPr>
        <w:t>
      2) информация представляется третьим лицам, оказывающим услуги одной из сторон по соглашению,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204"/>
    <w:bookmarkStart w:name="z238" w:id="205"/>
    <w:p>
      <w:pPr>
        <w:spacing w:after="0"/>
        <w:ind w:left="0"/>
        <w:jc w:val="both"/>
      </w:pPr>
      <w:r>
        <w:rPr>
          <w:rFonts w:ascii="Times New Roman"/>
          <w:b w:val="false"/>
          <w:i w:val="false"/>
          <w:color w:val="000000"/>
          <w:sz w:val="28"/>
        </w:rPr>
        <w:t>
      3) информация представляется банку или иной финансовой организации, у которой сторона по соглашению получает финансовые средства, при условии, что такой банк или финансовая организация берут на себя обязательство соблюдения условий конфиденциальности такой информации;</w:t>
      </w:r>
    </w:p>
    <w:bookmarkEnd w:id="205"/>
    <w:bookmarkStart w:name="z239" w:id="206"/>
    <w:p>
      <w:pPr>
        <w:spacing w:after="0"/>
        <w:ind w:left="0"/>
        <w:jc w:val="both"/>
      </w:pPr>
      <w:r>
        <w:rPr>
          <w:rFonts w:ascii="Times New Roman"/>
          <w:b w:val="false"/>
          <w:i w:val="false"/>
          <w:color w:val="000000"/>
          <w:sz w:val="28"/>
        </w:rPr>
        <w:t>
      4) информация представляется органам государственных доходов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инвестора, в том числе открытым в иностранных банках за пределами Республики Казахстан.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07"/>
    <w:p>
      <w:pPr>
        <w:spacing w:after="0"/>
        <w:ind w:left="0"/>
        <w:jc w:val="left"/>
      </w:pPr>
      <w:r>
        <w:rPr>
          <w:rFonts w:ascii="Times New Roman"/>
          <w:b/>
          <w:i w:val="false"/>
          <w:color w:val="000000"/>
        </w:rPr>
        <w:t xml:space="preserve"> 7. Контроль за соблюдением условий соглашения</w:t>
      </w:r>
    </w:p>
    <w:bookmarkEnd w:id="207"/>
    <w:bookmarkStart w:name="z241" w:id="208"/>
    <w:p>
      <w:pPr>
        <w:spacing w:after="0"/>
        <w:ind w:left="0"/>
        <w:jc w:val="both"/>
      </w:pPr>
      <w:r>
        <w:rPr>
          <w:rFonts w:ascii="Times New Roman"/>
          <w:b w:val="false"/>
          <w:i w:val="false"/>
          <w:color w:val="000000"/>
          <w:sz w:val="28"/>
        </w:rPr>
        <w:t>
      15. Контроль за соблюдением условий соглашения осуществляется уполномоченным органом.</w:t>
      </w:r>
    </w:p>
    <w:bookmarkEnd w:id="208"/>
    <w:bookmarkStart w:name="z242" w:id="209"/>
    <w:p>
      <w:pPr>
        <w:spacing w:after="0"/>
        <w:ind w:left="0"/>
        <w:jc w:val="both"/>
      </w:pPr>
      <w:r>
        <w:rPr>
          <w:rFonts w:ascii="Times New Roman"/>
          <w:b w:val="false"/>
          <w:i w:val="false"/>
          <w:color w:val="000000"/>
          <w:sz w:val="28"/>
        </w:rPr>
        <w:t xml:space="preserve">
      16. После заключения соглашения инвестор представляет сведения о выполнении условий настоящего соглашения,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заключения, изменения и расторжения соглашений об инвестициях, в соответствии с графиком реализации инвестиционного проекта не позднее 25 июля текущего года и до 25 января года, следующего за периодом проверки, с разбивкой инвестиционных обязательств по графику реализации инвестиционного проекта, приложением сводного реестра документов, подтверждающих выполнение обязательств.</w:t>
      </w:r>
    </w:p>
    <w:bookmarkEnd w:id="209"/>
    <w:bookmarkStart w:name="z243" w:id="210"/>
    <w:p>
      <w:pPr>
        <w:spacing w:after="0"/>
        <w:ind w:left="0"/>
        <w:jc w:val="both"/>
      </w:pPr>
      <w:r>
        <w:rPr>
          <w:rFonts w:ascii="Times New Roman"/>
          <w:b w:val="false"/>
          <w:i w:val="false"/>
          <w:color w:val="000000"/>
          <w:sz w:val="28"/>
        </w:rPr>
        <w:t>
      В случаях нарушения инвестором условий настоящего соглашения или неисполнения обязательств по настоящему соглашению, уполномоченный орган направляет инвестору уведомление с указанием выявленных нарушений и предоставляет 4 (четыре) месяца для их устранения.</w:t>
      </w:r>
    </w:p>
    <w:bookmarkEnd w:id="210"/>
    <w:bookmarkStart w:name="z244" w:id="211"/>
    <w:p>
      <w:pPr>
        <w:spacing w:after="0"/>
        <w:ind w:left="0"/>
        <w:jc w:val="both"/>
      </w:pPr>
      <w:r>
        <w:rPr>
          <w:rFonts w:ascii="Times New Roman"/>
          <w:b w:val="false"/>
          <w:i w:val="false"/>
          <w:color w:val="000000"/>
          <w:sz w:val="28"/>
        </w:rPr>
        <w:t>
      17. После завершения графика реализации инвестиционного проекта юридическое лицо, в течение трех месяцев представляет в уполномоченный орган аудиторский отчет, предусматривающий:</w:t>
      </w:r>
    </w:p>
    <w:bookmarkEnd w:id="211"/>
    <w:bookmarkStart w:name="z245" w:id="212"/>
    <w:p>
      <w:pPr>
        <w:spacing w:after="0"/>
        <w:ind w:left="0"/>
        <w:jc w:val="both"/>
      </w:pPr>
      <w:r>
        <w:rPr>
          <w:rFonts w:ascii="Times New Roman"/>
          <w:b w:val="false"/>
          <w:i w:val="false"/>
          <w:color w:val="000000"/>
          <w:sz w:val="28"/>
        </w:rPr>
        <w:t>
      1) информацию об исполнении инвестиционных обязательств согласно графику реализации проекта;</w:t>
      </w:r>
    </w:p>
    <w:bookmarkEnd w:id="212"/>
    <w:bookmarkStart w:name="z246" w:id="213"/>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графиком реализации инвестиционного проекта;</w:t>
      </w:r>
    </w:p>
    <w:bookmarkEnd w:id="213"/>
    <w:bookmarkStart w:name="z247" w:id="214"/>
    <w:p>
      <w:pPr>
        <w:spacing w:after="0"/>
        <w:ind w:left="0"/>
        <w:jc w:val="both"/>
      </w:pPr>
      <w:r>
        <w:rPr>
          <w:rFonts w:ascii="Times New Roman"/>
          <w:b w:val="false"/>
          <w:i w:val="false"/>
          <w:color w:val="000000"/>
          <w:sz w:val="28"/>
        </w:rPr>
        <w:t>
      3) сводного реестра документов, подтверждающих выполнение графика реализации инвестиционного проекта;</w:t>
      </w:r>
    </w:p>
    <w:bookmarkEnd w:id="214"/>
    <w:bookmarkStart w:name="z248" w:id="215"/>
    <w:p>
      <w:pPr>
        <w:spacing w:after="0"/>
        <w:ind w:left="0"/>
        <w:jc w:val="both"/>
      </w:pPr>
      <w:r>
        <w:rPr>
          <w:rFonts w:ascii="Times New Roman"/>
          <w:b w:val="false"/>
          <w:i w:val="false"/>
          <w:color w:val="000000"/>
          <w:sz w:val="28"/>
        </w:rPr>
        <w:t>
      4) сведений об исполнении условий соглашения.</w:t>
      </w:r>
    </w:p>
    <w:bookmarkEnd w:id="215"/>
    <w:bookmarkStart w:name="z249" w:id="216"/>
    <w:p>
      <w:pPr>
        <w:spacing w:after="0"/>
        <w:ind w:left="0"/>
        <w:jc w:val="left"/>
      </w:pPr>
      <w:r>
        <w:rPr>
          <w:rFonts w:ascii="Times New Roman"/>
          <w:b/>
          <w:i w:val="false"/>
          <w:color w:val="000000"/>
        </w:rPr>
        <w:t xml:space="preserve"> 8. Разрешение споров</w:t>
      </w:r>
    </w:p>
    <w:bookmarkEnd w:id="216"/>
    <w:bookmarkStart w:name="z250" w:id="217"/>
    <w:p>
      <w:pPr>
        <w:spacing w:after="0"/>
        <w:ind w:left="0"/>
        <w:jc w:val="both"/>
      </w:pPr>
      <w:r>
        <w:rPr>
          <w:rFonts w:ascii="Times New Roman"/>
          <w:b w:val="false"/>
          <w:i w:val="false"/>
          <w:color w:val="000000"/>
          <w:sz w:val="28"/>
        </w:rPr>
        <w:t>
      18. Стороны приложат все усилия для разрешения всех споров и разногласий, связанных с выполнением или интерпретацией любого из положений соглашения, путем переговоров между собой.</w:t>
      </w:r>
    </w:p>
    <w:bookmarkEnd w:id="217"/>
    <w:bookmarkStart w:name="z251" w:id="218"/>
    <w:p>
      <w:pPr>
        <w:spacing w:after="0"/>
        <w:ind w:left="0"/>
        <w:jc w:val="both"/>
      </w:pPr>
      <w:r>
        <w:rPr>
          <w:rFonts w:ascii="Times New Roman"/>
          <w:b w:val="false"/>
          <w:i w:val="false"/>
          <w:color w:val="000000"/>
          <w:sz w:val="28"/>
        </w:rPr>
        <w:t>
      19. В случае не достижения сторонами согласия в течение двух месяцев со дня получения письменного обращения любой из сторон к другой стороне, разрешение споров может производиться в суде Международного финансового центра "Астана", Международном арбитражном центре Международного финансового центра "Астана" или судебных органах Республики Казахстан, а также арбитражах, определяемых соглашением сторон.</w:t>
      </w:r>
    </w:p>
    <w:bookmarkEnd w:id="218"/>
    <w:bookmarkStart w:name="z252" w:id="219"/>
    <w:p>
      <w:pPr>
        <w:spacing w:after="0"/>
        <w:ind w:left="0"/>
        <w:jc w:val="both"/>
      </w:pPr>
      <w:r>
        <w:rPr>
          <w:rFonts w:ascii="Times New Roman"/>
          <w:b w:val="false"/>
          <w:i w:val="false"/>
          <w:color w:val="000000"/>
          <w:sz w:val="28"/>
        </w:rPr>
        <w:t>
      20. Стороны не освобождаются от выполнения обязательств, установленных соглашением, до полного разрешения возникших споров и разногласий.</w:t>
      </w:r>
    </w:p>
    <w:bookmarkEnd w:id="219"/>
    <w:bookmarkStart w:name="z253" w:id="220"/>
    <w:p>
      <w:pPr>
        <w:spacing w:after="0"/>
        <w:ind w:left="0"/>
        <w:jc w:val="left"/>
      </w:pPr>
      <w:r>
        <w:rPr>
          <w:rFonts w:ascii="Times New Roman"/>
          <w:b/>
          <w:i w:val="false"/>
          <w:color w:val="000000"/>
        </w:rPr>
        <w:t xml:space="preserve"> 9. Применимое право</w:t>
      </w:r>
    </w:p>
    <w:bookmarkEnd w:id="220"/>
    <w:bookmarkStart w:name="z254" w:id="221"/>
    <w:p>
      <w:pPr>
        <w:spacing w:after="0"/>
        <w:ind w:left="0"/>
        <w:jc w:val="both"/>
      </w:pPr>
      <w:r>
        <w:rPr>
          <w:rFonts w:ascii="Times New Roman"/>
          <w:b w:val="false"/>
          <w:i w:val="false"/>
          <w:color w:val="000000"/>
          <w:sz w:val="28"/>
        </w:rPr>
        <w:t>
      21. Для соглашения и других соглашений, подписанных на основе настоящего соглашения, применяется действующее право Республики Казахстан или Международного финансового центра "Астана".</w:t>
      </w:r>
    </w:p>
    <w:bookmarkEnd w:id="221"/>
    <w:bookmarkStart w:name="z255" w:id="222"/>
    <w:p>
      <w:pPr>
        <w:spacing w:after="0"/>
        <w:ind w:left="0"/>
        <w:jc w:val="left"/>
      </w:pPr>
      <w:r>
        <w:rPr>
          <w:rFonts w:ascii="Times New Roman"/>
          <w:b/>
          <w:i w:val="false"/>
          <w:color w:val="000000"/>
        </w:rPr>
        <w:t xml:space="preserve"> 10. Срок действия и вступления соглашения в силу</w:t>
      </w:r>
    </w:p>
    <w:bookmarkEnd w:id="222"/>
    <w:bookmarkStart w:name="z256" w:id="223"/>
    <w:p>
      <w:pPr>
        <w:spacing w:after="0"/>
        <w:ind w:left="0"/>
        <w:jc w:val="both"/>
      </w:pPr>
      <w:r>
        <w:rPr>
          <w:rFonts w:ascii="Times New Roman"/>
          <w:b w:val="false"/>
          <w:i w:val="false"/>
          <w:color w:val="000000"/>
          <w:sz w:val="28"/>
        </w:rPr>
        <w:t>
      22. Срок действия соглашения определяется сроком действия мер государственных поддержек, предоставляемых настоящим соглашением</w:t>
      </w:r>
    </w:p>
    <w:bookmarkEnd w:id="223"/>
    <w:bookmarkStart w:name="z257" w:id="224"/>
    <w:p>
      <w:pPr>
        <w:spacing w:after="0"/>
        <w:ind w:left="0"/>
        <w:jc w:val="both"/>
      </w:pPr>
      <w:r>
        <w:rPr>
          <w:rFonts w:ascii="Times New Roman"/>
          <w:b w:val="false"/>
          <w:i w:val="false"/>
          <w:color w:val="000000"/>
          <w:sz w:val="28"/>
        </w:rPr>
        <w:t>
      23. Настоящее соглашение вступает в силу со дня его подписания.</w:t>
      </w:r>
    </w:p>
    <w:bookmarkEnd w:id="224"/>
    <w:bookmarkStart w:name="z258" w:id="225"/>
    <w:p>
      <w:pPr>
        <w:spacing w:after="0"/>
        <w:ind w:left="0"/>
        <w:jc w:val="both"/>
      </w:pPr>
      <w:r>
        <w:rPr>
          <w:rFonts w:ascii="Times New Roman"/>
          <w:b w:val="false"/>
          <w:i w:val="false"/>
          <w:color w:val="000000"/>
          <w:sz w:val="28"/>
        </w:rPr>
        <w:t>
      24. Действие соглашения прекращается ____________________________.</w:t>
      </w:r>
    </w:p>
    <w:bookmarkEnd w:id="225"/>
    <w:bookmarkStart w:name="z259" w:id="226"/>
    <w:p>
      <w:pPr>
        <w:spacing w:after="0"/>
        <w:ind w:left="0"/>
        <w:jc w:val="left"/>
      </w:pPr>
      <w:r>
        <w:rPr>
          <w:rFonts w:ascii="Times New Roman"/>
          <w:b/>
          <w:i w:val="false"/>
          <w:color w:val="000000"/>
        </w:rPr>
        <w:t xml:space="preserve"> 11. Изменения, вносимые в соглашение</w:t>
      </w:r>
    </w:p>
    <w:bookmarkEnd w:id="226"/>
    <w:bookmarkStart w:name="z260" w:id="227"/>
    <w:p>
      <w:pPr>
        <w:spacing w:after="0"/>
        <w:ind w:left="0"/>
        <w:jc w:val="both"/>
      </w:pPr>
      <w:r>
        <w:rPr>
          <w:rFonts w:ascii="Times New Roman"/>
          <w:b w:val="false"/>
          <w:i w:val="false"/>
          <w:color w:val="000000"/>
          <w:sz w:val="28"/>
        </w:rPr>
        <w:t>
      25. Стороны вправе вносить изменения в соглашение путем заключения дополнительного соглашения не более одного раза в год по взаимному согласию в соответствии с законодательством Республики Казахстан.</w:t>
      </w:r>
    </w:p>
    <w:bookmarkEnd w:id="227"/>
    <w:bookmarkStart w:name="z261" w:id="228"/>
    <w:p>
      <w:pPr>
        <w:spacing w:after="0"/>
        <w:ind w:left="0"/>
        <w:jc w:val="left"/>
      </w:pPr>
      <w:r>
        <w:rPr>
          <w:rFonts w:ascii="Times New Roman"/>
          <w:b/>
          <w:i w:val="false"/>
          <w:color w:val="000000"/>
        </w:rPr>
        <w:t xml:space="preserve"> 12. Условия расторжения соглашения</w:t>
      </w:r>
    </w:p>
    <w:bookmarkEnd w:id="228"/>
    <w:bookmarkStart w:name="z262" w:id="229"/>
    <w:p>
      <w:pPr>
        <w:spacing w:after="0"/>
        <w:ind w:left="0"/>
        <w:jc w:val="both"/>
      </w:pPr>
      <w:r>
        <w:rPr>
          <w:rFonts w:ascii="Times New Roman"/>
          <w:b w:val="false"/>
          <w:i w:val="false"/>
          <w:color w:val="000000"/>
          <w:sz w:val="28"/>
        </w:rPr>
        <w:t>
      26. Действие соглашения до истечения срока, установленного в пункте 24 настоящего соглашения, может быть прекращено досрочно по соглашению сторон или в одностороннем порядке в соответствии с настоящим разделом.</w:t>
      </w:r>
    </w:p>
    <w:bookmarkEnd w:id="229"/>
    <w:bookmarkStart w:name="z263" w:id="230"/>
    <w:p>
      <w:pPr>
        <w:spacing w:after="0"/>
        <w:ind w:left="0"/>
        <w:jc w:val="both"/>
      </w:pPr>
      <w:r>
        <w:rPr>
          <w:rFonts w:ascii="Times New Roman"/>
          <w:b w:val="false"/>
          <w:i w:val="false"/>
          <w:color w:val="000000"/>
          <w:sz w:val="28"/>
        </w:rPr>
        <w:t>
      27. При досрочном прекращении соглашения инвестор, уплачивает суммы налогов и таможенных пошлин и/или других льгот не уплаченных вследствие предоставленных по настоящему соглашению инвестиционных преференций и мер государственных поддержек в порядке, установленном в соответствии с законодательством.</w:t>
      </w:r>
    </w:p>
    <w:bookmarkEnd w:id="230"/>
    <w:bookmarkStart w:name="z264" w:id="231"/>
    <w:p>
      <w:pPr>
        <w:spacing w:after="0"/>
        <w:ind w:left="0"/>
        <w:jc w:val="both"/>
      </w:pPr>
      <w:r>
        <w:rPr>
          <w:rFonts w:ascii="Times New Roman"/>
          <w:b w:val="false"/>
          <w:i w:val="false"/>
          <w:color w:val="000000"/>
          <w:sz w:val="28"/>
        </w:rPr>
        <w:t>
      28. При неисполнении обязательств и условий соглашения, в период действия соглашения Уполномоченный орган досрочно прекращает его действие в одностороннем порядке по истечении четырех месяцев с даты направления уведомления уполномоченным органом.</w:t>
      </w:r>
    </w:p>
    <w:bookmarkEnd w:id="231"/>
    <w:bookmarkStart w:name="z265" w:id="232"/>
    <w:p>
      <w:pPr>
        <w:spacing w:after="0"/>
        <w:ind w:left="0"/>
        <w:jc w:val="both"/>
      </w:pPr>
      <w:r>
        <w:rPr>
          <w:rFonts w:ascii="Times New Roman"/>
          <w:b w:val="false"/>
          <w:i w:val="false"/>
          <w:color w:val="000000"/>
          <w:sz w:val="28"/>
        </w:rPr>
        <w:t>
      29. Инвестор вправе расторгнуть настоящее соглашение в одностороннем порядке с предварительным уведомлением уполномоченного органа не позднее четырех месяцев до даты расторжения настоящего соглашения.</w:t>
      </w:r>
    </w:p>
    <w:bookmarkEnd w:id="232"/>
    <w:bookmarkStart w:name="z266" w:id="233"/>
    <w:p>
      <w:pPr>
        <w:spacing w:after="0"/>
        <w:ind w:left="0"/>
        <w:jc w:val="left"/>
      </w:pPr>
      <w:r>
        <w:rPr>
          <w:rFonts w:ascii="Times New Roman"/>
          <w:b/>
          <w:i w:val="false"/>
          <w:color w:val="000000"/>
        </w:rPr>
        <w:t xml:space="preserve"> 13. Язык соглашения</w:t>
      </w:r>
    </w:p>
    <w:bookmarkEnd w:id="233"/>
    <w:bookmarkStart w:name="z267" w:id="234"/>
    <w:p>
      <w:pPr>
        <w:spacing w:after="0"/>
        <w:ind w:left="0"/>
        <w:jc w:val="both"/>
      </w:pPr>
      <w:r>
        <w:rPr>
          <w:rFonts w:ascii="Times New Roman"/>
          <w:b w:val="false"/>
          <w:i w:val="false"/>
          <w:color w:val="000000"/>
          <w:sz w:val="28"/>
        </w:rPr>
        <w:t>
      30. Текст настоящего соглашения составляются на государственном и русском языках в двух экземплярах. Все экземпляры являются равно аутентичными и имеют одинаковую юридическую силу, если иное не предусмотрено условиями соглашения.</w:t>
      </w:r>
    </w:p>
    <w:bookmarkEnd w:id="234"/>
    <w:bookmarkStart w:name="z268" w:id="235"/>
    <w:p>
      <w:pPr>
        <w:spacing w:after="0"/>
        <w:ind w:left="0"/>
        <w:jc w:val="both"/>
      </w:pPr>
      <w:r>
        <w:rPr>
          <w:rFonts w:ascii="Times New Roman"/>
          <w:b w:val="false"/>
          <w:i w:val="false"/>
          <w:color w:val="000000"/>
          <w:sz w:val="28"/>
        </w:rPr>
        <w:t>
      31. Стороны договариваются, что __________ язык будет использоваться как язык общения. Со дня вступления соглашения в силу информация относительно выполнения условий соглашения составляется на ___________ языке.</w:t>
      </w:r>
    </w:p>
    <w:bookmarkEnd w:id="235"/>
    <w:bookmarkStart w:name="z269" w:id="236"/>
    <w:p>
      <w:pPr>
        <w:spacing w:after="0"/>
        <w:ind w:left="0"/>
        <w:jc w:val="left"/>
      </w:pPr>
      <w:r>
        <w:rPr>
          <w:rFonts w:ascii="Times New Roman"/>
          <w:b/>
          <w:i w:val="false"/>
          <w:color w:val="000000"/>
        </w:rPr>
        <w:t xml:space="preserve"> 14. Дополнительные положения</w:t>
      </w:r>
    </w:p>
    <w:bookmarkEnd w:id="236"/>
    <w:bookmarkStart w:name="z270" w:id="237"/>
    <w:p>
      <w:pPr>
        <w:spacing w:after="0"/>
        <w:ind w:left="0"/>
        <w:jc w:val="both"/>
      </w:pPr>
      <w:r>
        <w:rPr>
          <w:rFonts w:ascii="Times New Roman"/>
          <w:b w:val="false"/>
          <w:i w:val="false"/>
          <w:color w:val="000000"/>
          <w:sz w:val="28"/>
        </w:rPr>
        <w:t>
      32. Уведомления и сведения о выполнении условий настоящего соглашения представляются собственноручно или отправляются почтой с уведомлением по следующему адресу:</w:t>
      </w:r>
    </w:p>
    <w:bookmarkEnd w:id="237"/>
    <w:p>
      <w:pPr>
        <w:spacing w:after="0"/>
        <w:ind w:left="0"/>
        <w:jc w:val="both"/>
      </w:pPr>
      <w:bookmarkStart w:name="z271" w:id="238"/>
      <w:r>
        <w:rPr>
          <w:rFonts w:ascii="Times New Roman"/>
          <w:b w:val="false"/>
          <w:i w:val="false"/>
          <w:color w:val="000000"/>
          <w:sz w:val="28"/>
        </w:rPr>
        <w:t>
      уполномоченный орган:</w:t>
      </w:r>
    </w:p>
    <w:bookmarkEnd w:id="238"/>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юридический адрес, телефоны)</w:t>
      </w:r>
    </w:p>
    <w:p>
      <w:pPr>
        <w:spacing w:after="0"/>
        <w:ind w:left="0"/>
        <w:jc w:val="both"/>
      </w:pPr>
      <w:r>
        <w:rPr>
          <w:rFonts w:ascii="Times New Roman"/>
          <w:b w:val="false"/>
          <w:i w:val="false"/>
          <w:color w:val="000000"/>
          <w:sz w:val="28"/>
        </w:rPr>
        <w:t>руководитель уполномоченного органа: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инвестор:</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юридический и фактический адрес, телефоны, электронный адрес)</w:t>
      </w:r>
    </w:p>
    <w:p>
      <w:pPr>
        <w:spacing w:after="0"/>
        <w:ind w:left="0"/>
        <w:jc w:val="both"/>
      </w:pPr>
      <w:r>
        <w:rPr>
          <w:rFonts w:ascii="Times New Roman"/>
          <w:b w:val="false"/>
          <w:i w:val="false"/>
          <w:color w:val="000000"/>
          <w:sz w:val="28"/>
        </w:rPr>
        <w:t>руководитель юридического лица: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bookmarkStart w:name="z272" w:id="239"/>
    <w:p>
      <w:pPr>
        <w:spacing w:after="0"/>
        <w:ind w:left="0"/>
        <w:jc w:val="both"/>
      </w:pPr>
      <w:r>
        <w:rPr>
          <w:rFonts w:ascii="Times New Roman"/>
          <w:b w:val="false"/>
          <w:i w:val="false"/>
          <w:color w:val="000000"/>
          <w:sz w:val="28"/>
        </w:rPr>
        <w:t>
      33. При изменении адресов, указанных в соглашении, каждая из сторон в двухнедельный срок должна письменно уведомить об этом другую сторону.</w:t>
      </w:r>
    </w:p>
    <w:bookmarkEnd w:id="239"/>
    <w:bookmarkStart w:name="z273" w:id="240"/>
    <w:p>
      <w:pPr>
        <w:spacing w:after="0"/>
        <w:ind w:left="0"/>
        <w:jc w:val="both"/>
      </w:pPr>
      <w:r>
        <w:rPr>
          <w:rFonts w:ascii="Times New Roman"/>
          <w:b w:val="false"/>
          <w:i w:val="false"/>
          <w:color w:val="000000"/>
          <w:sz w:val="28"/>
        </w:rPr>
        <w:t>
      При наличии каких-либо расхождений между положениями приложений и самим соглашением последний имеет основополагающее значение.</w:t>
      </w:r>
    </w:p>
    <w:bookmarkEnd w:id="240"/>
    <w:bookmarkStart w:name="z274" w:id="241"/>
    <w:p>
      <w:pPr>
        <w:spacing w:after="0"/>
        <w:ind w:left="0"/>
        <w:jc w:val="both"/>
      </w:pPr>
      <w:r>
        <w:rPr>
          <w:rFonts w:ascii="Times New Roman"/>
          <w:b w:val="false"/>
          <w:i w:val="false"/>
          <w:color w:val="000000"/>
          <w:sz w:val="28"/>
        </w:rPr>
        <w:t>
      34. соглашение подписано "__" _________ ____ года в городе Астана, Республика Казахстан, уполномоченными представителями Сторон.</w:t>
      </w:r>
    </w:p>
    <w:bookmarkEnd w:id="2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Подпись ______________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Подпись ______________ М.П.</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форме</w:t>
            </w:r>
            <w:r>
              <w:br/>
            </w:r>
            <w:r>
              <w:rPr>
                <w:rFonts w:ascii="Times New Roman"/>
                <w:b w:val="false"/>
                <w:i w:val="false"/>
                <w:color w:val="000000"/>
                <w:sz w:val="20"/>
              </w:rPr>
              <w:t>соглашения об инвестициях</w:t>
            </w:r>
          </w:p>
        </w:tc>
      </w:tr>
    </w:tbl>
    <w:bookmarkStart w:name="z276" w:id="242"/>
    <w:p>
      <w:pPr>
        <w:spacing w:after="0"/>
        <w:ind w:left="0"/>
        <w:jc w:val="left"/>
      </w:pPr>
      <w:r>
        <w:rPr>
          <w:rFonts w:ascii="Times New Roman"/>
          <w:b/>
          <w:i w:val="false"/>
          <w:color w:val="000000"/>
        </w:rPr>
        <w:t xml:space="preserve"> График реализации инвестиционного проекта</w:t>
      </w:r>
      <w:r>
        <w:br/>
      </w:r>
      <w:r>
        <w:rPr>
          <w:rFonts w:ascii="Times New Roman"/>
          <w:b/>
          <w:i w:val="false"/>
          <w:color w:val="000000"/>
        </w:rPr>
        <w:t>____________________________________________________________</w:t>
      </w:r>
      <w:r>
        <w:br/>
      </w:r>
      <w:r>
        <w:rPr>
          <w:rFonts w:ascii="Times New Roman"/>
          <w:b/>
          <w:i w:val="false"/>
          <w:color w:val="000000"/>
        </w:rPr>
        <w:t>(наименование проекта)</w:t>
      </w:r>
    </w:p>
    <w:bookmarkEnd w:id="242"/>
    <w:p>
      <w:pPr>
        <w:spacing w:after="0"/>
        <w:ind w:left="0"/>
        <w:jc w:val="both"/>
      </w:pPr>
      <w:bookmarkStart w:name="z277" w:id="243"/>
      <w:r>
        <w:rPr>
          <w:rFonts w:ascii="Times New Roman"/>
          <w:b w:val="false"/>
          <w:i w:val="false"/>
          <w:color w:val="000000"/>
          <w:sz w:val="28"/>
        </w:rPr>
        <w:t>
      Наименование юридического лица, заключившего настоящее соглашение:</w:t>
      </w:r>
    </w:p>
    <w:bookmarkEnd w:id="243"/>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Инвестиционные обязательства,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фиксированные активы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годы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Подпись __________ 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Подпись __________ М.П.</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279" w:id="244"/>
    <w:p>
      <w:pPr>
        <w:spacing w:after="0"/>
        <w:ind w:left="0"/>
        <w:jc w:val="left"/>
      </w:pPr>
      <w:r>
        <w:rPr>
          <w:rFonts w:ascii="Times New Roman"/>
          <w:b/>
          <w:i w:val="false"/>
          <w:color w:val="000000"/>
        </w:rPr>
        <w:t xml:space="preserve"> Сведения о выполнении условий соглашения об инвестициях</w:t>
      </w:r>
      <w:r>
        <w:br/>
      </w:r>
      <w:r>
        <w:rPr>
          <w:rFonts w:ascii="Times New Roman"/>
          <w:b/>
          <w:i w:val="false"/>
          <w:color w:val="000000"/>
        </w:rPr>
        <w:t>от "__" ________20__года № ________</w:t>
      </w:r>
    </w:p>
    <w:bookmarkEnd w:id="2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юридического лица)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(Местонахождение юридического лица)</w:t>
            </w:r>
          </w:p>
        </w:tc>
      </w:tr>
    </w:tbl>
    <w:p>
      <w:pPr>
        <w:spacing w:after="0"/>
        <w:ind w:left="0"/>
        <w:jc w:val="both"/>
      </w:pPr>
      <w:bookmarkStart w:name="z280" w:id="245"/>
      <w:r>
        <w:rPr>
          <w:rFonts w:ascii="Times New Roman"/>
          <w:b w:val="false"/>
          <w:i w:val="false"/>
          <w:color w:val="000000"/>
          <w:sz w:val="28"/>
        </w:rPr>
        <w:t>
      Период: 20 ____ год</w:t>
      </w:r>
    </w:p>
    <w:bookmarkEnd w:id="245"/>
    <w:p>
      <w:pPr>
        <w:spacing w:after="0"/>
        <w:ind w:left="0"/>
        <w:jc w:val="both"/>
      </w:pPr>
      <w:r>
        <w:rPr>
          <w:rFonts w:ascii="Times New Roman"/>
          <w:b w:val="false"/>
          <w:i w:val="false"/>
          <w:color w:val="000000"/>
          <w:sz w:val="28"/>
        </w:rPr>
        <w:t>Периодичность: полугодовой</w:t>
      </w:r>
    </w:p>
    <w:p>
      <w:pPr>
        <w:spacing w:after="0"/>
        <w:ind w:left="0"/>
        <w:jc w:val="both"/>
      </w:pPr>
      <w:r>
        <w:rPr>
          <w:rFonts w:ascii="Times New Roman"/>
          <w:b w:val="false"/>
          <w:i w:val="false"/>
          <w:color w:val="000000"/>
          <w:sz w:val="28"/>
        </w:rPr>
        <w:t>Представляет: инвестор, заключившее соглашение об инвестициях</w:t>
      </w:r>
    </w:p>
    <w:p>
      <w:pPr>
        <w:spacing w:after="0"/>
        <w:ind w:left="0"/>
        <w:jc w:val="both"/>
      </w:pPr>
      <w:r>
        <w:rPr>
          <w:rFonts w:ascii="Times New Roman"/>
          <w:b w:val="false"/>
          <w:i w:val="false"/>
          <w:color w:val="000000"/>
          <w:sz w:val="28"/>
        </w:rPr>
        <w:t>Сроки представления: не позднее 25 июля текущего года и до 25 января года,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Инвестиции в фиксированные активы,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встречных обязательств, в том числе по статьям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 (наименование, №,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инвестиций за 20____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Вложения по принятым обязательствам на обучение кадров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46"/>
      <w:r>
        <w:rPr>
          <w:rFonts w:ascii="Times New Roman"/>
          <w:b w:val="false"/>
          <w:i w:val="false"/>
          <w:color w:val="000000"/>
          <w:sz w:val="28"/>
        </w:rPr>
        <w:t>
      Заверяем подлинность и достоверность указанных сведений.</w:t>
      </w:r>
    </w:p>
    <w:bookmarkEnd w:id="246"/>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Тел. ________________________ электронная почта ___________________</w:t>
      </w:r>
    </w:p>
    <w:p>
      <w:pPr>
        <w:spacing w:after="0"/>
        <w:ind w:left="0"/>
        <w:jc w:val="both"/>
      </w:pPr>
      <w:r>
        <w:rPr>
          <w:rFonts w:ascii="Times New Roman"/>
          <w:b w:val="false"/>
          <w:i w:val="false"/>
          <w:color w:val="000000"/>
          <w:sz w:val="28"/>
        </w:rPr>
        <w:t>подпись _________</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______________________</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______________________</w:t>
      </w:r>
    </w:p>
    <w:p>
      <w:pPr>
        <w:spacing w:after="0"/>
        <w:ind w:left="0"/>
        <w:jc w:val="both"/>
      </w:pPr>
      <w:r>
        <w:rPr>
          <w:rFonts w:ascii="Times New Roman"/>
          <w:b w:val="false"/>
          <w:i w:val="false"/>
          <w:color w:val="000000"/>
          <w:sz w:val="28"/>
        </w:rPr>
        <w:t>М.П (при наличии)</w:t>
      </w:r>
    </w:p>
    <w:bookmarkStart w:name="z282" w:id="247"/>
    <w:p>
      <w:pPr>
        <w:spacing w:after="0"/>
        <w:ind w:left="0"/>
        <w:jc w:val="left"/>
      </w:pPr>
      <w:r>
        <w:rPr>
          <w:rFonts w:ascii="Times New Roman"/>
          <w:b/>
          <w:i w:val="false"/>
          <w:color w:val="000000"/>
        </w:rPr>
        <w:t xml:space="preserve"> Пояснение по заполнению формы сведения о выполнении условий соглашения об инвестициях</w:t>
      </w:r>
    </w:p>
    <w:bookmarkEnd w:id="247"/>
    <w:bookmarkStart w:name="z283" w:id="248"/>
    <w:p>
      <w:pPr>
        <w:spacing w:after="0"/>
        <w:ind w:left="0"/>
        <w:jc w:val="both"/>
      </w:pPr>
      <w:r>
        <w:rPr>
          <w:rFonts w:ascii="Times New Roman"/>
          <w:b w:val="false"/>
          <w:i w:val="false"/>
          <w:color w:val="000000"/>
          <w:sz w:val="28"/>
        </w:rPr>
        <w:t>
      Форма "Сведения о выполнении условий соглашения об инвестициях" представляется юридическим лицом не позднее 25 июля текущего года и до 25 января года, следующего за следующего за отчетным периодом с расшифровкой по статьям затрат, предусмотренных графиком реализации инвестиционного проекта, приложением документов, подтверждающих ввод в эксплуатацию фиксированных активов.</w:t>
      </w:r>
    </w:p>
    <w:bookmarkEnd w:id="248"/>
    <w:bookmarkStart w:name="z284" w:id="249"/>
    <w:p>
      <w:pPr>
        <w:spacing w:after="0"/>
        <w:ind w:left="0"/>
        <w:jc w:val="both"/>
      </w:pPr>
      <w:r>
        <w:rPr>
          <w:rFonts w:ascii="Times New Roman"/>
          <w:b w:val="false"/>
          <w:i w:val="false"/>
          <w:color w:val="000000"/>
          <w:sz w:val="28"/>
        </w:rPr>
        <w:t>
      Приложения: прилагаются копии документов, подтверждающих ввод в эксплуатацию фиксированных активов, исполнение принятых обязательств, заверенные подписью руководителя и печатью Сторон, заключивших соглашение об инвестициях.</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286" w:id="250"/>
    <w:p>
      <w:pPr>
        <w:spacing w:after="0"/>
        <w:ind w:left="0"/>
        <w:jc w:val="left"/>
      </w:pPr>
      <w:r>
        <w:rPr>
          <w:rFonts w:ascii="Times New Roman"/>
          <w:b/>
          <w:i w:val="false"/>
          <w:color w:val="000000"/>
        </w:rPr>
        <w:t xml:space="preserve"> АКТ</w:t>
      </w:r>
      <w:r>
        <w:br/>
      </w:r>
      <w:r>
        <w:rPr>
          <w:rFonts w:ascii="Times New Roman"/>
          <w:b/>
          <w:i w:val="false"/>
          <w:color w:val="000000"/>
        </w:rPr>
        <w:t>текущего состояния исполнения графика реализации инвестиционного проекта</w:t>
      </w:r>
      <w:r>
        <w:br/>
      </w:r>
      <w:r>
        <w:rPr>
          <w:rFonts w:ascii="Times New Roman"/>
          <w:b/>
          <w:i w:val="false"/>
          <w:color w:val="000000"/>
        </w:rPr>
        <w:t>от "__" _____ ___ года № ___</w:t>
      </w:r>
    </w:p>
    <w:bookmarkEnd w:id="250"/>
    <w:p>
      <w:pPr>
        <w:spacing w:after="0"/>
        <w:ind w:left="0"/>
        <w:jc w:val="both"/>
      </w:pPr>
      <w:bookmarkStart w:name="z287" w:id="251"/>
      <w:r>
        <w:rPr>
          <w:rFonts w:ascii="Times New Roman"/>
          <w:b w:val="false"/>
          <w:i w:val="false"/>
          <w:color w:val="000000"/>
          <w:sz w:val="28"/>
        </w:rPr>
        <w:t>
      № __ "__" ________ 20_____ года</w:t>
      </w:r>
    </w:p>
    <w:bookmarkEnd w:id="251"/>
    <w:p>
      <w:pPr>
        <w:spacing w:after="0"/>
        <w:ind w:left="0"/>
        <w:jc w:val="both"/>
      </w:pPr>
      <w:r>
        <w:rPr>
          <w:rFonts w:ascii="Times New Roman"/>
          <w:b w:val="false"/>
          <w:i w:val="false"/>
          <w:color w:val="000000"/>
          <w:sz w:val="28"/>
        </w:rPr>
        <w:t>Инвестиции в фиксированные активы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2"/>
          <w:p>
            <w:pPr>
              <w:spacing w:after="20"/>
              <w:ind w:left="20"/>
              <w:jc w:val="both"/>
            </w:pPr>
            <w:r>
              <w:rPr>
                <w:rFonts w:ascii="Times New Roman"/>
                <w:b w:val="false"/>
                <w:i w:val="false"/>
                <w:color w:val="000000"/>
                <w:sz w:val="20"/>
              </w:rPr>
              <w:t xml:space="preserve">
Сведения по графику реализации </w:t>
            </w:r>
          </w:p>
          <w:bookmarkEnd w:id="252"/>
          <w:p>
            <w:pPr>
              <w:spacing w:after="20"/>
              <w:ind w:left="20"/>
              <w:jc w:val="both"/>
            </w:pPr>
            <w:r>
              <w:rPr>
                <w:rFonts w:ascii="Times New Roman"/>
                <w:b w:val="false"/>
                <w:i w:val="false"/>
                <w:color w:val="000000"/>
                <w:sz w:val="20"/>
              </w:rPr>
              <w:t>
инвестиционного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данные, установленные в ходе проверки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суммы,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доказательства отклонения фактических показателей от плановых с указанием подтверждающих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53"/>
    <w:p>
      <w:pPr>
        <w:spacing w:after="0"/>
        <w:ind w:left="0"/>
        <w:jc w:val="both"/>
      </w:pPr>
      <w:r>
        <w:rPr>
          <w:rFonts w:ascii="Times New Roman"/>
          <w:b w:val="false"/>
          <w:i w:val="false"/>
          <w:color w:val="000000"/>
          <w:sz w:val="28"/>
        </w:rPr>
        <w:t>
      Приложения:</w:t>
      </w:r>
    </w:p>
    <w:bookmarkEnd w:id="253"/>
    <w:bookmarkStart w:name="z290" w:id="254"/>
    <w:p>
      <w:pPr>
        <w:spacing w:after="0"/>
        <w:ind w:left="0"/>
        <w:jc w:val="both"/>
      </w:pPr>
      <w:r>
        <w:rPr>
          <w:rFonts w:ascii="Times New Roman"/>
          <w:b w:val="false"/>
          <w:i w:val="false"/>
          <w:color w:val="000000"/>
          <w:sz w:val="28"/>
        </w:rPr>
        <w:t>
      1) сводный реестр по документам, подтверждающим исполнение обязательств по соглашению об инвестициях;</w:t>
      </w:r>
    </w:p>
    <w:bookmarkEnd w:id="254"/>
    <w:bookmarkStart w:name="z291" w:id="255"/>
    <w:p>
      <w:pPr>
        <w:spacing w:after="0"/>
        <w:ind w:left="0"/>
        <w:jc w:val="both"/>
      </w:pPr>
      <w:r>
        <w:rPr>
          <w:rFonts w:ascii="Times New Roman"/>
          <w:b w:val="false"/>
          <w:i w:val="false"/>
          <w:color w:val="000000"/>
          <w:sz w:val="28"/>
        </w:rPr>
        <w:t>
      2) фотографии объекта инвестиционной деятельности;</w:t>
      </w:r>
    </w:p>
    <w:bookmarkEnd w:id="255"/>
    <w:bookmarkStart w:name="z292" w:id="256"/>
    <w:p>
      <w:pPr>
        <w:spacing w:after="0"/>
        <w:ind w:left="0"/>
        <w:jc w:val="both"/>
      </w:pPr>
      <w:r>
        <w:rPr>
          <w:rFonts w:ascii="Times New Roman"/>
          <w:b w:val="false"/>
          <w:i w:val="false"/>
          <w:color w:val="000000"/>
          <w:sz w:val="28"/>
        </w:rPr>
        <w:t>
      3) дополнительные документы, относящиеся к соглашению об инвестициях.</w:t>
      </w:r>
    </w:p>
    <w:bookmarkEnd w:id="256"/>
    <w:bookmarkStart w:name="z293" w:id="257"/>
    <w:p>
      <w:pPr>
        <w:spacing w:after="0"/>
        <w:ind w:left="0"/>
        <w:jc w:val="both"/>
      </w:pPr>
      <w:r>
        <w:rPr>
          <w:rFonts w:ascii="Times New Roman"/>
          <w:b w:val="false"/>
          <w:i w:val="false"/>
          <w:color w:val="000000"/>
          <w:sz w:val="28"/>
        </w:rPr>
        <w:t>
      Представитель уполномоченного органа, заключившего соглашения об инвестициях:</w:t>
      </w:r>
    </w:p>
    <w:bookmarkEnd w:id="257"/>
    <w:p>
      <w:pPr>
        <w:spacing w:after="0"/>
        <w:ind w:left="0"/>
        <w:jc w:val="both"/>
      </w:pPr>
      <w:bookmarkStart w:name="z294" w:id="258"/>
      <w:r>
        <w:rPr>
          <w:rFonts w:ascii="Times New Roman"/>
          <w:b w:val="false"/>
          <w:i w:val="false"/>
          <w:color w:val="000000"/>
          <w:sz w:val="28"/>
        </w:rPr>
        <w:t>
      __________________________________________________________________________</w:t>
      </w:r>
    </w:p>
    <w:bookmarkEnd w:id="258"/>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bookmarkStart w:name="z295" w:id="259"/>
      <w:r>
        <w:rPr>
          <w:rFonts w:ascii="Times New Roman"/>
          <w:b w:val="false"/>
          <w:i w:val="false"/>
          <w:color w:val="000000"/>
          <w:sz w:val="28"/>
        </w:rPr>
        <w:t>
      Я, ________________________________________________________________________</w:t>
      </w:r>
    </w:p>
    <w:bookmarkEnd w:id="259"/>
    <w:p>
      <w:pPr>
        <w:spacing w:after="0"/>
        <w:ind w:left="0"/>
        <w:jc w:val="both"/>
      </w:pPr>
      <w:r>
        <w:rPr>
          <w:rFonts w:ascii="Times New Roman"/>
          <w:b w:val="false"/>
          <w:i w:val="false"/>
          <w:color w:val="000000"/>
          <w:sz w:val="28"/>
        </w:rPr>
        <w:t>(Фамилия, имя, отчество (при его наличии) и должность руководителя юридического</w:t>
      </w:r>
    </w:p>
    <w:p>
      <w:pPr>
        <w:spacing w:after="0"/>
        <w:ind w:left="0"/>
        <w:jc w:val="both"/>
      </w:pPr>
      <w:r>
        <w:rPr>
          <w:rFonts w:ascii="Times New Roman"/>
          <w:b w:val="false"/>
          <w:i w:val="false"/>
          <w:color w:val="000000"/>
          <w:sz w:val="28"/>
        </w:rPr>
        <w:t>лица, заключившего соглашения об инвестициях) заверяю подлинность</w:t>
      </w:r>
    </w:p>
    <w:p>
      <w:pPr>
        <w:spacing w:after="0"/>
        <w:ind w:left="0"/>
        <w:jc w:val="both"/>
      </w:pPr>
      <w:r>
        <w:rPr>
          <w:rFonts w:ascii="Times New Roman"/>
          <w:b w:val="false"/>
          <w:i w:val="false"/>
          <w:color w:val="000000"/>
          <w:sz w:val="28"/>
        </w:rPr>
        <w:t>и достоверность представленных для проверки документов.</w:t>
      </w:r>
    </w:p>
    <w:p>
      <w:pPr>
        <w:spacing w:after="0"/>
        <w:ind w:left="0"/>
        <w:jc w:val="both"/>
      </w:pPr>
      <w:r>
        <w:rPr>
          <w:rFonts w:ascii="Times New Roman"/>
          <w:b w:val="false"/>
          <w:i w:val="false"/>
          <w:color w:val="000000"/>
          <w:sz w:val="28"/>
        </w:rPr>
        <w:t>С результатом проверки ознакомлен (-а)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(замечания и (или) предложения по проведенной проверке)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печать)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