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79a5" w14:textId="9fa7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30 декабря 2014 года № 343 "Об утверждении Правил обеспечения промышленной безопасности для опасных производственных объектов"</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17 марта 2023 года № 120. Зарегистрирован в Министерстве юстиции Республики Казахстан 20 марта 2023 года № 32103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декабря 2014 года № 343 "Об утверждении Правил обеспечения промышленной безопасности для опасных производственных объектов" (зарегистрирован в Реестре государственной регистрации нормативных правовых актов под № 10244)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обеспечения промышленной безопасности для опасных производственных объектов, ведущих взрывные работы и работы со взрывчатыми материалами промышленного назначения";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12-2 Закона Республики Казахстан "О гражданской защите" </w:t>
      </w:r>
      <w:r>
        <w:rPr>
          <w:rFonts w:ascii="Times New Roman"/>
          <w:b/>
          <w:i w:val="false"/>
          <w:color w:val="000000"/>
          <w:sz w:val="28"/>
        </w:rPr>
        <w:t>ПРИКАЗЫВАЮ</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 Утвердить прилагаемые Правила обеспечения промышленной безопасности для опасных производственных объектов, ведущих взрывные работы и работы со взрывчатыми материалами промышленного назначения.";</w:t>
      </w:r>
    </w:p>
    <w:bookmarkEnd w:id="5"/>
    <w:bookmarkStart w:name="z12"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обеспечения промышленной безопасности для опасных производственных объектов, утвержденных указанным приказом: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"Правила обеспечения промышленной безопасности для опасных производственных объектов, ведущих взрывные работы и работы со взрывчатыми материалами промышленного назначения";</w:t>
      </w:r>
    </w:p>
    <w:bookmarkEnd w:id="7"/>
    <w:bookmarkStart w:name="z15" w:id="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8"/>
    <w:bookmarkStart w:name="z16" w:id="9"/>
    <w:p>
      <w:pPr>
        <w:spacing w:after="0"/>
        <w:ind w:left="0"/>
        <w:jc w:val="both"/>
      </w:pPr>
      <w:r>
        <w:rPr>
          <w:rFonts w:ascii="Times New Roman"/>
          <w:b w:val="false"/>
          <w:i w:val="false"/>
          <w:color w:val="000000"/>
          <w:sz w:val="28"/>
        </w:rPr>
        <w:t>
      "Глава 1. Основные положения";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"1. Настоящие Правила определяют порядок обеспечения промышленной безопасности для опасных производственных объектов, ведущих взрывные работы и работы со взрывчатыми материалами промышленного назначения.</w:t>
      </w:r>
    </w:p>
    <w:bookmarkEnd w:id="10"/>
    <w:bookmarkStart w:name="z19" w:id="11"/>
    <w:p>
      <w:pPr>
        <w:spacing w:after="0"/>
        <w:ind w:left="0"/>
        <w:jc w:val="both"/>
      </w:pPr>
      <w:r>
        <w:rPr>
          <w:rFonts w:ascii="Times New Roman"/>
          <w:b w:val="false"/>
          <w:i w:val="false"/>
          <w:color w:val="000000"/>
          <w:sz w:val="28"/>
        </w:rPr>
        <w:t>
      Для производств, применяющих промышленные взрывчатые материалы, организацией разрабатываются технологические регламенты по обеспечению безопасного применения взрывчатых материалов с учетом местных условий, положение о производственном контроле и план ликвидации аварий.";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2" w:id="12"/>
    <w:p>
      <w:pPr>
        <w:spacing w:after="0"/>
        <w:ind w:left="0"/>
        <w:jc w:val="both"/>
      </w:pPr>
      <w:r>
        <w:rPr>
          <w:rFonts w:ascii="Times New Roman"/>
          <w:b w:val="false"/>
          <w:i w:val="false"/>
          <w:color w:val="000000"/>
          <w:sz w:val="28"/>
        </w:rPr>
        <w:t>
      "3. Взрывчатые материалы (далее – ВМ) подвергаются испытаниям потребителем в целях определения безопасности при хранении и применении в соответствии с показателями технической документации:</w:t>
      </w:r>
    </w:p>
    <w:bookmarkEnd w:id="12"/>
    <w:bookmarkStart w:name="z23" w:id="13"/>
    <w:p>
      <w:pPr>
        <w:spacing w:after="0"/>
        <w:ind w:left="0"/>
        <w:jc w:val="both"/>
      </w:pPr>
      <w:r>
        <w:rPr>
          <w:rFonts w:ascii="Times New Roman"/>
          <w:b w:val="false"/>
          <w:i w:val="false"/>
          <w:color w:val="000000"/>
          <w:sz w:val="28"/>
        </w:rPr>
        <w:t>
      1) при поступлении от изготовителя (входной контроль);</w:t>
      </w:r>
    </w:p>
    <w:bookmarkEnd w:id="13"/>
    <w:bookmarkStart w:name="z24" w:id="14"/>
    <w:p>
      <w:pPr>
        <w:spacing w:after="0"/>
        <w:ind w:left="0"/>
        <w:jc w:val="both"/>
      </w:pPr>
      <w:r>
        <w:rPr>
          <w:rFonts w:ascii="Times New Roman"/>
          <w:b w:val="false"/>
          <w:i w:val="false"/>
          <w:color w:val="000000"/>
          <w:sz w:val="28"/>
        </w:rPr>
        <w:t>
      2) при возникновении сомнений в доброкачественности (по внешнему осмотру или при неудовлетворительных результатах взрывных работ (неполные взрывы, отказы);</w:t>
      </w:r>
    </w:p>
    <w:bookmarkEnd w:id="14"/>
    <w:bookmarkStart w:name="z25" w:id="15"/>
    <w:p>
      <w:pPr>
        <w:spacing w:after="0"/>
        <w:ind w:left="0"/>
        <w:jc w:val="both"/>
      </w:pPr>
      <w:r>
        <w:rPr>
          <w:rFonts w:ascii="Times New Roman"/>
          <w:b w:val="false"/>
          <w:i w:val="false"/>
          <w:color w:val="000000"/>
          <w:sz w:val="28"/>
        </w:rPr>
        <w:t>
      3) до истечения гарантийного срока хранения.</w:t>
      </w:r>
    </w:p>
    <w:bookmarkEnd w:id="15"/>
    <w:bookmarkStart w:name="z26" w:id="16"/>
    <w:p>
      <w:pPr>
        <w:spacing w:after="0"/>
        <w:ind w:left="0"/>
        <w:jc w:val="both"/>
      </w:pPr>
      <w:r>
        <w:rPr>
          <w:rFonts w:ascii="Times New Roman"/>
          <w:b w:val="false"/>
          <w:i w:val="false"/>
          <w:color w:val="000000"/>
          <w:sz w:val="28"/>
        </w:rPr>
        <w:t>
      Испытания проводятся согласно нормативно-технической документации изготовителей на соответствующие ВМ.</w:t>
      </w:r>
    </w:p>
    <w:bookmarkEnd w:id="16"/>
    <w:bookmarkStart w:name="z27" w:id="17"/>
    <w:p>
      <w:pPr>
        <w:spacing w:after="0"/>
        <w:ind w:left="0"/>
        <w:jc w:val="both"/>
      </w:pPr>
      <w:r>
        <w:rPr>
          <w:rFonts w:ascii="Times New Roman"/>
          <w:b w:val="false"/>
          <w:i w:val="false"/>
          <w:color w:val="000000"/>
          <w:sz w:val="28"/>
        </w:rPr>
        <w:t xml:space="preserve">
      Результаты испытаний оформляются актом с последующей записью в Журнале учета испытаний ВМ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17"/>
    <w:bookmarkStart w:name="z28" w:id="18"/>
    <w:p>
      <w:pPr>
        <w:spacing w:after="0"/>
        <w:ind w:left="0"/>
        <w:jc w:val="both"/>
      </w:pPr>
      <w:r>
        <w:rPr>
          <w:rFonts w:ascii="Times New Roman"/>
          <w:b w:val="false"/>
          <w:i w:val="false"/>
          <w:color w:val="000000"/>
          <w:sz w:val="28"/>
        </w:rPr>
        <w:t>
      4. Не допускается применять и хранить ВМ с истекшим гарантийным сроком хранения без испытаний, предусмотренных технической документацией разработчика или завода-изготовителя.</w:t>
      </w:r>
    </w:p>
    <w:bookmarkEnd w:id="18"/>
    <w:bookmarkStart w:name="z29" w:id="19"/>
    <w:p>
      <w:pPr>
        <w:spacing w:after="0"/>
        <w:ind w:left="0"/>
        <w:jc w:val="both"/>
      </w:pPr>
      <w:r>
        <w:rPr>
          <w:rFonts w:ascii="Times New Roman"/>
          <w:b w:val="false"/>
          <w:i w:val="false"/>
          <w:color w:val="000000"/>
          <w:sz w:val="28"/>
        </w:rPr>
        <w:t>
      В случаях, когда ВМ поступают в организацию непосредственно от изготовителей, при наличии сертификатов и с базисных складов на расходные (базисные) в исправной таре (по наружному осмотру) испытания при приемке не требуются.</w:t>
      </w:r>
    </w:p>
    <w:bookmarkEnd w:id="19"/>
    <w:bookmarkStart w:name="z30" w:id="20"/>
    <w:p>
      <w:pPr>
        <w:spacing w:after="0"/>
        <w:ind w:left="0"/>
        <w:jc w:val="both"/>
      </w:pPr>
      <w:r>
        <w:rPr>
          <w:rFonts w:ascii="Times New Roman"/>
          <w:b w:val="false"/>
          <w:i w:val="false"/>
          <w:color w:val="000000"/>
          <w:sz w:val="28"/>
        </w:rPr>
        <w:t>
      5. Изготовление взрывчатых веществ (далее – ВВ) в организациях потребителях, подготовка ВВ к механизированному заряжанию проводится в соответствии с технологическим регламентом.</w:t>
      </w:r>
    </w:p>
    <w:bookmarkEnd w:id="20"/>
    <w:bookmarkStart w:name="z31" w:id="21"/>
    <w:p>
      <w:pPr>
        <w:spacing w:after="0"/>
        <w:ind w:left="0"/>
        <w:jc w:val="both"/>
      </w:pPr>
      <w:r>
        <w:rPr>
          <w:rFonts w:ascii="Times New Roman"/>
          <w:b w:val="false"/>
          <w:i w:val="false"/>
          <w:color w:val="000000"/>
          <w:sz w:val="28"/>
        </w:rPr>
        <w:t xml:space="preserve">
      6. Все промышленные ВВ и изделия на их основе относятся к 1 классу опасности и разделяются на группы совместимости приложения 2 настоящих Правил (приложение № 3 к техническому регламенту Таможенного союза ТР ТС 028/2012 "О безопасности взрывчатых веществ и изделий на их основе", принятому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20 июля 2012 года № 57 (далее – ТР ТС 028/2012)), подклассы (приложение № 2 к ТР ТС 028/2012) и классифицируются по условиям применения (приложение № 1 к ТР ТС 028/2012).";</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4" w:id="22"/>
    <w:p>
      <w:pPr>
        <w:spacing w:after="0"/>
        <w:ind w:left="0"/>
        <w:jc w:val="both"/>
      </w:pPr>
      <w:r>
        <w:rPr>
          <w:rFonts w:ascii="Times New Roman"/>
          <w:b w:val="false"/>
          <w:i w:val="false"/>
          <w:color w:val="000000"/>
          <w:sz w:val="28"/>
        </w:rPr>
        <w:t>
      "10. Допускается совместная перевозка ВМ групп В, C, D, E, G, N и S при соблюдении условий, указанных в разделе 3 настоящих Правил, и при выполнении следующих требований:</w:t>
      </w:r>
    </w:p>
    <w:bookmarkEnd w:id="22"/>
    <w:bookmarkStart w:name="z35" w:id="23"/>
    <w:p>
      <w:pPr>
        <w:spacing w:after="0"/>
        <w:ind w:left="0"/>
        <w:jc w:val="both"/>
      </w:pPr>
      <w:r>
        <w:rPr>
          <w:rFonts w:ascii="Times New Roman"/>
          <w:b w:val="false"/>
          <w:i w:val="false"/>
          <w:color w:val="000000"/>
          <w:sz w:val="28"/>
        </w:rPr>
        <w:t>
      1) ВМ одной группы совместимости, но разных подклассов допускается перевозить совместно при условии применения к ним мер безопасности как к ВМ, имеющим подкласс 1.1 согласно приложению 2 к ТР ТС 028/2012;</w:t>
      </w:r>
    </w:p>
    <w:bookmarkEnd w:id="23"/>
    <w:bookmarkStart w:name="z36" w:id="24"/>
    <w:p>
      <w:pPr>
        <w:spacing w:after="0"/>
        <w:ind w:left="0"/>
        <w:jc w:val="both"/>
      </w:pPr>
      <w:r>
        <w:rPr>
          <w:rFonts w:ascii="Times New Roman"/>
          <w:b w:val="false"/>
          <w:i w:val="false"/>
          <w:color w:val="000000"/>
          <w:sz w:val="28"/>
        </w:rPr>
        <w:t>
      2) ВМ групп совместимости С, D и Е допускается перевозить совместно при выполнении требований, установленных для подкласса с меньшим номером отнесенного к группе совместимости Е (если перевозится груз этой группы) или С (при отсутствии ВМ группы 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9" w:id="25"/>
    <w:p>
      <w:pPr>
        <w:spacing w:after="0"/>
        <w:ind w:left="0"/>
        <w:jc w:val="both"/>
      </w:pPr>
      <w:r>
        <w:rPr>
          <w:rFonts w:ascii="Times New Roman"/>
          <w:b w:val="false"/>
          <w:i w:val="false"/>
          <w:color w:val="000000"/>
          <w:sz w:val="28"/>
        </w:rPr>
        <w:t>
      "16. Не допускается ближе 100 метров от места нахождения ВМ применять открытый огонь, курить, иметь при себе огнестрельное оружие, зажигательные и курительные принадлежности. Зажигательные принадлежности допускается иметь только взрывникам, а огнестрельное оружие - лицам охраны.";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41" w:id="26"/>
    <w:p>
      <w:pPr>
        <w:spacing w:after="0"/>
        <w:ind w:left="0"/>
        <w:jc w:val="both"/>
      </w:pPr>
      <w:r>
        <w:rPr>
          <w:rFonts w:ascii="Times New Roman"/>
          <w:b w:val="false"/>
          <w:i w:val="false"/>
          <w:color w:val="000000"/>
          <w:sz w:val="28"/>
        </w:rPr>
        <w:t>
      "18. Порошкообразные ВВ на основе аммиачной селитры в патронах и в мешках перед применением разминаются без нарушения целостности оболочки. Не допускается применять ВВ, увлажненные свыше норм, установленных стандартами (техническими условиями) и указанных в инструкциях (руководствах) по применению.";</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43" w:id="27"/>
    <w:p>
      <w:pPr>
        <w:spacing w:after="0"/>
        <w:ind w:left="0"/>
        <w:jc w:val="both"/>
      </w:pPr>
      <w:r>
        <w:rPr>
          <w:rFonts w:ascii="Times New Roman"/>
          <w:b w:val="false"/>
          <w:i w:val="false"/>
          <w:color w:val="000000"/>
          <w:sz w:val="28"/>
        </w:rPr>
        <w:t>
      "20. В шахтах, опасных по газу или разрабатывающих угольные пласты, опасные по взрывам пыли, не допускается использовать патронированные ВВ с нарушенной оболочкой.";</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45" w:id="28"/>
    <w:p>
      <w:pPr>
        <w:spacing w:after="0"/>
        <w:ind w:left="0"/>
        <w:jc w:val="both"/>
      </w:pPr>
      <w:r>
        <w:rPr>
          <w:rFonts w:ascii="Times New Roman"/>
          <w:b w:val="false"/>
          <w:i w:val="false"/>
          <w:color w:val="000000"/>
          <w:sz w:val="28"/>
        </w:rPr>
        <w:t>
      "23. Взрывные работы выполняются взрывниками под руководством лица, назначенного приказом по организации, ведущей взрывные работы (руководителя взрывных работ), по письменным нарядам-заданиям на выполнение работ с ознакомлением с ними под подпись и соответствующим наряд-путевкам по форме согласно приложению 3 настоящих Правил.</w:t>
      </w:r>
    </w:p>
    <w:bookmarkEnd w:id="28"/>
    <w:bookmarkStart w:name="z46" w:id="29"/>
    <w:p>
      <w:pPr>
        <w:spacing w:after="0"/>
        <w:ind w:left="0"/>
        <w:jc w:val="both"/>
      </w:pPr>
      <w:r>
        <w:rPr>
          <w:rFonts w:ascii="Times New Roman"/>
          <w:b w:val="false"/>
          <w:i w:val="false"/>
          <w:color w:val="000000"/>
          <w:sz w:val="28"/>
        </w:rPr>
        <w:t xml:space="preserve">
      Допускается самостоятельное ведение взрывных работ взрывником при вторичном дроблении руды зарядами ВВ и ликвидации зависаний, по письменным нарядам-заданиям на выполнение работ с ознакомлением с ними под подпись и соответствующим наряд-путевкам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настоящих Правил.</w:t>
      </w:r>
    </w:p>
    <w:bookmarkEnd w:id="29"/>
    <w:bookmarkStart w:name="z47" w:id="30"/>
    <w:p>
      <w:pPr>
        <w:spacing w:after="0"/>
        <w:ind w:left="0"/>
        <w:jc w:val="both"/>
      </w:pPr>
      <w:r>
        <w:rPr>
          <w:rFonts w:ascii="Times New Roman"/>
          <w:b w:val="false"/>
          <w:i w:val="false"/>
          <w:color w:val="000000"/>
          <w:sz w:val="28"/>
        </w:rPr>
        <w:t>
      Без наряда допускается выполнять взрывные работы по ликвидации или предупреждению аварийных ситуаций.</w:t>
      </w:r>
    </w:p>
    <w:bookmarkEnd w:id="30"/>
    <w:bookmarkStart w:name="z48" w:id="31"/>
    <w:p>
      <w:pPr>
        <w:spacing w:after="0"/>
        <w:ind w:left="0"/>
        <w:jc w:val="both"/>
      </w:pPr>
      <w:r>
        <w:rPr>
          <w:rFonts w:ascii="Times New Roman"/>
          <w:b w:val="false"/>
          <w:i w:val="false"/>
          <w:color w:val="000000"/>
          <w:sz w:val="28"/>
        </w:rPr>
        <w:t>
      24. При одновременной работе нескольких взрывников в пределах общей опасной зоны один из них назначается старшим. Свои распоряжения он подает голосом или сигналами, утвержденными приказом организации, ведущей взрывные работы.";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исключить;</w:t>
      </w:r>
    </w:p>
    <w:bookmarkStart w:name="z50" w:id="3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32"/>
    <w:bookmarkStart w:name="z51" w:id="33"/>
    <w:p>
      <w:pPr>
        <w:spacing w:after="0"/>
        <w:ind w:left="0"/>
        <w:jc w:val="both"/>
      </w:pPr>
      <w:r>
        <w:rPr>
          <w:rFonts w:ascii="Times New Roman"/>
          <w:b w:val="false"/>
          <w:i w:val="false"/>
          <w:color w:val="000000"/>
          <w:sz w:val="28"/>
        </w:rPr>
        <w:t>
      "Глава 2. Порядок подготовки персонала для взрывных работ";</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53" w:id="34"/>
    <w:p>
      <w:pPr>
        <w:spacing w:after="0"/>
        <w:ind w:left="0"/>
        <w:jc w:val="both"/>
      </w:pPr>
      <w:r>
        <w:rPr>
          <w:rFonts w:ascii="Times New Roman"/>
          <w:b w:val="false"/>
          <w:i w:val="false"/>
          <w:color w:val="000000"/>
          <w:sz w:val="28"/>
        </w:rPr>
        <w:t xml:space="preserve">
      "30. Взрывные работы выполняются взрывниками, мастерами-взрывниками, имеющими допуск к работам, непосредственно связанным со взрывными работами и с ВМ и Единую книжку взрывника, мастера-взрывника (далее – Единая книжка)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 и назначенными руководителем организации (предприятия).</w:t>
      </w:r>
    </w:p>
    <w:bookmarkEnd w:id="34"/>
    <w:bookmarkStart w:name="z54" w:id="35"/>
    <w:p>
      <w:pPr>
        <w:spacing w:after="0"/>
        <w:ind w:left="0"/>
        <w:jc w:val="both"/>
      </w:pPr>
      <w:r>
        <w:rPr>
          <w:rFonts w:ascii="Times New Roman"/>
          <w:b w:val="false"/>
          <w:i w:val="false"/>
          <w:color w:val="000000"/>
          <w:sz w:val="28"/>
        </w:rPr>
        <w:t>
      Единая книжка, выданная в другом государстве Содружества независимых государств, подлежит замене после сдачи экзаменов в установленном порядке.</w:t>
      </w:r>
    </w:p>
    <w:bookmarkEnd w:id="35"/>
    <w:bookmarkStart w:name="z55" w:id="36"/>
    <w:p>
      <w:pPr>
        <w:spacing w:after="0"/>
        <w:ind w:left="0"/>
        <w:jc w:val="both"/>
      </w:pPr>
      <w:r>
        <w:rPr>
          <w:rFonts w:ascii="Times New Roman"/>
          <w:b w:val="false"/>
          <w:i w:val="false"/>
          <w:color w:val="000000"/>
          <w:sz w:val="28"/>
        </w:rPr>
        <w:t>
      Устанавливаются следующие виды взрывных работ:</w:t>
      </w:r>
    </w:p>
    <w:bookmarkEnd w:id="36"/>
    <w:bookmarkStart w:name="z56" w:id="37"/>
    <w:p>
      <w:pPr>
        <w:spacing w:after="0"/>
        <w:ind w:left="0"/>
        <w:jc w:val="both"/>
      </w:pPr>
      <w:r>
        <w:rPr>
          <w:rFonts w:ascii="Times New Roman"/>
          <w:b w:val="false"/>
          <w:i w:val="false"/>
          <w:color w:val="000000"/>
          <w:sz w:val="28"/>
        </w:rPr>
        <w:t>
      1) общие взрывные работы:</w:t>
      </w:r>
    </w:p>
    <w:bookmarkEnd w:id="37"/>
    <w:bookmarkStart w:name="z57" w:id="38"/>
    <w:p>
      <w:pPr>
        <w:spacing w:after="0"/>
        <w:ind w:left="0"/>
        <w:jc w:val="both"/>
      </w:pPr>
      <w:r>
        <w:rPr>
          <w:rFonts w:ascii="Times New Roman"/>
          <w:b w:val="false"/>
          <w:i w:val="false"/>
          <w:color w:val="000000"/>
          <w:sz w:val="28"/>
        </w:rPr>
        <w:t>
      взрывные работы в подземных выработках и на поверхности угольных шахт, опасных по газу, или разрабатывающих пласты, опасные по взрывам пыли;</w:t>
      </w:r>
    </w:p>
    <w:bookmarkEnd w:id="38"/>
    <w:bookmarkStart w:name="z58" w:id="39"/>
    <w:p>
      <w:pPr>
        <w:spacing w:after="0"/>
        <w:ind w:left="0"/>
        <w:jc w:val="both"/>
      </w:pPr>
      <w:r>
        <w:rPr>
          <w:rFonts w:ascii="Times New Roman"/>
          <w:b w:val="false"/>
          <w:i w:val="false"/>
          <w:color w:val="000000"/>
          <w:sz w:val="28"/>
        </w:rPr>
        <w:t>
      взрывные работы в подземных выработках и на поверхности угольных шахт, не опасных по газу, или разрабатывающих пласты, не опасные по взрывам пыли;</w:t>
      </w:r>
    </w:p>
    <w:bookmarkEnd w:id="39"/>
    <w:bookmarkStart w:name="z59" w:id="40"/>
    <w:p>
      <w:pPr>
        <w:spacing w:after="0"/>
        <w:ind w:left="0"/>
        <w:jc w:val="both"/>
      </w:pPr>
      <w:r>
        <w:rPr>
          <w:rFonts w:ascii="Times New Roman"/>
          <w:b w:val="false"/>
          <w:i w:val="false"/>
          <w:color w:val="000000"/>
          <w:sz w:val="28"/>
        </w:rPr>
        <w:t>
      взрывные работы в подземных выработках и на поверхности рудников (объектов горнорудной и нерудной промышленности), опасных по газу или пыли;</w:t>
      </w:r>
    </w:p>
    <w:bookmarkEnd w:id="40"/>
    <w:bookmarkStart w:name="z60" w:id="41"/>
    <w:p>
      <w:pPr>
        <w:spacing w:after="0"/>
        <w:ind w:left="0"/>
        <w:jc w:val="both"/>
      </w:pPr>
      <w:r>
        <w:rPr>
          <w:rFonts w:ascii="Times New Roman"/>
          <w:b w:val="false"/>
          <w:i w:val="false"/>
          <w:color w:val="000000"/>
          <w:sz w:val="28"/>
        </w:rPr>
        <w:t>
      взрывные работы в подземных выработках и на поверхности рудников (объектов горнорудной и нерудной промышленности), не опасных по газу или пыли;</w:t>
      </w:r>
    </w:p>
    <w:bookmarkEnd w:id="41"/>
    <w:bookmarkStart w:name="z61" w:id="42"/>
    <w:p>
      <w:pPr>
        <w:spacing w:after="0"/>
        <w:ind w:left="0"/>
        <w:jc w:val="both"/>
      </w:pPr>
      <w:r>
        <w:rPr>
          <w:rFonts w:ascii="Times New Roman"/>
          <w:b w:val="false"/>
          <w:i w:val="false"/>
          <w:color w:val="000000"/>
          <w:sz w:val="28"/>
        </w:rPr>
        <w:t>
      взрывные работы на открытых горных разработках;</w:t>
      </w:r>
    </w:p>
    <w:bookmarkEnd w:id="42"/>
    <w:bookmarkStart w:name="z62" w:id="43"/>
    <w:p>
      <w:pPr>
        <w:spacing w:after="0"/>
        <w:ind w:left="0"/>
        <w:jc w:val="both"/>
      </w:pPr>
      <w:r>
        <w:rPr>
          <w:rFonts w:ascii="Times New Roman"/>
          <w:b w:val="false"/>
          <w:i w:val="false"/>
          <w:color w:val="000000"/>
          <w:sz w:val="28"/>
        </w:rPr>
        <w:t>
      взрывные работы при сейсморазведке;</w:t>
      </w:r>
    </w:p>
    <w:bookmarkEnd w:id="43"/>
    <w:bookmarkStart w:name="z63" w:id="44"/>
    <w:p>
      <w:pPr>
        <w:spacing w:after="0"/>
        <w:ind w:left="0"/>
        <w:jc w:val="both"/>
      </w:pPr>
      <w:r>
        <w:rPr>
          <w:rFonts w:ascii="Times New Roman"/>
          <w:b w:val="false"/>
          <w:i w:val="false"/>
          <w:color w:val="000000"/>
          <w:sz w:val="28"/>
        </w:rPr>
        <w:t>
      взрывные работы при прострелочно-взрывных и работах в нефтяных, газовых, водяных и других скважинах;</w:t>
      </w:r>
    </w:p>
    <w:bookmarkEnd w:id="44"/>
    <w:bookmarkStart w:name="z64" w:id="45"/>
    <w:p>
      <w:pPr>
        <w:spacing w:after="0"/>
        <w:ind w:left="0"/>
        <w:jc w:val="both"/>
      </w:pPr>
      <w:r>
        <w:rPr>
          <w:rFonts w:ascii="Times New Roman"/>
          <w:b w:val="false"/>
          <w:i w:val="false"/>
          <w:color w:val="000000"/>
          <w:sz w:val="28"/>
        </w:rPr>
        <w:t>
      2) специальные взрывные работы (с указанием вида), в том числе:</w:t>
      </w:r>
    </w:p>
    <w:bookmarkEnd w:id="45"/>
    <w:bookmarkStart w:name="z65" w:id="46"/>
    <w:p>
      <w:pPr>
        <w:spacing w:after="0"/>
        <w:ind w:left="0"/>
        <w:jc w:val="both"/>
      </w:pPr>
      <w:r>
        <w:rPr>
          <w:rFonts w:ascii="Times New Roman"/>
          <w:b w:val="false"/>
          <w:i w:val="false"/>
          <w:color w:val="000000"/>
          <w:sz w:val="28"/>
        </w:rPr>
        <w:t>
      рыхление мерзлых грунтов, на болотах, взрывание льда, подводные взрывные работы;</w:t>
      </w:r>
    </w:p>
    <w:bookmarkEnd w:id="46"/>
    <w:bookmarkStart w:name="z66" w:id="47"/>
    <w:p>
      <w:pPr>
        <w:spacing w:after="0"/>
        <w:ind w:left="0"/>
        <w:jc w:val="both"/>
      </w:pPr>
      <w:r>
        <w:rPr>
          <w:rFonts w:ascii="Times New Roman"/>
          <w:b w:val="false"/>
          <w:i w:val="false"/>
          <w:color w:val="000000"/>
          <w:sz w:val="28"/>
        </w:rPr>
        <w:t>
      разрушение горячих массивов;</w:t>
      </w:r>
    </w:p>
    <w:bookmarkEnd w:id="47"/>
    <w:bookmarkStart w:name="z67" w:id="48"/>
    <w:p>
      <w:pPr>
        <w:spacing w:after="0"/>
        <w:ind w:left="0"/>
        <w:jc w:val="both"/>
      </w:pPr>
      <w:r>
        <w:rPr>
          <w:rFonts w:ascii="Times New Roman"/>
          <w:b w:val="false"/>
          <w:i w:val="false"/>
          <w:color w:val="000000"/>
          <w:sz w:val="28"/>
        </w:rPr>
        <w:t>
      обработка материалов (резка, сварка, упрочнение и другие) энергией взрыва;</w:t>
      </w:r>
    </w:p>
    <w:bookmarkEnd w:id="48"/>
    <w:bookmarkStart w:name="z68" w:id="49"/>
    <w:p>
      <w:pPr>
        <w:spacing w:after="0"/>
        <w:ind w:left="0"/>
        <w:jc w:val="both"/>
      </w:pPr>
      <w:r>
        <w:rPr>
          <w:rFonts w:ascii="Times New Roman"/>
          <w:b w:val="false"/>
          <w:i w:val="false"/>
          <w:color w:val="000000"/>
          <w:sz w:val="28"/>
        </w:rPr>
        <w:t>
      валка зданий, сооружений и дробление фундаментов;</w:t>
      </w:r>
    </w:p>
    <w:bookmarkEnd w:id="49"/>
    <w:bookmarkStart w:name="z69" w:id="50"/>
    <w:p>
      <w:pPr>
        <w:spacing w:after="0"/>
        <w:ind w:left="0"/>
        <w:jc w:val="both"/>
      </w:pPr>
      <w:r>
        <w:rPr>
          <w:rFonts w:ascii="Times New Roman"/>
          <w:b w:val="false"/>
          <w:i w:val="false"/>
          <w:color w:val="000000"/>
          <w:sz w:val="28"/>
        </w:rPr>
        <w:t>
      корчевка пней, валка леса, рыхление смерзшихся дров и балансов,</w:t>
      </w:r>
    </w:p>
    <w:bookmarkEnd w:id="50"/>
    <w:bookmarkStart w:name="z70" w:id="51"/>
    <w:p>
      <w:pPr>
        <w:spacing w:after="0"/>
        <w:ind w:left="0"/>
        <w:jc w:val="both"/>
      </w:pPr>
      <w:r>
        <w:rPr>
          <w:rFonts w:ascii="Times New Roman"/>
          <w:b w:val="false"/>
          <w:i w:val="false"/>
          <w:color w:val="000000"/>
          <w:sz w:val="28"/>
        </w:rPr>
        <w:t>
      ликвидация заторов при лесосплаве, борьба с лесными пожарами;</w:t>
      </w:r>
    </w:p>
    <w:bookmarkEnd w:id="51"/>
    <w:bookmarkStart w:name="z71" w:id="52"/>
    <w:p>
      <w:pPr>
        <w:spacing w:after="0"/>
        <w:ind w:left="0"/>
        <w:jc w:val="both"/>
      </w:pPr>
      <w:r>
        <w:rPr>
          <w:rFonts w:ascii="Times New Roman"/>
          <w:b w:val="false"/>
          <w:i w:val="false"/>
          <w:color w:val="000000"/>
          <w:sz w:val="28"/>
        </w:rPr>
        <w:t>
      в подземных выработках и на поверхности нефтяных шахт;</w:t>
      </w:r>
    </w:p>
    <w:bookmarkEnd w:id="52"/>
    <w:bookmarkStart w:name="z72" w:id="53"/>
    <w:p>
      <w:pPr>
        <w:spacing w:after="0"/>
        <w:ind w:left="0"/>
        <w:jc w:val="both"/>
      </w:pPr>
      <w:r>
        <w:rPr>
          <w:rFonts w:ascii="Times New Roman"/>
          <w:b w:val="false"/>
          <w:i w:val="false"/>
          <w:color w:val="000000"/>
          <w:sz w:val="28"/>
        </w:rPr>
        <w:t>
      при проведении тоннелей и строительстве метрополитена;</w:t>
      </w:r>
    </w:p>
    <w:bookmarkEnd w:id="53"/>
    <w:bookmarkStart w:name="z73" w:id="54"/>
    <w:p>
      <w:pPr>
        <w:spacing w:after="0"/>
        <w:ind w:left="0"/>
        <w:jc w:val="both"/>
      </w:pPr>
      <w:r>
        <w:rPr>
          <w:rFonts w:ascii="Times New Roman"/>
          <w:b w:val="false"/>
          <w:i w:val="false"/>
          <w:color w:val="000000"/>
          <w:sz w:val="28"/>
        </w:rPr>
        <w:t>
      при проведении горно-разведочных выработок;</w:t>
      </w:r>
    </w:p>
    <w:bookmarkEnd w:id="54"/>
    <w:bookmarkStart w:name="z74" w:id="55"/>
    <w:p>
      <w:pPr>
        <w:spacing w:after="0"/>
        <w:ind w:left="0"/>
        <w:jc w:val="both"/>
      </w:pPr>
      <w:r>
        <w:rPr>
          <w:rFonts w:ascii="Times New Roman"/>
          <w:b w:val="false"/>
          <w:i w:val="false"/>
          <w:color w:val="000000"/>
          <w:sz w:val="28"/>
        </w:rPr>
        <w:t>
      связанные с использованием взрывчатых материалов в научных и учебных целях.</w:t>
      </w:r>
    </w:p>
    <w:bookmarkEnd w:id="55"/>
    <w:bookmarkStart w:name="z75" w:id="56"/>
    <w:p>
      <w:pPr>
        <w:spacing w:after="0"/>
        <w:ind w:left="0"/>
        <w:jc w:val="both"/>
      </w:pPr>
      <w:r>
        <w:rPr>
          <w:rFonts w:ascii="Times New Roman"/>
          <w:b w:val="false"/>
          <w:i w:val="false"/>
          <w:color w:val="000000"/>
          <w:sz w:val="28"/>
        </w:rPr>
        <w:t>
      Один экземпляр протокола приема экзаменов передается территориальному подразделению уполномоченного органа в области промышленной безопасности, что является основанием для оформления организацией Единой книжки и его регистрации.</w:t>
      </w:r>
    </w:p>
    <w:bookmarkEnd w:id="56"/>
    <w:bookmarkStart w:name="z76" w:id="57"/>
    <w:p>
      <w:pPr>
        <w:spacing w:after="0"/>
        <w:ind w:left="0"/>
        <w:jc w:val="both"/>
      </w:pPr>
      <w:r>
        <w:rPr>
          <w:rFonts w:ascii="Times New Roman"/>
          <w:b w:val="false"/>
          <w:i w:val="false"/>
          <w:color w:val="000000"/>
          <w:sz w:val="28"/>
        </w:rPr>
        <w:t>
      Единая книжка подписывается председателем квалификационной комиссии, представителем предприятия учебной организации. Их подписи заверяются печатью территориального подразделения уполномоченного органа в области промышленной безопасности.</w:t>
      </w:r>
    </w:p>
    <w:bookmarkEnd w:id="57"/>
    <w:bookmarkStart w:name="z77" w:id="58"/>
    <w:p>
      <w:pPr>
        <w:spacing w:after="0"/>
        <w:ind w:left="0"/>
        <w:jc w:val="both"/>
      </w:pPr>
      <w:r>
        <w:rPr>
          <w:rFonts w:ascii="Times New Roman"/>
          <w:b w:val="false"/>
          <w:i w:val="false"/>
          <w:color w:val="000000"/>
          <w:sz w:val="28"/>
        </w:rPr>
        <w:t>
      При переводе в другую организацию взрывник сохраняет право на производство вида взрывных работ, указанного в Единой книжке. При этом его допуск к работе осуществляется согласно разделу 2 настоящих Правил.</w:t>
      </w:r>
    </w:p>
    <w:bookmarkEnd w:id="58"/>
    <w:bookmarkStart w:name="z78" w:id="59"/>
    <w:p>
      <w:pPr>
        <w:spacing w:after="0"/>
        <w:ind w:left="0"/>
        <w:jc w:val="both"/>
      </w:pPr>
      <w:r>
        <w:rPr>
          <w:rFonts w:ascii="Times New Roman"/>
          <w:b w:val="false"/>
          <w:i w:val="false"/>
          <w:color w:val="000000"/>
          <w:sz w:val="28"/>
        </w:rPr>
        <w:t xml:space="preserve">
      Единая книжка изымается у лица, допустившего нарушение, если он допустил нарушение установленного порядка хранения, транспортирования, использования или учета ВМ, которое привело или могло привести к несчастному случаю, утрате ВМ или аварии, на основании предписания, выданного территориальным органом в области промышленной безопасности и (или) приказа руководителя организации. </w:t>
      </w:r>
    </w:p>
    <w:bookmarkEnd w:id="59"/>
    <w:bookmarkStart w:name="z79" w:id="60"/>
    <w:p>
      <w:pPr>
        <w:spacing w:after="0"/>
        <w:ind w:left="0"/>
        <w:jc w:val="both"/>
      </w:pPr>
      <w:r>
        <w:rPr>
          <w:rFonts w:ascii="Times New Roman"/>
          <w:b w:val="false"/>
          <w:i w:val="false"/>
          <w:color w:val="000000"/>
          <w:sz w:val="28"/>
        </w:rPr>
        <w:t>
      Лицо, у которого изъята Единая книжка, не допускается к сдаче квалификационного экзамена в течение 3 месяцев со дня изъятия (приказа руководителя организации). По истечении этого срока лицо, у которого изъята Единая книжка, допускается к повторному обучению и сдаче экзаменов в соответствии с требованиями настоящих Правил.</w:t>
      </w:r>
    </w:p>
    <w:bookmarkEnd w:id="60"/>
    <w:bookmarkStart w:name="z80" w:id="61"/>
    <w:p>
      <w:pPr>
        <w:spacing w:after="0"/>
        <w:ind w:left="0"/>
        <w:jc w:val="both"/>
      </w:pPr>
      <w:r>
        <w:rPr>
          <w:rFonts w:ascii="Times New Roman"/>
          <w:b w:val="false"/>
          <w:i w:val="false"/>
          <w:color w:val="000000"/>
          <w:sz w:val="28"/>
        </w:rPr>
        <w:t>
      Изъятые Единые книжки вместе с приказом руководителя организации, в течение 5 рабочих дней после подписания приказа, официальным письмом направляются в территориальное подразделение уполномоченного органа в области промышленной безопасности для уничтожения.</w:t>
      </w:r>
    </w:p>
    <w:bookmarkEnd w:id="61"/>
    <w:bookmarkStart w:name="z81" w:id="62"/>
    <w:p>
      <w:pPr>
        <w:spacing w:after="0"/>
        <w:ind w:left="0"/>
        <w:jc w:val="both"/>
      </w:pPr>
      <w:r>
        <w:rPr>
          <w:rFonts w:ascii="Times New Roman"/>
          <w:b w:val="false"/>
          <w:i w:val="false"/>
          <w:color w:val="000000"/>
          <w:sz w:val="28"/>
        </w:rPr>
        <w:t>
      Территориальное подразделение уполномоченного органа в области промышленной безопасности в течение суток после получения сообщения об изъятии Единой книжки, направляет приказ руководителя организации об изъятии Единой книжки, в остальные территориальные подразделения уполномоченного органа в области промышленной безопасности.</w:t>
      </w:r>
    </w:p>
    <w:bookmarkEnd w:id="62"/>
    <w:bookmarkStart w:name="z82" w:id="63"/>
    <w:p>
      <w:pPr>
        <w:spacing w:after="0"/>
        <w:ind w:left="0"/>
        <w:jc w:val="both"/>
      </w:pPr>
      <w:r>
        <w:rPr>
          <w:rFonts w:ascii="Times New Roman"/>
          <w:b w:val="false"/>
          <w:i w:val="false"/>
          <w:color w:val="000000"/>
          <w:sz w:val="28"/>
        </w:rPr>
        <w:t>
      Дубликаты утерянных или пришедших в негодность Единых книжек выдаются по сведениям, имеющимся в протоколе о сдачи экзаменов.</w:t>
      </w:r>
    </w:p>
    <w:bookmarkEnd w:id="63"/>
    <w:bookmarkStart w:name="z83" w:id="64"/>
    <w:p>
      <w:pPr>
        <w:spacing w:after="0"/>
        <w:ind w:left="0"/>
        <w:jc w:val="both"/>
      </w:pPr>
      <w:r>
        <w:rPr>
          <w:rFonts w:ascii="Times New Roman"/>
          <w:b w:val="false"/>
          <w:i w:val="false"/>
          <w:color w:val="000000"/>
          <w:sz w:val="28"/>
        </w:rPr>
        <w:t>
      Дубликаты изъятых Единых книжек не выдаются.</w:t>
      </w:r>
    </w:p>
    <w:bookmarkEnd w:id="64"/>
    <w:bookmarkStart w:name="z84" w:id="65"/>
    <w:p>
      <w:pPr>
        <w:spacing w:after="0"/>
        <w:ind w:left="0"/>
        <w:jc w:val="both"/>
      </w:pPr>
      <w:r>
        <w:rPr>
          <w:rFonts w:ascii="Times New Roman"/>
          <w:b w:val="false"/>
          <w:i w:val="false"/>
          <w:color w:val="000000"/>
          <w:sz w:val="28"/>
        </w:rPr>
        <w:t>
      Уничтожение Единых книжек проводится комиссией территориального подразделения уполномоченного органа в области промышленной безопасности с оформлением акта (в произвольной форме).</w:t>
      </w:r>
    </w:p>
    <w:bookmarkEnd w:id="65"/>
    <w:bookmarkStart w:name="z85" w:id="66"/>
    <w:p>
      <w:pPr>
        <w:spacing w:after="0"/>
        <w:ind w:left="0"/>
        <w:jc w:val="both"/>
      </w:pPr>
      <w:r>
        <w:rPr>
          <w:rFonts w:ascii="Times New Roman"/>
          <w:b w:val="false"/>
          <w:i w:val="false"/>
          <w:color w:val="000000"/>
          <w:sz w:val="28"/>
        </w:rPr>
        <w:t>
      В Единые книжки вносятся записи обо всех стажировках взрывников.</w:t>
      </w:r>
    </w:p>
    <w:bookmarkEnd w:id="66"/>
    <w:bookmarkStart w:name="z86" w:id="67"/>
    <w:p>
      <w:pPr>
        <w:spacing w:after="0"/>
        <w:ind w:left="0"/>
        <w:jc w:val="both"/>
      </w:pPr>
      <w:r>
        <w:rPr>
          <w:rFonts w:ascii="Times New Roman"/>
          <w:b w:val="false"/>
          <w:i w:val="false"/>
          <w:color w:val="000000"/>
          <w:sz w:val="28"/>
        </w:rPr>
        <w:t>
      В шахтах, опасных по газу или разрабатывающих пласты (рудные тела), опасные по взрывам пыли, к производству взрывных работ допускаются мастера-взрывники.</w:t>
      </w:r>
    </w:p>
    <w:bookmarkEnd w:id="67"/>
    <w:bookmarkStart w:name="z87" w:id="68"/>
    <w:p>
      <w:pPr>
        <w:spacing w:after="0"/>
        <w:ind w:left="0"/>
        <w:jc w:val="both"/>
      </w:pPr>
      <w:r>
        <w:rPr>
          <w:rFonts w:ascii="Times New Roman"/>
          <w:b w:val="false"/>
          <w:i w:val="false"/>
          <w:color w:val="000000"/>
          <w:sz w:val="28"/>
        </w:rPr>
        <w:t>
      К взрыванию горячих массивов допускаются взрывники, имеющие стаж взрывных работ не менее двух лет.";</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89" w:id="69"/>
    <w:p>
      <w:pPr>
        <w:spacing w:after="0"/>
        <w:ind w:left="0"/>
        <w:jc w:val="both"/>
      </w:pPr>
      <w:r>
        <w:rPr>
          <w:rFonts w:ascii="Times New Roman"/>
          <w:b w:val="false"/>
          <w:i w:val="false"/>
          <w:color w:val="000000"/>
          <w:sz w:val="28"/>
        </w:rPr>
        <w:t>
      "32. К обучению по профессии взрывника и мастера-взрывника допускаются лица мужского пола, имеющие медицинское заключение, среднее образование, возраст и стаж работы:</w:t>
      </w:r>
    </w:p>
    <w:bookmarkEnd w:id="69"/>
    <w:bookmarkStart w:name="z90" w:id="70"/>
    <w:p>
      <w:pPr>
        <w:spacing w:after="0"/>
        <w:ind w:left="0"/>
        <w:jc w:val="both"/>
      </w:pPr>
      <w:r>
        <w:rPr>
          <w:rFonts w:ascii="Times New Roman"/>
          <w:b w:val="false"/>
          <w:i w:val="false"/>
          <w:color w:val="000000"/>
          <w:sz w:val="28"/>
        </w:rPr>
        <w:t>
      1) в угольных шахтах, опасных по газу или разрабатывающих пласты, опасные по взрыву пыли, - не моложе 22 лет и стаж на подземных работах не менее двух лет;</w:t>
      </w:r>
    </w:p>
    <w:bookmarkEnd w:id="70"/>
    <w:bookmarkStart w:name="z91" w:id="71"/>
    <w:p>
      <w:pPr>
        <w:spacing w:after="0"/>
        <w:ind w:left="0"/>
        <w:jc w:val="both"/>
      </w:pPr>
      <w:r>
        <w:rPr>
          <w:rFonts w:ascii="Times New Roman"/>
          <w:b w:val="false"/>
          <w:i w:val="false"/>
          <w:color w:val="000000"/>
          <w:sz w:val="28"/>
        </w:rPr>
        <w:t>
      2) на других взрывных работах - не моложе 20 лет и стаж работы не менее одного года по специальности.</w:t>
      </w:r>
    </w:p>
    <w:bookmarkEnd w:id="71"/>
    <w:bookmarkStart w:name="z92" w:id="72"/>
    <w:p>
      <w:pPr>
        <w:spacing w:after="0"/>
        <w:ind w:left="0"/>
        <w:jc w:val="both"/>
      </w:pPr>
      <w:r>
        <w:rPr>
          <w:rFonts w:ascii="Times New Roman"/>
          <w:b w:val="false"/>
          <w:i w:val="false"/>
          <w:color w:val="000000"/>
          <w:sz w:val="28"/>
        </w:rPr>
        <w:t>
      Профессиональная подготовка взрывников проводится с отрывом от производства.</w:t>
      </w:r>
    </w:p>
    <w:bookmarkEnd w:id="72"/>
    <w:bookmarkStart w:name="z93" w:id="73"/>
    <w:p>
      <w:pPr>
        <w:spacing w:after="0"/>
        <w:ind w:left="0"/>
        <w:jc w:val="both"/>
      </w:pPr>
      <w:r>
        <w:rPr>
          <w:rFonts w:ascii="Times New Roman"/>
          <w:b w:val="false"/>
          <w:i w:val="false"/>
          <w:color w:val="000000"/>
          <w:sz w:val="28"/>
        </w:rPr>
        <w:t>
      Лица, состоящие на учетах органов внутренних дел и (или) национальной безопасности по линии борьбы с экстремизмом, терроризмом или организованной преступностью, медицинских учетах организаций здравоохранения (нарко - и психоневрологических диспансеров), а также имеющих непогашенную и (или) не снятую в установленном законодательством порядке судимость за совершение умышленного преступления, освобожденных от уголовной ответственности по нереабилитирующим основаниям, предусмотренным Уголовным Кодексом Республики Казахстан, выявленные по результатам запроса организаций, не допускаются к обучению по профессии взрывника и мастера-взрывника и сдаче квалификационного экзамена на получение Единой книжки взрывника.</w:t>
      </w:r>
    </w:p>
    <w:bookmarkEnd w:id="73"/>
    <w:bookmarkStart w:name="z94" w:id="74"/>
    <w:p>
      <w:pPr>
        <w:spacing w:after="0"/>
        <w:ind w:left="0"/>
        <w:jc w:val="both"/>
      </w:pPr>
      <w:r>
        <w:rPr>
          <w:rFonts w:ascii="Times New Roman"/>
          <w:b w:val="false"/>
          <w:i w:val="false"/>
          <w:color w:val="000000"/>
          <w:sz w:val="28"/>
        </w:rPr>
        <w:t>
      33. Квалификация взрывник (мастер-взрывник) присваивается лицам, прошедшим обучение в учебном центре опасного производственного объекта или специализированных образовательных учреждениях по соответствующей программе, сдавшим экзамены и получившим Единую книжку взрывника (мастера - взрывника).</w:t>
      </w:r>
    </w:p>
    <w:bookmarkEnd w:id="74"/>
    <w:bookmarkStart w:name="z95" w:id="75"/>
    <w:p>
      <w:pPr>
        <w:spacing w:after="0"/>
        <w:ind w:left="0"/>
        <w:jc w:val="both"/>
      </w:pPr>
      <w:r>
        <w:rPr>
          <w:rFonts w:ascii="Times New Roman"/>
          <w:b w:val="false"/>
          <w:i w:val="false"/>
          <w:color w:val="000000"/>
          <w:sz w:val="28"/>
        </w:rPr>
        <w:t>
      Взрывник допускается к самостоятельному производству взрывных работ, в том числе после обучения на новый вид взрывных работ, после стажировки на предприятии в течение одного месяца под руководством опытного взрывника.";</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98" w:id="76"/>
    <w:p>
      <w:pPr>
        <w:spacing w:after="0"/>
        <w:ind w:left="0"/>
        <w:jc w:val="both"/>
      </w:pPr>
      <w:r>
        <w:rPr>
          <w:rFonts w:ascii="Times New Roman"/>
          <w:b w:val="false"/>
          <w:i w:val="false"/>
          <w:color w:val="000000"/>
          <w:sz w:val="28"/>
        </w:rPr>
        <w:t>
      "35. К механизированному заряжанию допускаются взрывники (мастера-взрывники), прошедшие обучение в учебном центре опасного производственного объекта или специализированных образовательных учреждениях способам механизированного заряжания и безопасной эксплуатации зарядных устройств и машин.";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101" w:id="77"/>
    <w:p>
      <w:pPr>
        <w:spacing w:after="0"/>
        <w:ind w:left="0"/>
        <w:jc w:val="both"/>
      </w:pPr>
      <w:r>
        <w:rPr>
          <w:rFonts w:ascii="Times New Roman"/>
          <w:b w:val="false"/>
          <w:i w:val="false"/>
          <w:color w:val="000000"/>
          <w:sz w:val="28"/>
        </w:rPr>
        <w:t>
      "37. После перерыва в работе свыше одного года взрывники допускаются к самостоятельному выполнению взрывных работ после сдачи экзамена и стажировки на предприятии в течение десяти рабочих дней.";</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103" w:id="78"/>
    <w:p>
      <w:pPr>
        <w:spacing w:after="0"/>
        <w:ind w:left="0"/>
        <w:jc w:val="both"/>
      </w:pPr>
      <w:r>
        <w:rPr>
          <w:rFonts w:ascii="Times New Roman"/>
          <w:b w:val="false"/>
          <w:i w:val="false"/>
          <w:color w:val="000000"/>
          <w:sz w:val="28"/>
        </w:rPr>
        <w:t xml:space="preserve">
      "39. К хранению, учету, выдаче ВМ из зарядных мастерских, кратковременных расходных складов геофизических организаций допускаются взрывники, имеющие стаж работы не менее года, прошедшие обучение по программе подготовки заведующих складами ВМ, сдавшие экзамен и получившие удостоверение-допуск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 (далее – удостоверение).</w:t>
      </w:r>
    </w:p>
    <w:bookmarkEnd w:id="78"/>
    <w:bookmarkStart w:name="z104" w:id="79"/>
    <w:p>
      <w:pPr>
        <w:spacing w:after="0"/>
        <w:ind w:left="0"/>
        <w:jc w:val="both"/>
      </w:pPr>
      <w:r>
        <w:rPr>
          <w:rFonts w:ascii="Times New Roman"/>
          <w:b w:val="false"/>
          <w:i w:val="false"/>
          <w:color w:val="000000"/>
          <w:sz w:val="28"/>
        </w:rPr>
        <w:t>
      На передвижных складах ВМ функции заведующего складом допускается возлагать на лицо охраны, водителя автомобиля, других лиц, имеющих среднее образование, прошедших обучение по программе для заведующих передвижными складами ВМ, сдавших экзамен, получивших удостоверение.</w:t>
      </w:r>
    </w:p>
    <w:bookmarkEnd w:id="79"/>
    <w:bookmarkStart w:name="z105" w:id="80"/>
    <w:p>
      <w:pPr>
        <w:spacing w:after="0"/>
        <w:ind w:left="0"/>
        <w:jc w:val="both"/>
      </w:pPr>
      <w:r>
        <w:rPr>
          <w:rFonts w:ascii="Times New Roman"/>
          <w:b w:val="false"/>
          <w:i w:val="false"/>
          <w:color w:val="000000"/>
          <w:sz w:val="28"/>
        </w:rPr>
        <w:t>
      Заведующие складами ВМ и зарядными мастерскими не допускаются к выполнению взрывных работ.</w:t>
      </w:r>
    </w:p>
    <w:bookmarkEnd w:id="80"/>
    <w:bookmarkStart w:name="z106" w:id="81"/>
    <w:p>
      <w:pPr>
        <w:spacing w:after="0"/>
        <w:ind w:left="0"/>
        <w:jc w:val="both"/>
      </w:pPr>
      <w:r>
        <w:rPr>
          <w:rFonts w:ascii="Times New Roman"/>
          <w:b w:val="false"/>
          <w:i w:val="false"/>
          <w:color w:val="000000"/>
          <w:sz w:val="28"/>
        </w:rPr>
        <w:t>
      Взрывники, проводящие взрывные работы, не допускаются к выполнению функций заведующих складами ВМ, зарядных мастерских.";</w:t>
      </w:r>
    </w:p>
    <w:bookmarkEnd w:id="81"/>
    <w:bookmarkStart w:name="z107" w:id="8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82"/>
    <w:bookmarkStart w:name="z108" w:id="83"/>
    <w:p>
      <w:pPr>
        <w:spacing w:after="0"/>
        <w:ind w:left="0"/>
        <w:jc w:val="both"/>
      </w:pPr>
      <w:r>
        <w:rPr>
          <w:rFonts w:ascii="Times New Roman"/>
          <w:b w:val="false"/>
          <w:i w:val="false"/>
          <w:color w:val="000000"/>
          <w:sz w:val="28"/>
        </w:rPr>
        <w:t>
      "Глава 3. Порядок доставки ВМ к местам работ";</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bookmarkStart w:name="z110" w:id="84"/>
    <w:p>
      <w:pPr>
        <w:spacing w:after="0"/>
        <w:ind w:left="0"/>
        <w:jc w:val="both"/>
      </w:pPr>
      <w:r>
        <w:rPr>
          <w:rFonts w:ascii="Times New Roman"/>
          <w:b w:val="false"/>
          <w:i w:val="false"/>
          <w:color w:val="000000"/>
          <w:sz w:val="28"/>
        </w:rPr>
        <w:t>
      "44. При перевозке ВМ их погрузка и выгрузка выполняется на складе взрывчатых материалов или погрузочно-разгрузочной площадке, охраняемой вооруженной охраной, под наблюдением лица, допущенного к руководству или производству взрывных работ. На площадку не допускаются лица, не имеющие отношения к погрузке (выгрузке) ВМ.</w:t>
      </w:r>
    </w:p>
    <w:bookmarkEnd w:id="84"/>
    <w:bookmarkStart w:name="z111" w:id="85"/>
    <w:p>
      <w:pPr>
        <w:spacing w:after="0"/>
        <w:ind w:left="0"/>
        <w:jc w:val="both"/>
      </w:pPr>
      <w:r>
        <w:rPr>
          <w:rFonts w:ascii="Times New Roman"/>
          <w:b w:val="false"/>
          <w:i w:val="false"/>
          <w:color w:val="000000"/>
          <w:sz w:val="28"/>
        </w:rPr>
        <w:t>
      45. Загрузка транспортного средства ВМ осуществляется согласно схемам размещения и крепления груза, утвержденным главным инженером организации, при этом груз располагается симметрично относительно продольной оси кузова и равномерно (по массе) по всей площади. Груз, размещают равномерно и укрепляют так, чтобы исключить перемещение груза.</w:t>
      </w:r>
    </w:p>
    <w:bookmarkEnd w:id="85"/>
    <w:bookmarkStart w:name="z112" w:id="86"/>
    <w:p>
      <w:pPr>
        <w:spacing w:after="0"/>
        <w:ind w:left="0"/>
        <w:jc w:val="both"/>
      </w:pPr>
      <w:r>
        <w:rPr>
          <w:rFonts w:ascii="Times New Roman"/>
          <w:b w:val="false"/>
          <w:i w:val="false"/>
          <w:color w:val="000000"/>
          <w:sz w:val="28"/>
        </w:rPr>
        <w:t>
      Работы выполняются под непосредственным руководством и контролем ответственного за погрузку лица.";</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изложить в следующей редакции:</w:t>
      </w:r>
    </w:p>
    <w:bookmarkStart w:name="z115" w:id="87"/>
    <w:p>
      <w:pPr>
        <w:spacing w:after="0"/>
        <w:ind w:left="0"/>
        <w:jc w:val="both"/>
      </w:pPr>
      <w:r>
        <w:rPr>
          <w:rFonts w:ascii="Times New Roman"/>
          <w:b w:val="false"/>
          <w:i w:val="false"/>
          <w:color w:val="000000"/>
          <w:sz w:val="28"/>
        </w:rPr>
        <w:t>
      "47. Организация, ведущая работы со взрывчатыми материалами, обязана обеспечить контроль за количеством взрывчатых материалов при их приемке.</w:t>
      </w:r>
    </w:p>
    <w:bookmarkEnd w:id="87"/>
    <w:bookmarkStart w:name="z116" w:id="88"/>
    <w:p>
      <w:pPr>
        <w:spacing w:after="0"/>
        <w:ind w:left="0"/>
        <w:jc w:val="both"/>
      </w:pPr>
      <w:r>
        <w:rPr>
          <w:rFonts w:ascii="Times New Roman"/>
          <w:b w:val="false"/>
          <w:i w:val="false"/>
          <w:color w:val="000000"/>
          <w:sz w:val="28"/>
        </w:rPr>
        <w:t>
      48. Требования к погрузочно-разгрузочной площадке:</w:t>
      </w:r>
    </w:p>
    <w:bookmarkEnd w:id="88"/>
    <w:bookmarkStart w:name="z117" w:id="89"/>
    <w:p>
      <w:pPr>
        <w:spacing w:after="0"/>
        <w:ind w:left="0"/>
        <w:jc w:val="both"/>
      </w:pPr>
      <w:r>
        <w:rPr>
          <w:rFonts w:ascii="Times New Roman"/>
          <w:b w:val="false"/>
          <w:i w:val="false"/>
          <w:color w:val="000000"/>
          <w:sz w:val="28"/>
        </w:rPr>
        <w:t>
      1) ограждается колючей проволокой на расстоянии не менее 15 метров от места погрузки (выгрузки) транспортных средств. Высота ограды не менее 2 метров;</w:t>
      </w:r>
    </w:p>
    <w:bookmarkEnd w:id="89"/>
    <w:bookmarkStart w:name="z118" w:id="90"/>
    <w:p>
      <w:pPr>
        <w:spacing w:after="0"/>
        <w:ind w:left="0"/>
        <w:jc w:val="both"/>
      </w:pPr>
      <w:r>
        <w:rPr>
          <w:rFonts w:ascii="Times New Roman"/>
          <w:b w:val="false"/>
          <w:i w:val="false"/>
          <w:color w:val="000000"/>
          <w:sz w:val="28"/>
        </w:rPr>
        <w:t>
      2) при наличии на площадке взрывчатых материалов освещается в темное время суток электрическим освещением. Рубильники располагаются на расстоянии не ближе 50 метров от места погрузки (выгрузки) ВМ;</w:t>
      </w:r>
    </w:p>
    <w:bookmarkEnd w:id="90"/>
    <w:bookmarkStart w:name="z119" w:id="91"/>
    <w:p>
      <w:pPr>
        <w:spacing w:after="0"/>
        <w:ind w:left="0"/>
        <w:jc w:val="both"/>
      </w:pPr>
      <w:r>
        <w:rPr>
          <w:rFonts w:ascii="Times New Roman"/>
          <w:b w:val="false"/>
          <w:i w:val="false"/>
          <w:color w:val="000000"/>
          <w:sz w:val="28"/>
        </w:rPr>
        <w:t xml:space="preserve">
      3) обеспечивается необходимыми противопожарными средствами согласно норм положенности, установленными </w:t>
      </w:r>
      <w:r>
        <w:rPr>
          <w:rFonts w:ascii="Times New Roman"/>
          <w:b w:val="false"/>
          <w:i w:val="false"/>
          <w:color w:val="000000"/>
          <w:sz w:val="28"/>
        </w:rPr>
        <w:t>Правилами</w:t>
      </w:r>
      <w:r>
        <w:rPr>
          <w:rFonts w:ascii="Times New Roman"/>
          <w:b w:val="false"/>
          <w:i w:val="false"/>
          <w:color w:val="000000"/>
          <w:sz w:val="28"/>
        </w:rPr>
        <w:t xml:space="preserve"> пожарной безопасности, утвержденными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под № 26867);</w:t>
      </w:r>
    </w:p>
    <w:bookmarkEnd w:id="91"/>
    <w:bookmarkStart w:name="z120" w:id="92"/>
    <w:p>
      <w:pPr>
        <w:spacing w:after="0"/>
        <w:ind w:left="0"/>
        <w:jc w:val="both"/>
      </w:pPr>
      <w:r>
        <w:rPr>
          <w:rFonts w:ascii="Times New Roman"/>
          <w:b w:val="false"/>
          <w:i w:val="false"/>
          <w:color w:val="000000"/>
          <w:sz w:val="28"/>
        </w:rPr>
        <w:t>
      4) имеет телефонную связь с организацией, ведущей взрывные работы и работы с ВМ, железнодорожной станцией (пристанью, портом), органом внутренних дел и противопожарной службой. Телефон устанавливается в караульном помещении, расположенном не далее 50 метров от места погрузки (выгрузки) ВМ.</w:t>
      </w:r>
    </w:p>
    <w:bookmarkEnd w:id="92"/>
    <w:bookmarkStart w:name="z121" w:id="93"/>
    <w:p>
      <w:pPr>
        <w:spacing w:after="0"/>
        <w:ind w:left="0"/>
        <w:jc w:val="both"/>
      </w:pPr>
      <w:r>
        <w:rPr>
          <w:rFonts w:ascii="Times New Roman"/>
          <w:b w:val="false"/>
          <w:i w:val="false"/>
          <w:color w:val="000000"/>
          <w:sz w:val="28"/>
        </w:rPr>
        <w:t>
      5) охраняется на весь период проведения погрузочно-разгрузочных работ.</w:t>
      </w:r>
    </w:p>
    <w:bookmarkEnd w:id="93"/>
    <w:bookmarkStart w:name="z122" w:id="94"/>
    <w:p>
      <w:pPr>
        <w:spacing w:after="0"/>
        <w:ind w:left="0"/>
        <w:jc w:val="both"/>
      </w:pPr>
      <w:r>
        <w:rPr>
          <w:rFonts w:ascii="Times New Roman"/>
          <w:b w:val="false"/>
          <w:i w:val="false"/>
          <w:color w:val="000000"/>
          <w:sz w:val="28"/>
        </w:rPr>
        <w:t>
      Погрузочно-разгрузочная площадка, за исключением площадок, расположенных на территории складов взрывчатых материалов, в околоствольных дворах шахт, рудников, штолен и надшахтных зданиях, оборудуется в соответствии с проектом.</w:t>
      </w:r>
    </w:p>
    <w:bookmarkEnd w:id="94"/>
    <w:bookmarkStart w:name="z123" w:id="95"/>
    <w:p>
      <w:pPr>
        <w:spacing w:after="0"/>
        <w:ind w:left="0"/>
        <w:jc w:val="both"/>
      </w:pPr>
      <w:r>
        <w:rPr>
          <w:rFonts w:ascii="Times New Roman"/>
          <w:b w:val="false"/>
          <w:i w:val="false"/>
          <w:color w:val="000000"/>
          <w:sz w:val="28"/>
        </w:rPr>
        <w:t>
      Погрузочно-разгрузочная площадка принимается в эксплуатацию комиссией организации с участием представителей территориального подразделения уполномоченного органа в области промышленной безопасности.";</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Start w:name="z126" w:id="96"/>
    <w:p>
      <w:pPr>
        <w:spacing w:after="0"/>
        <w:ind w:left="0"/>
        <w:jc w:val="both"/>
      </w:pPr>
      <w:r>
        <w:rPr>
          <w:rFonts w:ascii="Times New Roman"/>
          <w:b w:val="false"/>
          <w:i w:val="false"/>
          <w:color w:val="000000"/>
          <w:sz w:val="28"/>
        </w:rPr>
        <w:t xml:space="preserve">
      "54. ВМ допускается перевозить автотранспортным средством, предназначенным для перевозки ВМ, соответствующим требованиям </w:t>
      </w:r>
      <w:r>
        <w:rPr>
          <w:rFonts w:ascii="Times New Roman"/>
          <w:b w:val="false"/>
          <w:i w:val="false"/>
          <w:color w:val="000000"/>
          <w:sz w:val="28"/>
        </w:rPr>
        <w:t>Правил</w:t>
      </w:r>
      <w:r>
        <w:rPr>
          <w:rFonts w:ascii="Times New Roman"/>
          <w:b w:val="false"/>
          <w:i w:val="false"/>
          <w:color w:val="000000"/>
          <w:sz w:val="28"/>
        </w:rPr>
        <w:t xml:space="preserve">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утвержденными приказом исполняющего обязанности Министра по инвестициям и развитию Республики Казахстан от 17 апреля 2015 года № 460 (зарегистрирован в Реестре государственной регистрации нормативных правовых актов под № 11779) (далее - Правила перевозки опасных грузов автомобильным транспортом).</w:t>
      </w:r>
    </w:p>
    <w:bookmarkEnd w:id="96"/>
    <w:bookmarkStart w:name="z127" w:id="97"/>
    <w:p>
      <w:pPr>
        <w:spacing w:after="0"/>
        <w:ind w:left="0"/>
        <w:jc w:val="both"/>
      </w:pPr>
      <w:r>
        <w:rPr>
          <w:rFonts w:ascii="Times New Roman"/>
          <w:b w:val="false"/>
          <w:i w:val="false"/>
          <w:color w:val="000000"/>
          <w:sz w:val="28"/>
        </w:rPr>
        <w:t>
      Перевозка ВМ осуществляется в сопровождении охраны вооруженного огнестрельным оружием.</w:t>
      </w:r>
    </w:p>
    <w:bookmarkEnd w:id="97"/>
    <w:bookmarkStart w:name="z128" w:id="98"/>
    <w:p>
      <w:pPr>
        <w:spacing w:after="0"/>
        <w:ind w:left="0"/>
        <w:jc w:val="both"/>
      </w:pPr>
      <w:r>
        <w:rPr>
          <w:rFonts w:ascii="Times New Roman"/>
          <w:b w:val="false"/>
          <w:i w:val="false"/>
          <w:color w:val="000000"/>
          <w:sz w:val="28"/>
        </w:rPr>
        <w:t xml:space="preserve">
      55. Перевозка (доставка) ВМ по территории Республики Казахстан осуществляется на основании специального разрешения на перевозку опасного груза классов 1, 6 и 7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Правил перевозки опасных грузов автомобильным транспортом. Не допускается отклоняться от маршрута, установленного специальным разрешением на перевозку опасного груза классов 1, 6 и 7.";</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130" w:id="99"/>
    <w:p>
      <w:pPr>
        <w:spacing w:after="0"/>
        <w:ind w:left="0"/>
        <w:jc w:val="both"/>
      </w:pPr>
      <w:r>
        <w:rPr>
          <w:rFonts w:ascii="Times New Roman"/>
          <w:b w:val="false"/>
          <w:i w:val="false"/>
          <w:color w:val="000000"/>
          <w:sz w:val="28"/>
        </w:rPr>
        <w:t>
      "59. К управлению транспортным средством, предназначенным для перевозки ВМ, допускаются водители, со свидетельством о допуске к перевозке опасного груза в соответствии с Правилами перевозки опасных грузов автомобильным транспортом.</w:t>
      </w:r>
    </w:p>
    <w:bookmarkEnd w:id="99"/>
    <w:bookmarkStart w:name="z131" w:id="100"/>
    <w:p>
      <w:pPr>
        <w:spacing w:after="0"/>
        <w:ind w:left="0"/>
        <w:jc w:val="both"/>
      </w:pPr>
      <w:r>
        <w:rPr>
          <w:rFonts w:ascii="Times New Roman"/>
          <w:b w:val="false"/>
          <w:i w:val="false"/>
          <w:color w:val="000000"/>
          <w:sz w:val="28"/>
        </w:rPr>
        <w:t>
      Не допускается водителям и перевозчикам оставлять загруженные ВМ транспортные средства без разрешения сопровождающего лица.</w:t>
      </w:r>
    </w:p>
    <w:bookmarkEnd w:id="100"/>
    <w:bookmarkStart w:name="z132" w:id="101"/>
    <w:p>
      <w:pPr>
        <w:spacing w:after="0"/>
        <w:ind w:left="0"/>
        <w:jc w:val="both"/>
      </w:pPr>
      <w:r>
        <w:rPr>
          <w:rFonts w:ascii="Times New Roman"/>
          <w:b w:val="false"/>
          <w:i w:val="false"/>
          <w:color w:val="000000"/>
          <w:sz w:val="28"/>
        </w:rPr>
        <w:t>
      В нагруженном ВМ транспортном средстве не допускается нахождение людей, не связанных с их транспортировкой.";</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135" w:id="102"/>
    <w:p>
      <w:pPr>
        <w:spacing w:after="0"/>
        <w:ind w:left="0"/>
        <w:jc w:val="both"/>
      </w:pPr>
      <w:r>
        <w:rPr>
          <w:rFonts w:ascii="Times New Roman"/>
          <w:b w:val="false"/>
          <w:i w:val="false"/>
          <w:color w:val="000000"/>
          <w:sz w:val="28"/>
        </w:rPr>
        <w:t>
      "82. Перевозка (доставка) ВМ в подземных выработках транспортными средствами проводится при соблюдении условий:</w:t>
      </w:r>
    </w:p>
    <w:bookmarkEnd w:id="102"/>
    <w:bookmarkStart w:name="z136" w:id="103"/>
    <w:p>
      <w:pPr>
        <w:spacing w:after="0"/>
        <w:ind w:left="0"/>
        <w:jc w:val="both"/>
      </w:pPr>
      <w:r>
        <w:rPr>
          <w:rFonts w:ascii="Times New Roman"/>
          <w:b w:val="false"/>
          <w:i w:val="false"/>
          <w:color w:val="000000"/>
          <w:sz w:val="28"/>
        </w:rPr>
        <w:t>
      1) погрузочно-разгрузочные работы с ВМ допускается проводить в установленных местах;</w:t>
      </w:r>
    </w:p>
    <w:bookmarkEnd w:id="103"/>
    <w:bookmarkStart w:name="z137" w:id="104"/>
    <w:p>
      <w:pPr>
        <w:spacing w:after="0"/>
        <w:ind w:left="0"/>
        <w:jc w:val="both"/>
      </w:pPr>
      <w:r>
        <w:rPr>
          <w:rFonts w:ascii="Times New Roman"/>
          <w:b w:val="false"/>
          <w:i w:val="false"/>
          <w:color w:val="000000"/>
          <w:sz w:val="28"/>
        </w:rPr>
        <w:t>
      2) при перевозке в одном железнодорожном составе ВВ и средства инициирования находятся в различных вагонетках, разделенных порожними вагонетками, при этом расстояние между вагонетками с ВВ и средствами инициирования, между этими вагонетками и электровозом не менее 3 метров.</w:t>
      </w:r>
    </w:p>
    <w:bookmarkEnd w:id="104"/>
    <w:bookmarkStart w:name="z138" w:id="105"/>
    <w:p>
      <w:pPr>
        <w:spacing w:after="0"/>
        <w:ind w:left="0"/>
        <w:jc w:val="both"/>
      </w:pPr>
      <w:r>
        <w:rPr>
          <w:rFonts w:ascii="Times New Roman"/>
          <w:b w:val="false"/>
          <w:i w:val="false"/>
          <w:color w:val="000000"/>
          <w:sz w:val="28"/>
        </w:rPr>
        <w:t>
      В составе не допускаются вагонетки, загруженные другими грузами;</w:t>
      </w:r>
    </w:p>
    <w:bookmarkEnd w:id="105"/>
    <w:bookmarkStart w:name="z139" w:id="106"/>
    <w:p>
      <w:pPr>
        <w:spacing w:after="0"/>
        <w:ind w:left="0"/>
        <w:jc w:val="both"/>
      </w:pPr>
      <w:r>
        <w:rPr>
          <w:rFonts w:ascii="Times New Roman"/>
          <w:b w:val="false"/>
          <w:i w:val="false"/>
          <w:color w:val="000000"/>
          <w:sz w:val="28"/>
        </w:rPr>
        <w:t>
      3) детонаторы и электродетонаторы перевозятся в транспортных средствах, футерованных внутри деревом и закрытых сплошной крышкой из несгораемых материалов. Ящики, сумки и кассеты со средствами инициирования перекладываются мягким материалом и размещаются по высоте в один ряд. Прочие ВМ допускается перевозить в обычных транспортных средствах, загружая их до бортов;</w:t>
      </w:r>
    </w:p>
    <w:bookmarkEnd w:id="106"/>
    <w:bookmarkStart w:name="z140" w:id="107"/>
    <w:p>
      <w:pPr>
        <w:spacing w:after="0"/>
        <w:ind w:left="0"/>
        <w:jc w:val="both"/>
      </w:pPr>
      <w:r>
        <w:rPr>
          <w:rFonts w:ascii="Times New Roman"/>
          <w:b w:val="false"/>
          <w:i w:val="false"/>
          <w:color w:val="000000"/>
          <w:sz w:val="28"/>
        </w:rPr>
        <w:t>
      4) перевозка ВВ контактными электровозами проводится в вагонетках, закрытых сплошной крышкой из несгораемых материалов. Гранулированные ВВ допускается укрывать несгораемой тканью;</w:t>
      </w:r>
    </w:p>
    <w:bookmarkEnd w:id="107"/>
    <w:bookmarkStart w:name="z141" w:id="108"/>
    <w:p>
      <w:pPr>
        <w:spacing w:after="0"/>
        <w:ind w:left="0"/>
        <w:jc w:val="both"/>
      </w:pPr>
      <w:r>
        <w:rPr>
          <w:rFonts w:ascii="Times New Roman"/>
          <w:b w:val="false"/>
          <w:i w:val="false"/>
          <w:color w:val="000000"/>
          <w:sz w:val="28"/>
        </w:rPr>
        <w:t>
      5) транспортные средства (составы) с ВМ спереди и сзади имеют световые опознавательные знаки, со значением которых ознакамливаются все работающие в шахте;</w:t>
      </w:r>
    </w:p>
    <w:bookmarkEnd w:id="108"/>
    <w:bookmarkStart w:name="z142" w:id="109"/>
    <w:p>
      <w:pPr>
        <w:spacing w:after="0"/>
        <w:ind w:left="0"/>
        <w:jc w:val="both"/>
      </w:pPr>
      <w:r>
        <w:rPr>
          <w:rFonts w:ascii="Times New Roman"/>
          <w:b w:val="false"/>
          <w:i w:val="false"/>
          <w:color w:val="000000"/>
          <w:sz w:val="28"/>
        </w:rPr>
        <w:t>
      6) при перевозке ВМ по горным выработкам водители встречного транспорта и люди, проходящие по этим выработкам, останавливаются и пропускают транспортные средства с ВМ;</w:t>
      </w:r>
    </w:p>
    <w:bookmarkEnd w:id="109"/>
    <w:bookmarkStart w:name="z143" w:id="110"/>
    <w:p>
      <w:pPr>
        <w:spacing w:after="0"/>
        <w:ind w:left="0"/>
        <w:jc w:val="both"/>
      </w:pPr>
      <w:r>
        <w:rPr>
          <w:rFonts w:ascii="Times New Roman"/>
          <w:b w:val="false"/>
          <w:i w:val="false"/>
          <w:color w:val="000000"/>
          <w:sz w:val="28"/>
        </w:rPr>
        <w:t>
      7) водители транспортных средств и лица, связанные с перевозкой (доставкой) ВМ, проходят инструктаж по безопасному производству работ до начала перевозки;</w:t>
      </w:r>
    </w:p>
    <w:bookmarkEnd w:id="110"/>
    <w:bookmarkStart w:name="z144" w:id="111"/>
    <w:p>
      <w:pPr>
        <w:spacing w:after="0"/>
        <w:ind w:left="0"/>
        <w:jc w:val="both"/>
      </w:pPr>
      <w:r>
        <w:rPr>
          <w:rFonts w:ascii="Times New Roman"/>
          <w:b w:val="false"/>
          <w:i w:val="false"/>
          <w:color w:val="000000"/>
          <w:sz w:val="28"/>
        </w:rPr>
        <w:t>
      8) при транспортировании ВМ рельсовым транспортом, кроме машиниста электровоза, взрывника или раздатчика, рабочих, связанных с перевозкой ВМ, в поезде нахождение других лиц не допускается; сопровождающие лица находятся в людской вагонетке в конце поезда. Допускается сопровождение поезда пешком при условии, что его скорость не превышает скорости передвижения сопровождающих лиц;</w:t>
      </w:r>
    </w:p>
    <w:bookmarkEnd w:id="111"/>
    <w:bookmarkStart w:name="z145" w:id="112"/>
    <w:p>
      <w:pPr>
        <w:spacing w:after="0"/>
        <w:ind w:left="0"/>
        <w:jc w:val="both"/>
      </w:pPr>
      <w:r>
        <w:rPr>
          <w:rFonts w:ascii="Times New Roman"/>
          <w:b w:val="false"/>
          <w:i w:val="false"/>
          <w:color w:val="000000"/>
          <w:sz w:val="28"/>
        </w:rPr>
        <w:t>
      9) транспортирование ВМ в оборудованных вагонетках, контейнерах, других емкостях, закрытых на замок и опломбированных - на складе ВМ, допускается без сопровождающих лиц;</w:t>
      </w:r>
    </w:p>
    <w:bookmarkEnd w:id="112"/>
    <w:bookmarkStart w:name="z146" w:id="113"/>
    <w:p>
      <w:pPr>
        <w:spacing w:after="0"/>
        <w:ind w:left="0"/>
        <w:jc w:val="both"/>
      </w:pPr>
      <w:r>
        <w:rPr>
          <w:rFonts w:ascii="Times New Roman"/>
          <w:b w:val="false"/>
          <w:i w:val="false"/>
          <w:color w:val="000000"/>
          <w:sz w:val="28"/>
        </w:rPr>
        <w:t>
      10) допускается доставка ВВ (кроме содержащих гексоген и нитроэфиры) в ковшах погрузочно-доставочных машин от участковых пунктов хранения к местам взрывных работ при выполнении мероприятий, обеспечивающих безопасность перевозок.";</w:t>
      </w:r>
    </w:p>
    <w:bookmarkEnd w:id="113"/>
    <w:bookmarkStart w:name="z147" w:id="11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14"/>
    <w:bookmarkStart w:name="z148" w:id="115"/>
    <w:p>
      <w:pPr>
        <w:spacing w:after="0"/>
        <w:ind w:left="0"/>
        <w:jc w:val="both"/>
      </w:pPr>
      <w:r>
        <w:rPr>
          <w:rFonts w:ascii="Times New Roman"/>
          <w:b w:val="false"/>
          <w:i w:val="false"/>
          <w:color w:val="000000"/>
          <w:sz w:val="28"/>
        </w:rPr>
        <w:t>
      "Глава 4. Порядок хранения, использования и учета ВМ";</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изложить в следующей редакции:</w:t>
      </w:r>
    </w:p>
    <w:bookmarkStart w:name="z150" w:id="116"/>
    <w:p>
      <w:pPr>
        <w:spacing w:after="0"/>
        <w:ind w:left="0"/>
        <w:jc w:val="both"/>
      </w:pPr>
      <w:r>
        <w:rPr>
          <w:rFonts w:ascii="Times New Roman"/>
          <w:b w:val="false"/>
          <w:i w:val="false"/>
          <w:color w:val="000000"/>
          <w:sz w:val="28"/>
        </w:rPr>
        <w:t>
      "85. ВМ хранятся в предназначенных для этой цели помещениях и местах, оборудованных по проекту. Организация хранения ВМ исключает их утрату, а условия хранения - порчу.</w:t>
      </w:r>
    </w:p>
    <w:bookmarkEnd w:id="116"/>
    <w:bookmarkStart w:name="z151" w:id="117"/>
    <w:p>
      <w:pPr>
        <w:spacing w:after="0"/>
        <w:ind w:left="0"/>
        <w:jc w:val="both"/>
      </w:pPr>
      <w:r>
        <w:rPr>
          <w:rFonts w:ascii="Times New Roman"/>
          <w:b w:val="false"/>
          <w:i w:val="false"/>
          <w:color w:val="000000"/>
          <w:sz w:val="28"/>
        </w:rPr>
        <w:t>
      Места хранения ВМ (кроме передвижных складов, ящиков и сейфов сменного хранения ВМ, размещаемых вблизи мест ведения взрывных работ) принимаются в эксплуатацию комиссией по оценке соответствия места хранения установленным требованиям настоящих Правил и проектной документации, в которую входят представители организации – владельца и территориального подразделения уполномоченного органа в области промышленной безопасности. Приемка оформляется актом.</w:t>
      </w:r>
    </w:p>
    <w:bookmarkEnd w:id="117"/>
    <w:bookmarkStart w:name="z152" w:id="118"/>
    <w:p>
      <w:pPr>
        <w:spacing w:after="0"/>
        <w:ind w:left="0"/>
        <w:jc w:val="both"/>
      </w:pPr>
      <w:r>
        <w:rPr>
          <w:rFonts w:ascii="Times New Roman"/>
          <w:b w:val="false"/>
          <w:i w:val="false"/>
          <w:color w:val="000000"/>
          <w:sz w:val="28"/>
        </w:rPr>
        <w:t xml:space="preserve">
      86. На каждый постоянный, временный, кратковременный стационарные склады ВМ, на раздаточные камеры разрабатывается паспорт по форме, приведенной в </w:t>
      </w:r>
      <w:r>
        <w:rPr>
          <w:rFonts w:ascii="Times New Roman"/>
          <w:b w:val="false"/>
          <w:i w:val="false"/>
          <w:color w:val="000000"/>
          <w:sz w:val="28"/>
        </w:rPr>
        <w:t>приложении 6</w:t>
      </w:r>
      <w:r>
        <w:rPr>
          <w:rFonts w:ascii="Times New Roman"/>
          <w:b w:val="false"/>
          <w:i w:val="false"/>
          <w:color w:val="000000"/>
          <w:sz w:val="28"/>
        </w:rPr>
        <w:t xml:space="preserve"> настоящих Правил. Один экземпляр паспорта хранится на рабочем месте заведующего складом ВМ.";</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95</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 xml:space="preserve"> изложить в следующей редакции:</w:t>
      </w:r>
    </w:p>
    <w:bookmarkStart w:name="z154" w:id="119"/>
    <w:p>
      <w:pPr>
        <w:spacing w:after="0"/>
        <w:ind w:left="0"/>
        <w:jc w:val="both"/>
      </w:pPr>
      <w:r>
        <w:rPr>
          <w:rFonts w:ascii="Times New Roman"/>
          <w:b w:val="false"/>
          <w:i w:val="false"/>
          <w:color w:val="000000"/>
          <w:sz w:val="28"/>
        </w:rPr>
        <w:t>
      "95. Формы учета:</w:t>
      </w:r>
    </w:p>
    <w:bookmarkEnd w:id="119"/>
    <w:bookmarkStart w:name="z155" w:id="120"/>
    <w:p>
      <w:pPr>
        <w:spacing w:after="0"/>
        <w:ind w:left="0"/>
        <w:jc w:val="both"/>
      </w:pPr>
      <w:r>
        <w:rPr>
          <w:rFonts w:ascii="Times New Roman"/>
          <w:b w:val="false"/>
          <w:i w:val="false"/>
          <w:color w:val="000000"/>
          <w:sz w:val="28"/>
        </w:rPr>
        <w:t>
      1) бумажный вариант журнала учета прихода и расхода ВМ пронумеровывается, прошнуровывается и скрепляется печатью или пломбой территориального подразделения уполномоченного органа в области промышленной безопасности.</w:t>
      </w:r>
    </w:p>
    <w:bookmarkEnd w:id="120"/>
    <w:bookmarkStart w:name="z156" w:id="121"/>
    <w:p>
      <w:pPr>
        <w:spacing w:after="0"/>
        <w:ind w:left="0"/>
        <w:jc w:val="both"/>
      </w:pPr>
      <w:r>
        <w:rPr>
          <w:rFonts w:ascii="Times New Roman"/>
          <w:b w:val="false"/>
          <w:i w:val="false"/>
          <w:color w:val="000000"/>
          <w:sz w:val="28"/>
        </w:rPr>
        <w:t>
      Бумажную и электронную формы журнала ведут заведующие и раздатчики базисных и расходных складов ВМ.</w:t>
      </w:r>
    </w:p>
    <w:bookmarkEnd w:id="121"/>
    <w:bookmarkStart w:name="z157" w:id="122"/>
    <w:p>
      <w:pPr>
        <w:spacing w:after="0"/>
        <w:ind w:left="0"/>
        <w:jc w:val="both"/>
      </w:pPr>
      <w:r>
        <w:rPr>
          <w:rFonts w:ascii="Times New Roman"/>
          <w:b w:val="false"/>
          <w:i w:val="false"/>
          <w:color w:val="000000"/>
          <w:sz w:val="28"/>
        </w:rPr>
        <w:t>
      ВМ каждого наименования учитываются раздельно.</w:t>
      </w:r>
    </w:p>
    <w:bookmarkEnd w:id="122"/>
    <w:bookmarkStart w:name="z158" w:id="123"/>
    <w:p>
      <w:pPr>
        <w:spacing w:after="0"/>
        <w:ind w:left="0"/>
        <w:jc w:val="both"/>
      </w:pPr>
      <w:r>
        <w:rPr>
          <w:rFonts w:ascii="Times New Roman"/>
          <w:b w:val="false"/>
          <w:i w:val="false"/>
          <w:color w:val="000000"/>
          <w:sz w:val="28"/>
        </w:rPr>
        <w:t>
      Остаток ВМ по каждому наименованию подсчитывается и заносится в бумажную и электронную формы журнала на конец текущих суток. Записи в журнале заносятся только по тем ВМ, количество которых изменилось за сутки;</w:t>
      </w:r>
    </w:p>
    <w:bookmarkEnd w:id="123"/>
    <w:bookmarkStart w:name="z159" w:id="124"/>
    <w:p>
      <w:pPr>
        <w:spacing w:after="0"/>
        <w:ind w:left="0"/>
        <w:jc w:val="both"/>
      </w:pPr>
      <w:r>
        <w:rPr>
          <w:rFonts w:ascii="Times New Roman"/>
          <w:b w:val="false"/>
          <w:i w:val="false"/>
          <w:color w:val="000000"/>
          <w:sz w:val="28"/>
        </w:rPr>
        <w:t>
      2) бумажный вариант журнал учета выдачи и возврата ВМ пронумеровывается, прошнуровывается и скрепляется печатью или пломбой территориального подразделения уполномоченного органа в области промышленной безопасности.</w:t>
      </w:r>
    </w:p>
    <w:bookmarkEnd w:id="124"/>
    <w:bookmarkStart w:name="z160" w:id="125"/>
    <w:p>
      <w:pPr>
        <w:spacing w:after="0"/>
        <w:ind w:left="0"/>
        <w:jc w:val="both"/>
      </w:pPr>
      <w:r>
        <w:rPr>
          <w:rFonts w:ascii="Times New Roman"/>
          <w:b w:val="false"/>
          <w:i w:val="false"/>
          <w:color w:val="000000"/>
          <w:sz w:val="28"/>
        </w:rPr>
        <w:t>
      Журнал ведется на складах и раздаточных камерах, с которых производятся выдача ВМ взрывникам и прием от них остатков ВМ, заведующим складом и раздатчиками.</w:t>
      </w:r>
    </w:p>
    <w:bookmarkEnd w:id="125"/>
    <w:bookmarkStart w:name="z161" w:id="126"/>
    <w:p>
      <w:pPr>
        <w:spacing w:after="0"/>
        <w:ind w:left="0"/>
        <w:jc w:val="both"/>
      </w:pPr>
      <w:r>
        <w:rPr>
          <w:rFonts w:ascii="Times New Roman"/>
          <w:b w:val="false"/>
          <w:i w:val="false"/>
          <w:color w:val="000000"/>
          <w:sz w:val="28"/>
        </w:rPr>
        <w:t>
      В конце каждых суток осуществляется подсчет, сколько и каких (по наименованиям) ВМ израсходовано, под чертой записывается их расход (отпущенные ВМ за вычетом возвращенных). Выведенное в Журнале количество израсходованных за сутки ВМ заносится (записывается) ежедневно в Журнал учета прихода и расхода ВМ.</w:t>
      </w:r>
    </w:p>
    <w:bookmarkEnd w:id="126"/>
    <w:bookmarkStart w:name="z162" w:id="127"/>
    <w:p>
      <w:pPr>
        <w:spacing w:after="0"/>
        <w:ind w:left="0"/>
        <w:jc w:val="both"/>
      </w:pPr>
      <w:r>
        <w:rPr>
          <w:rFonts w:ascii="Times New Roman"/>
          <w:b w:val="false"/>
          <w:i w:val="false"/>
          <w:color w:val="000000"/>
          <w:sz w:val="28"/>
        </w:rPr>
        <w:t>
      При проведении массовых взрывов допускается выдавать ВМ непосредственно на местах работ с оформлением в отдельном, предназначенном для этого, экземпляре Журнала учета выдачи и возврата ВМ. Данные о расходе ВМ в изложенном выше порядке указываются в экземпляре Журнала, находящемся на складе ВМ, в которой в графах 7, 11 расписывается лицо, доставившее ВМ на места работ.</w:t>
      </w:r>
    </w:p>
    <w:bookmarkEnd w:id="127"/>
    <w:bookmarkStart w:name="z163" w:id="128"/>
    <w:p>
      <w:pPr>
        <w:spacing w:after="0"/>
        <w:ind w:left="0"/>
        <w:jc w:val="both"/>
      </w:pPr>
      <w:r>
        <w:rPr>
          <w:rFonts w:ascii="Times New Roman"/>
          <w:b w:val="false"/>
          <w:i w:val="false"/>
          <w:color w:val="000000"/>
          <w:sz w:val="28"/>
        </w:rPr>
        <w:t xml:space="preserve">
      Движение ВМ в участковых пунктах хранения учитывается в Журнале учета прихода и расхода ВМ,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настоящих Правил;</w:t>
      </w:r>
    </w:p>
    <w:bookmarkEnd w:id="128"/>
    <w:bookmarkStart w:name="z164" w:id="129"/>
    <w:p>
      <w:pPr>
        <w:spacing w:after="0"/>
        <w:ind w:left="0"/>
        <w:jc w:val="both"/>
      </w:pPr>
      <w:r>
        <w:rPr>
          <w:rFonts w:ascii="Times New Roman"/>
          <w:b w:val="false"/>
          <w:i w:val="false"/>
          <w:color w:val="000000"/>
          <w:sz w:val="28"/>
        </w:rPr>
        <w:t xml:space="preserve">
      3) наряд-накладная,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настоящих Правил, служит для отпуска ВМ с одного места хранения на другое.</w:t>
      </w:r>
    </w:p>
    <w:bookmarkEnd w:id="129"/>
    <w:bookmarkStart w:name="z165" w:id="130"/>
    <w:p>
      <w:pPr>
        <w:spacing w:after="0"/>
        <w:ind w:left="0"/>
        <w:jc w:val="both"/>
      </w:pPr>
      <w:r>
        <w:rPr>
          <w:rFonts w:ascii="Times New Roman"/>
          <w:b w:val="false"/>
          <w:i w:val="false"/>
          <w:color w:val="000000"/>
          <w:sz w:val="28"/>
        </w:rPr>
        <w:t>
      Выписывается в четырех экземплярах, подписывается руководителем и главным (старшим) бухгалтером, регистрируется в журнале регистрации с указанием порядкового номера, даты выдачи и наименования получателя.</w:t>
      </w:r>
    </w:p>
    <w:bookmarkEnd w:id="130"/>
    <w:bookmarkStart w:name="z166" w:id="131"/>
    <w:p>
      <w:pPr>
        <w:spacing w:after="0"/>
        <w:ind w:left="0"/>
        <w:jc w:val="both"/>
      </w:pPr>
      <w:r>
        <w:rPr>
          <w:rFonts w:ascii="Times New Roman"/>
          <w:b w:val="false"/>
          <w:i w:val="false"/>
          <w:color w:val="000000"/>
          <w:sz w:val="28"/>
        </w:rPr>
        <w:t>
      Наряд-накладная выдается бухгалтерией получателю для предъявления на склад вместе с доверенностью на получение ВМ.</w:t>
      </w:r>
    </w:p>
    <w:bookmarkEnd w:id="131"/>
    <w:bookmarkStart w:name="z167" w:id="132"/>
    <w:p>
      <w:pPr>
        <w:spacing w:after="0"/>
        <w:ind w:left="0"/>
        <w:jc w:val="both"/>
      </w:pPr>
      <w:r>
        <w:rPr>
          <w:rFonts w:ascii="Times New Roman"/>
          <w:b w:val="false"/>
          <w:i w:val="false"/>
          <w:color w:val="000000"/>
          <w:sz w:val="28"/>
        </w:rPr>
        <w:t>
      Один экземпляр наряд - накладной хранится на складе, другой выдается получателю как сопроводительный документ, два экземпляра с доверенностью получателя передаются в бухгалтерию. Один из экземпляров остается при бухгалтерской проводке для списания ВМ со склада, а другой - при счете или авизо направляется получателю.</w:t>
      </w:r>
    </w:p>
    <w:bookmarkEnd w:id="132"/>
    <w:bookmarkStart w:name="z168" w:id="133"/>
    <w:p>
      <w:pPr>
        <w:spacing w:after="0"/>
        <w:ind w:left="0"/>
        <w:jc w:val="both"/>
      </w:pPr>
      <w:r>
        <w:rPr>
          <w:rFonts w:ascii="Times New Roman"/>
          <w:b w:val="false"/>
          <w:i w:val="false"/>
          <w:color w:val="000000"/>
          <w:sz w:val="28"/>
        </w:rPr>
        <w:t>
      При передаче ВМ с одного склада ВМ на другой, принадлежащих одной организации, наряд-накладная выписывается в трех экземплярах. Заведующий складом, отпустив ВМ, два экземпляра оставляет на складе, один экземпляр выдается получателю как сопроводительный документ.</w:t>
      </w:r>
    </w:p>
    <w:bookmarkEnd w:id="133"/>
    <w:bookmarkStart w:name="z169" w:id="134"/>
    <w:p>
      <w:pPr>
        <w:spacing w:after="0"/>
        <w:ind w:left="0"/>
        <w:jc w:val="both"/>
      </w:pPr>
      <w:r>
        <w:rPr>
          <w:rFonts w:ascii="Times New Roman"/>
          <w:b w:val="false"/>
          <w:i w:val="false"/>
          <w:color w:val="000000"/>
          <w:sz w:val="28"/>
        </w:rPr>
        <w:t>
      При доставке ВМ со склада на склад доставщик, получивший ВМ, и заведующий складом (раздатчик), выдавший ВМ, расписываются в наряд-накладной о получении и выдаче ВМ.</w:t>
      </w:r>
    </w:p>
    <w:bookmarkEnd w:id="134"/>
    <w:bookmarkStart w:name="z170" w:id="135"/>
    <w:p>
      <w:pPr>
        <w:spacing w:after="0"/>
        <w:ind w:left="0"/>
        <w:jc w:val="both"/>
      </w:pPr>
      <w:r>
        <w:rPr>
          <w:rFonts w:ascii="Times New Roman"/>
          <w:b w:val="false"/>
          <w:i w:val="false"/>
          <w:color w:val="000000"/>
          <w:sz w:val="28"/>
        </w:rPr>
        <w:t>
      По наряд - накладным проводится отпуск доставщикам ВМ со склада для перевозки в участковые пункты хранения. В таких случаях наряд-накладная подписывается руководителем взрывных работ организации или лицами, его заменяющими в двух экземплярах. Заведующий складом (раздатчик), отпустив затребованные ВМ, один экземпляр наряд-накладной хранит на складе, другой - выдает доставщику как сопроводительный документ;</w:t>
      </w:r>
    </w:p>
    <w:bookmarkEnd w:id="135"/>
    <w:bookmarkStart w:name="z171" w:id="136"/>
    <w:p>
      <w:pPr>
        <w:spacing w:after="0"/>
        <w:ind w:left="0"/>
        <w:jc w:val="both"/>
      </w:pPr>
      <w:r>
        <w:rPr>
          <w:rFonts w:ascii="Times New Roman"/>
          <w:b w:val="false"/>
          <w:i w:val="false"/>
          <w:color w:val="000000"/>
          <w:sz w:val="28"/>
        </w:rPr>
        <w:t>
      4) наряд-путевка на производство взрывных работ, указанная в приложении 3 настоящих Правил, служит для отпуска ВМ взрывникам (мастерам-взрывникам).</w:t>
      </w:r>
    </w:p>
    <w:bookmarkEnd w:id="136"/>
    <w:bookmarkStart w:name="z172" w:id="137"/>
    <w:p>
      <w:pPr>
        <w:spacing w:after="0"/>
        <w:ind w:left="0"/>
        <w:jc w:val="both"/>
      </w:pPr>
      <w:r>
        <w:rPr>
          <w:rFonts w:ascii="Times New Roman"/>
          <w:b w:val="false"/>
          <w:i w:val="false"/>
          <w:color w:val="000000"/>
          <w:sz w:val="28"/>
        </w:rPr>
        <w:t>
      Наряд-путевка подписывается лицом контроля на участке, которого производятся взрывные работы.</w:t>
      </w:r>
    </w:p>
    <w:bookmarkEnd w:id="137"/>
    <w:bookmarkStart w:name="z173" w:id="138"/>
    <w:p>
      <w:pPr>
        <w:spacing w:after="0"/>
        <w:ind w:left="0"/>
        <w:jc w:val="both"/>
      </w:pPr>
      <w:r>
        <w:rPr>
          <w:rFonts w:ascii="Times New Roman"/>
          <w:b w:val="false"/>
          <w:i w:val="false"/>
          <w:color w:val="000000"/>
          <w:sz w:val="28"/>
        </w:rPr>
        <w:t>
      На шахтах, опасных по газу или пыли наряд - путевка подписывается начальником участка, на котором производятся взрывные работы, или его заместителем, руководителями службы взрывных работ и вентиляции (лицами, их замещающими) и утверждается техническим руководителем организации. После взрывных работ взрывник (мастер-взрывник), на имя которого выписана наряд - путевка, подтверждает своей подписью фактический расход ВМ по назначению. Остатки ВМ, наряд - путевки по окончании рабочей смены взрывниками лично сдаются на склады ВМ (раздаточные камеры, участковые пункты хранения).</w:t>
      </w:r>
    </w:p>
    <w:bookmarkEnd w:id="138"/>
    <w:bookmarkStart w:name="z174" w:id="139"/>
    <w:p>
      <w:pPr>
        <w:spacing w:after="0"/>
        <w:ind w:left="0"/>
        <w:jc w:val="both"/>
      </w:pPr>
      <w:r>
        <w:rPr>
          <w:rFonts w:ascii="Times New Roman"/>
          <w:b w:val="false"/>
          <w:i w:val="false"/>
          <w:color w:val="000000"/>
          <w:sz w:val="28"/>
        </w:rPr>
        <w:t>
      ВМ не выдаются взрывникам (мастерам-взрывникам), не отчитавшимся в израсходовании ранее полученных ВМ.</w:t>
      </w:r>
    </w:p>
    <w:bookmarkEnd w:id="139"/>
    <w:bookmarkStart w:name="z175" w:id="140"/>
    <w:p>
      <w:pPr>
        <w:spacing w:after="0"/>
        <w:ind w:left="0"/>
        <w:jc w:val="both"/>
      </w:pPr>
      <w:r>
        <w:rPr>
          <w:rFonts w:ascii="Times New Roman"/>
          <w:b w:val="false"/>
          <w:i w:val="false"/>
          <w:color w:val="000000"/>
          <w:sz w:val="28"/>
        </w:rPr>
        <w:t>
      Наряд-путевка является основанием для записи выданных ВМ в Журнале учета выдачи и возврата ВМ, а заполненная после окончания работы - для списания их в Журнале учета прихода и расхода ВМ.</w:t>
      </w:r>
    </w:p>
    <w:bookmarkEnd w:id="140"/>
    <w:bookmarkStart w:name="z176" w:id="141"/>
    <w:p>
      <w:pPr>
        <w:spacing w:after="0"/>
        <w:ind w:left="0"/>
        <w:jc w:val="both"/>
      </w:pPr>
      <w:r>
        <w:rPr>
          <w:rFonts w:ascii="Times New Roman"/>
          <w:b w:val="false"/>
          <w:i w:val="false"/>
          <w:color w:val="000000"/>
          <w:sz w:val="28"/>
        </w:rPr>
        <w:t>
      96. Отпуск ВВ (их компонентов) в количествах не более сменной потребности в транспортные средства, в том числе транспортно-зарядные машины, производится персоналом складов ВМ по сопроводительным листам, в соответствии с предъявляемыми взрывниками (доставщиками) в начале смены и оставляемыми на складе ВМ (пункте изготовления невзрывчатых компонентов или складе хранения компонентов) наряд-путевками или наряд-накладными, подписанными руководителем взрывных работ и главным бухгалтером организации.</w:t>
      </w:r>
    </w:p>
    <w:bookmarkEnd w:id="141"/>
    <w:bookmarkStart w:name="z177" w:id="142"/>
    <w:p>
      <w:pPr>
        <w:spacing w:after="0"/>
        <w:ind w:left="0"/>
        <w:jc w:val="both"/>
      </w:pPr>
      <w:r>
        <w:rPr>
          <w:rFonts w:ascii="Times New Roman"/>
          <w:b w:val="false"/>
          <w:i w:val="false"/>
          <w:color w:val="000000"/>
          <w:sz w:val="28"/>
        </w:rPr>
        <w:t>
      Крышки загрузочных люков и течки дозаторов транспортно-зарядных машин пломбируются в присутствии водителей (доставщиков) на складах ВМ заведующими складов (раздатчиками), выдавших ВВ.</w:t>
      </w:r>
    </w:p>
    <w:bookmarkEnd w:id="142"/>
    <w:bookmarkStart w:name="z178" w:id="143"/>
    <w:p>
      <w:pPr>
        <w:spacing w:after="0"/>
        <w:ind w:left="0"/>
        <w:jc w:val="both"/>
      </w:pPr>
      <w:r>
        <w:rPr>
          <w:rFonts w:ascii="Times New Roman"/>
          <w:b w:val="false"/>
          <w:i w:val="false"/>
          <w:color w:val="000000"/>
          <w:sz w:val="28"/>
        </w:rPr>
        <w:t>
      Сопроводительный лист выписывается каждому водителю автомашины на смену и в соответствии с ним старший взрывник проверяет наличие пломб на автомашине, прибывшей на блок, а после разгрузки ВВ подтверждает их получение подписью в сопроводительном листе. Отрывной талон сопроводительного листа передается старшему взрывнику.</w:t>
      </w:r>
    </w:p>
    <w:bookmarkEnd w:id="143"/>
    <w:bookmarkStart w:name="z179" w:id="144"/>
    <w:p>
      <w:pPr>
        <w:spacing w:after="0"/>
        <w:ind w:left="0"/>
        <w:jc w:val="both"/>
      </w:pPr>
      <w:r>
        <w:rPr>
          <w:rFonts w:ascii="Times New Roman"/>
          <w:b w:val="false"/>
          <w:i w:val="false"/>
          <w:color w:val="000000"/>
          <w:sz w:val="28"/>
        </w:rPr>
        <w:t>
      Сопроводительные листы и отрывные талоны сопроводительных листов в конце смены сдаются на склад ВМ или участковому раздатчику склада ВМ, находящемуся на карьере, и служат основанием для закрытия наряд-путевок и соответствующих записей в Журнал учета выдачи и возврата ВМ.</w:t>
      </w:r>
    </w:p>
    <w:bookmarkEnd w:id="144"/>
    <w:bookmarkStart w:name="z180" w:id="145"/>
    <w:p>
      <w:pPr>
        <w:spacing w:after="0"/>
        <w:ind w:left="0"/>
        <w:jc w:val="both"/>
      </w:pPr>
      <w:r>
        <w:rPr>
          <w:rFonts w:ascii="Times New Roman"/>
          <w:b w:val="false"/>
          <w:i w:val="false"/>
          <w:color w:val="000000"/>
          <w:sz w:val="28"/>
        </w:rPr>
        <w:t>
      При наличии остатка ВВ (их компонентов) в зарядной машине старший взрывник на которого выписано ВВ подтверждает в сопроводительном листе получение только того количества ВВ, которое было использовано на блоке, пломбирует выгрузные шнеки дозаторов.</w:t>
      </w:r>
    </w:p>
    <w:bookmarkEnd w:id="145"/>
    <w:bookmarkStart w:name="z181" w:id="146"/>
    <w:p>
      <w:pPr>
        <w:spacing w:after="0"/>
        <w:ind w:left="0"/>
        <w:jc w:val="both"/>
      </w:pPr>
      <w:r>
        <w:rPr>
          <w:rFonts w:ascii="Times New Roman"/>
          <w:b w:val="false"/>
          <w:i w:val="false"/>
          <w:color w:val="000000"/>
          <w:sz w:val="28"/>
        </w:rPr>
        <w:t>
      Водитель машины (доставщик) по переоформленному руководителем взрывных работ сопроводительному листу доставляет ВВ на склад. Допускается опломбирование выгрузных шнеков зарядных автомобилей участковому раздатчику, после подтверждения в сопроводительном листе старшим взрывником количества ВВ использованного в скважине.";</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183" w:id="147"/>
    <w:p>
      <w:pPr>
        <w:spacing w:after="0"/>
        <w:ind w:left="0"/>
        <w:jc w:val="both"/>
      </w:pPr>
      <w:r>
        <w:rPr>
          <w:rFonts w:ascii="Times New Roman"/>
          <w:b w:val="false"/>
          <w:i w:val="false"/>
          <w:color w:val="000000"/>
          <w:sz w:val="28"/>
        </w:rPr>
        <w:t>
      "101. Для получения ВМ, прибывших на станцию железной дороги, пристань, другой транспортный пункт направляется принимающий работник с доверенностью и вооруженная охрана.</w:t>
      </w:r>
    </w:p>
    <w:bookmarkEnd w:id="147"/>
    <w:bookmarkStart w:name="z184" w:id="148"/>
    <w:p>
      <w:pPr>
        <w:spacing w:after="0"/>
        <w:ind w:left="0"/>
        <w:jc w:val="both"/>
      </w:pPr>
      <w:r>
        <w:rPr>
          <w:rFonts w:ascii="Times New Roman"/>
          <w:b w:val="false"/>
          <w:i w:val="false"/>
          <w:color w:val="000000"/>
          <w:sz w:val="28"/>
        </w:rPr>
        <w:t>
      Хранение ВМ в железнодорожных вагонах не допускается.";</w:t>
      </w:r>
    </w:p>
    <w:bookmarkEnd w:id="148"/>
    <w:bookmarkStart w:name="z185" w:id="14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49"/>
    <w:bookmarkStart w:name="z186" w:id="150"/>
    <w:p>
      <w:pPr>
        <w:spacing w:after="0"/>
        <w:ind w:left="0"/>
        <w:jc w:val="both"/>
      </w:pPr>
      <w:r>
        <w:rPr>
          <w:rFonts w:ascii="Times New Roman"/>
          <w:b w:val="false"/>
          <w:i w:val="false"/>
          <w:color w:val="000000"/>
          <w:sz w:val="28"/>
        </w:rPr>
        <w:t>
      "Глава 5. Порядок определения безопасных расстояний при производстве взрывных работ и хранении ВМ";</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p>
    <w:bookmarkStart w:name="z188" w:id="151"/>
    <w:p>
      <w:pPr>
        <w:spacing w:after="0"/>
        <w:ind w:left="0"/>
        <w:jc w:val="both"/>
      </w:pPr>
      <w:r>
        <w:rPr>
          <w:rFonts w:ascii="Times New Roman"/>
          <w:b w:val="false"/>
          <w:i w:val="false"/>
          <w:color w:val="000000"/>
          <w:sz w:val="28"/>
        </w:rPr>
        <w:t>
      "112. Безопасные расстояния для людей при производстве взрывных работ устанавливаются проектом или паспортом.</w:t>
      </w:r>
    </w:p>
    <w:bookmarkEnd w:id="151"/>
    <w:bookmarkStart w:name="z189" w:id="152"/>
    <w:p>
      <w:pPr>
        <w:spacing w:after="0"/>
        <w:ind w:left="0"/>
        <w:jc w:val="both"/>
      </w:pPr>
      <w:r>
        <w:rPr>
          <w:rFonts w:ascii="Times New Roman"/>
          <w:b w:val="false"/>
          <w:i w:val="false"/>
          <w:color w:val="000000"/>
          <w:sz w:val="28"/>
        </w:rPr>
        <w:t>
      За безопасное расстояние принимают наибольшее из установленных по различным поражающим факторам.";</w:t>
      </w:r>
    </w:p>
    <w:bookmarkEnd w:id="152"/>
    <w:bookmarkStart w:name="z190" w:id="15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153"/>
    <w:bookmarkStart w:name="z191" w:id="154"/>
    <w:p>
      <w:pPr>
        <w:spacing w:after="0"/>
        <w:ind w:left="0"/>
        <w:jc w:val="both"/>
      </w:pPr>
      <w:r>
        <w:rPr>
          <w:rFonts w:ascii="Times New Roman"/>
          <w:b w:val="false"/>
          <w:i w:val="false"/>
          <w:color w:val="000000"/>
          <w:sz w:val="28"/>
        </w:rPr>
        <w:t>
      "Глава 6. Порядок сушки, измельчения, просеивания, наполнения оболочек ВВ и оттаивания ВВ";</w:t>
      </w:r>
    </w:p>
    <w:bookmarkEnd w:id="154"/>
    <w:bookmarkStart w:name="z192" w:id="15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155"/>
    <w:bookmarkStart w:name="z193" w:id="156"/>
    <w:p>
      <w:pPr>
        <w:spacing w:after="0"/>
        <w:ind w:left="0"/>
        <w:jc w:val="both"/>
      </w:pPr>
      <w:r>
        <w:rPr>
          <w:rFonts w:ascii="Times New Roman"/>
          <w:b w:val="false"/>
          <w:i w:val="false"/>
          <w:color w:val="000000"/>
          <w:sz w:val="28"/>
        </w:rPr>
        <w:t>
      "Глава 7. Порядок уничтожения ВМ";</w:t>
      </w:r>
    </w:p>
    <w:bookmarkEnd w:id="156"/>
    <w:bookmarkStart w:name="z194" w:id="15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157"/>
    <w:bookmarkStart w:name="z195" w:id="158"/>
    <w:p>
      <w:pPr>
        <w:spacing w:after="0"/>
        <w:ind w:left="0"/>
        <w:jc w:val="both"/>
      </w:pPr>
      <w:r>
        <w:rPr>
          <w:rFonts w:ascii="Times New Roman"/>
          <w:b w:val="false"/>
          <w:i w:val="false"/>
          <w:color w:val="000000"/>
          <w:sz w:val="28"/>
        </w:rPr>
        <w:t>
      "Глава 8. Способы взрывания";</w:t>
      </w:r>
    </w:p>
    <w:bookmarkEnd w:id="158"/>
    <w:bookmarkStart w:name="z196" w:id="15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p>
    <w:bookmarkEnd w:id="159"/>
    <w:bookmarkStart w:name="z197" w:id="160"/>
    <w:p>
      <w:pPr>
        <w:spacing w:after="0"/>
        <w:ind w:left="0"/>
        <w:jc w:val="both"/>
      </w:pPr>
      <w:r>
        <w:rPr>
          <w:rFonts w:ascii="Times New Roman"/>
          <w:b w:val="false"/>
          <w:i w:val="false"/>
          <w:color w:val="000000"/>
          <w:sz w:val="28"/>
        </w:rPr>
        <w:t>
      "Глава 9. Порядок изготовления боевиков, зажигательных и контрольных трубок";</w:t>
      </w:r>
    </w:p>
    <w:bookmarkEnd w:id="160"/>
    <w:bookmarkStart w:name="z198" w:id="16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p>
    <w:bookmarkEnd w:id="161"/>
    <w:bookmarkStart w:name="z199" w:id="162"/>
    <w:p>
      <w:pPr>
        <w:spacing w:after="0"/>
        <w:ind w:left="0"/>
        <w:jc w:val="both"/>
      </w:pPr>
      <w:r>
        <w:rPr>
          <w:rFonts w:ascii="Times New Roman"/>
          <w:b w:val="false"/>
          <w:i w:val="false"/>
          <w:color w:val="000000"/>
          <w:sz w:val="28"/>
        </w:rPr>
        <w:t>
      "Глава 10. Основные положения";</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184</w:t>
      </w:r>
      <w:r>
        <w:rPr>
          <w:rFonts w:ascii="Times New Roman"/>
          <w:b w:val="false"/>
          <w:i w:val="false"/>
          <w:color w:val="000000"/>
          <w:sz w:val="28"/>
        </w:rPr>
        <w:t xml:space="preserve"> изложить в следующей редакции:</w:t>
      </w:r>
    </w:p>
    <w:bookmarkStart w:name="z201" w:id="163"/>
    <w:p>
      <w:pPr>
        <w:spacing w:after="0"/>
        <w:ind w:left="0"/>
        <w:jc w:val="both"/>
      </w:pPr>
      <w:r>
        <w:rPr>
          <w:rFonts w:ascii="Times New Roman"/>
          <w:b w:val="false"/>
          <w:i w:val="false"/>
          <w:color w:val="000000"/>
          <w:sz w:val="28"/>
        </w:rPr>
        <w:t xml:space="preserve">
      "184. Ведение взрывных работ с использованием взрывчатых веществ и изделий на их основе в промышленных целях, производится на основании разрешения на производство взрывных работ выданного территориальным подразделением уполномоченного органа в области промышленной безопасности. Условия выданного разрешения изменять не допускается. Порядок выдачи разрешения на производство взрывных работ определяется </w:t>
      </w:r>
      <w:r>
        <w:rPr>
          <w:rFonts w:ascii="Times New Roman"/>
          <w:b w:val="false"/>
          <w:i w:val="false"/>
          <w:color w:val="000000"/>
          <w:sz w:val="28"/>
        </w:rPr>
        <w:t>Правилами</w:t>
      </w:r>
      <w:r>
        <w:rPr>
          <w:rFonts w:ascii="Times New Roman"/>
          <w:b w:val="false"/>
          <w:i w:val="false"/>
          <w:color w:val="000000"/>
          <w:sz w:val="28"/>
        </w:rPr>
        <w:t xml:space="preserve"> выдачи разрешений на производство взрывных работ, утвержденными приказом Министра по инвестициям и развитию Республики Казахстан от 30 декабря 2014 года № 350 (зарегистрирован в Реестре государственной регистрации нормативных правовых актов под № 10273).</w:t>
      </w:r>
    </w:p>
    <w:bookmarkEnd w:id="163"/>
    <w:bookmarkStart w:name="z202" w:id="164"/>
    <w:p>
      <w:pPr>
        <w:spacing w:after="0"/>
        <w:ind w:left="0"/>
        <w:jc w:val="both"/>
      </w:pPr>
      <w:r>
        <w:rPr>
          <w:rFonts w:ascii="Times New Roman"/>
          <w:b w:val="false"/>
          <w:i w:val="false"/>
          <w:color w:val="000000"/>
          <w:sz w:val="28"/>
        </w:rPr>
        <w:t>
      Взрывание зарядов ВВ проводится по паспортам или проектам буровзрывных (взрывных) работ, доведенным до сведения персонала, осуществляющего взрывные работы, под роспись.";</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186</w:t>
      </w:r>
      <w:r>
        <w:rPr>
          <w:rFonts w:ascii="Times New Roman"/>
          <w:b w:val="false"/>
          <w:i w:val="false"/>
          <w:color w:val="000000"/>
          <w:sz w:val="28"/>
        </w:rPr>
        <w:t xml:space="preserve"> изложить в следующей редакции:</w:t>
      </w:r>
    </w:p>
    <w:bookmarkStart w:name="z205" w:id="165"/>
    <w:p>
      <w:pPr>
        <w:spacing w:after="0"/>
        <w:ind w:left="0"/>
        <w:jc w:val="both"/>
      </w:pPr>
      <w:r>
        <w:rPr>
          <w:rFonts w:ascii="Times New Roman"/>
          <w:b w:val="false"/>
          <w:i w:val="false"/>
          <w:color w:val="000000"/>
          <w:sz w:val="28"/>
        </w:rPr>
        <w:t>
      "186. Проекты составляются для взрывания скважинных, камерных, котловых зарядов, при выполнении взрывных работ на объектах опасных по газу или пыли, на строительных объектах, валке зданий и сооружений, простреливании скважин, ведении дноуглубительных и ледоходных работ, работ на болотах, подводных взрывных работ, при взрывании горячих массивов, выполнении прострелочно-взрывных, сейсморазведочных работ, производстве иных специальных работ.</w:t>
      </w:r>
    </w:p>
    <w:bookmarkEnd w:id="165"/>
    <w:bookmarkStart w:name="z206" w:id="166"/>
    <w:p>
      <w:pPr>
        <w:spacing w:after="0"/>
        <w:ind w:left="0"/>
        <w:jc w:val="both"/>
      </w:pPr>
      <w:r>
        <w:rPr>
          <w:rFonts w:ascii="Times New Roman"/>
          <w:b w:val="false"/>
          <w:i w:val="false"/>
          <w:color w:val="000000"/>
          <w:sz w:val="28"/>
        </w:rPr>
        <w:t>
      Другие взрывные работы выполняются по паспортам.</w:t>
      </w:r>
    </w:p>
    <w:bookmarkEnd w:id="166"/>
    <w:bookmarkStart w:name="z207" w:id="167"/>
    <w:p>
      <w:pPr>
        <w:spacing w:after="0"/>
        <w:ind w:left="0"/>
        <w:jc w:val="both"/>
      </w:pPr>
      <w:r>
        <w:rPr>
          <w:rFonts w:ascii="Times New Roman"/>
          <w:b w:val="false"/>
          <w:i w:val="false"/>
          <w:color w:val="000000"/>
          <w:sz w:val="28"/>
        </w:rPr>
        <w:t>
      На проведение взрывных работ с применением массовых взрывов, разрабатывается типовой проект производства взрывных работ, являющийся базовым документом для разработки паспортов и проектов, в том числе и проектов массовых взрывов, выполняемых в конкретных условиях.";</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и </w:t>
      </w:r>
      <w:r>
        <w:rPr>
          <w:rFonts w:ascii="Times New Roman"/>
          <w:b w:val="false"/>
          <w:i w:val="false"/>
          <w:color w:val="000000"/>
          <w:sz w:val="28"/>
        </w:rPr>
        <w:t>190</w:t>
      </w:r>
      <w:r>
        <w:rPr>
          <w:rFonts w:ascii="Times New Roman"/>
          <w:b w:val="false"/>
          <w:i w:val="false"/>
          <w:color w:val="000000"/>
          <w:sz w:val="28"/>
        </w:rPr>
        <w:t xml:space="preserve"> изложить в следующей редакции:</w:t>
      </w:r>
    </w:p>
    <w:bookmarkStart w:name="z209" w:id="168"/>
    <w:p>
      <w:pPr>
        <w:spacing w:after="0"/>
        <w:ind w:left="0"/>
        <w:jc w:val="both"/>
      </w:pPr>
      <w:r>
        <w:rPr>
          <w:rFonts w:ascii="Times New Roman"/>
          <w:b w:val="false"/>
          <w:i w:val="false"/>
          <w:color w:val="000000"/>
          <w:sz w:val="28"/>
        </w:rPr>
        <w:t>
      "188. Типовой проект производства взрывных работ массового взрыва утверждается и вводится в действие техническим руководителем организации. При выполнении взрывных работ подрядным способом типовой проект составляется и утверждается подрядчиком, согласовывается с заказчиком.</w:t>
      </w:r>
    </w:p>
    <w:bookmarkEnd w:id="168"/>
    <w:bookmarkStart w:name="z210" w:id="169"/>
    <w:p>
      <w:pPr>
        <w:spacing w:after="0"/>
        <w:ind w:left="0"/>
        <w:jc w:val="both"/>
      </w:pPr>
      <w:r>
        <w:rPr>
          <w:rFonts w:ascii="Times New Roman"/>
          <w:b w:val="false"/>
          <w:i w:val="false"/>
          <w:color w:val="000000"/>
          <w:sz w:val="28"/>
        </w:rPr>
        <w:t>
      189. Проекты буровзрывных (взрывных) работ утверждаются техническим руководителем организации, а при ведении взрывных работ по договору подряда - утверждаться техническим руководителем организации-подрядчика и согласовываться техническим руководителем организации-заказчика и содержат меры безопасной организации работ с указанием основных параметров взрывных работ, способов инициирования зарядов, расчетов взрывных сетей, конструкций зарядов и боевиков, предполагаемого расхода ВМ, определения запретной зоны и охране этой зоны, определения опасной зоны и охране этой зоны с учетом объектов, находящихся в ее пределах (здания, сооружения, коммуникации), проветривания района взрывных работ и другим мерам безопасности, дополняющим в конкретных условиях настоящие Правила.</w:t>
      </w:r>
    </w:p>
    <w:bookmarkEnd w:id="169"/>
    <w:bookmarkStart w:name="z211" w:id="170"/>
    <w:p>
      <w:pPr>
        <w:spacing w:after="0"/>
        <w:ind w:left="0"/>
        <w:jc w:val="both"/>
      </w:pPr>
      <w:r>
        <w:rPr>
          <w:rFonts w:ascii="Times New Roman"/>
          <w:b w:val="false"/>
          <w:i w:val="false"/>
          <w:color w:val="000000"/>
          <w:sz w:val="28"/>
        </w:rPr>
        <w:t>
      При попадании в опасную зону объектов другой организации ее руководитель письменно оповещается не менее чем за сутки о месте и времени производства взрывных работ.</w:t>
      </w:r>
    </w:p>
    <w:bookmarkEnd w:id="170"/>
    <w:bookmarkStart w:name="z212" w:id="171"/>
    <w:p>
      <w:pPr>
        <w:spacing w:after="0"/>
        <w:ind w:left="0"/>
        <w:jc w:val="both"/>
      </w:pPr>
      <w:r>
        <w:rPr>
          <w:rFonts w:ascii="Times New Roman"/>
          <w:b w:val="false"/>
          <w:i w:val="false"/>
          <w:color w:val="000000"/>
          <w:sz w:val="28"/>
        </w:rPr>
        <w:t>
      190. Паспорта утверждаются техническим руководителем, ведущим взрывные работы, а при ведении взрывных работ по договору подряда - утверждаться техническим руководителем организации-подрядчика и согласовываться техническим руководителем организации-заказчика. Паспорта составляются на основании и с учетом результатов не менее трех опытных взрываний. По разрешению руководителя взрывных работ допускается вместо опытных взрываний использовать результаты взрывов, проведенных в аналогичных условиях.</w:t>
      </w:r>
    </w:p>
    <w:bookmarkEnd w:id="171"/>
    <w:bookmarkStart w:name="z213" w:id="172"/>
    <w:p>
      <w:pPr>
        <w:spacing w:after="0"/>
        <w:ind w:left="0"/>
        <w:jc w:val="both"/>
      </w:pPr>
      <w:r>
        <w:rPr>
          <w:rFonts w:ascii="Times New Roman"/>
          <w:b w:val="false"/>
          <w:i w:val="false"/>
          <w:color w:val="000000"/>
          <w:sz w:val="28"/>
        </w:rPr>
        <w:t>
      Паспорт включает:</w:t>
      </w:r>
    </w:p>
    <w:bookmarkEnd w:id="172"/>
    <w:bookmarkStart w:name="z214" w:id="173"/>
    <w:p>
      <w:pPr>
        <w:spacing w:after="0"/>
        <w:ind w:left="0"/>
        <w:jc w:val="both"/>
      </w:pPr>
      <w:r>
        <w:rPr>
          <w:rFonts w:ascii="Times New Roman"/>
          <w:b w:val="false"/>
          <w:i w:val="false"/>
          <w:color w:val="000000"/>
          <w:sz w:val="28"/>
        </w:rPr>
        <w:t>
      1) схему расположения шпуров или наружных зарядов, наименования ВМ, данные о способе заряжания, числе шпуров, их глубине и диаметре, массе и конструкции зарядов, боевиков, последовательности и количестве приемов взрывания зарядов, материале забойки и ее длине, длинах зажигательных и контрольных трубок (контрольного отрезка огнепроводного шнура), схему монтажа взрывной (электровзрывной) сети с указанием длины (сопротивления), замедлений, схемы и времени проветривания забоев;</w:t>
      </w:r>
    </w:p>
    <w:bookmarkEnd w:id="173"/>
    <w:bookmarkStart w:name="z215" w:id="174"/>
    <w:p>
      <w:pPr>
        <w:spacing w:after="0"/>
        <w:ind w:left="0"/>
        <w:jc w:val="both"/>
      </w:pPr>
      <w:r>
        <w:rPr>
          <w:rFonts w:ascii="Times New Roman"/>
          <w:b w:val="false"/>
          <w:i w:val="false"/>
          <w:color w:val="000000"/>
          <w:sz w:val="28"/>
        </w:rPr>
        <w:t>
      2) радиус опасной и запретной зоны;</w:t>
      </w:r>
    </w:p>
    <w:bookmarkEnd w:id="174"/>
    <w:bookmarkStart w:name="z216" w:id="175"/>
    <w:p>
      <w:pPr>
        <w:spacing w:after="0"/>
        <w:ind w:left="0"/>
        <w:jc w:val="both"/>
      </w:pPr>
      <w:r>
        <w:rPr>
          <w:rFonts w:ascii="Times New Roman"/>
          <w:b w:val="false"/>
          <w:i w:val="false"/>
          <w:color w:val="000000"/>
          <w:sz w:val="28"/>
        </w:rPr>
        <w:t>
      3) указания о местах укрытия взрывника (мастера-взрывника) и персонала на время производства взрывных работ, которые должны располагаться за пределами опасной зоны;</w:t>
      </w:r>
    </w:p>
    <w:bookmarkEnd w:id="175"/>
    <w:bookmarkStart w:name="z217" w:id="176"/>
    <w:p>
      <w:pPr>
        <w:spacing w:after="0"/>
        <w:ind w:left="0"/>
        <w:jc w:val="both"/>
      </w:pPr>
      <w:r>
        <w:rPr>
          <w:rFonts w:ascii="Times New Roman"/>
          <w:b w:val="false"/>
          <w:i w:val="false"/>
          <w:color w:val="000000"/>
          <w:sz w:val="28"/>
        </w:rPr>
        <w:t>
      4) указания о расстановке постов охраны или оцепления, расположении предохранительных устройств, предупредительных и запрещающих знаков, ограждающих доступ в опасную зону и запретную и к месту взрыва.</w:t>
      </w:r>
    </w:p>
    <w:bookmarkEnd w:id="176"/>
    <w:bookmarkStart w:name="z218" w:id="177"/>
    <w:p>
      <w:pPr>
        <w:spacing w:after="0"/>
        <w:ind w:left="0"/>
        <w:jc w:val="both"/>
      </w:pPr>
      <w:r>
        <w:rPr>
          <w:rFonts w:ascii="Times New Roman"/>
          <w:b w:val="false"/>
          <w:i w:val="false"/>
          <w:color w:val="000000"/>
          <w:sz w:val="28"/>
        </w:rPr>
        <w:t>
      Для шахт (рудников), опасных по газу или пыли, в паспорте указывается количество и схема расположения специальных средств по предотвращению взрывов газа (пыли), режим взрывных работ.";</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и </w:t>
      </w:r>
      <w:r>
        <w:rPr>
          <w:rFonts w:ascii="Times New Roman"/>
          <w:b w:val="false"/>
          <w:i w:val="false"/>
          <w:color w:val="000000"/>
          <w:sz w:val="28"/>
        </w:rPr>
        <w:t>198</w:t>
      </w:r>
      <w:r>
        <w:rPr>
          <w:rFonts w:ascii="Times New Roman"/>
          <w:b w:val="false"/>
          <w:i w:val="false"/>
          <w:color w:val="000000"/>
          <w:sz w:val="28"/>
        </w:rPr>
        <w:t xml:space="preserve"> изложить в следующей редакции:</w:t>
      </w:r>
    </w:p>
    <w:bookmarkStart w:name="z220" w:id="178"/>
    <w:p>
      <w:pPr>
        <w:spacing w:after="0"/>
        <w:ind w:left="0"/>
        <w:jc w:val="both"/>
      </w:pPr>
      <w:r>
        <w:rPr>
          <w:rFonts w:ascii="Times New Roman"/>
          <w:b w:val="false"/>
          <w:i w:val="false"/>
          <w:color w:val="000000"/>
          <w:sz w:val="28"/>
        </w:rPr>
        <w:t>
      "196. Перед началом заряжания на границах запретной (опасной) зоны выставляются посты, обеспечивающие ее охрану, а люди, не занятые зарядкой, выводятся в безопасные места лицами контроля. Постовым не допускается поручать работу, не связанную с выполнением прямых функций.</w:t>
      </w:r>
    </w:p>
    <w:bookmarkEnd w:id="178"/>
    <w:bookmarkStart w:name="z221" w:id="179"/>
    <w:p>
      <w:pPr>
        <w:spacing w:after="0"/>
        <w:ind w:left="0"/>
        <w:jc w:val="both"/>
      </w:pPr>
      <w:r>
        <w:rPr>
          <w:rFonts w:ascii="Times New Roman"/>
          <w:b w:val="false"/>
          <w:i w:val="false"/>
          <w:color w:val="000000"/>
          <w:sz w:val="28"/>
        </w:rPr>
        <w:t>
      Опасная зона находится под постоянным наблюдением постов охраны, все пути, ведущие к месту взрывных работ (дороги, тропы, подходы, выработки) охраняются, каждый пост находится в поле зрения смежных с ним постов.</w:t>
      </w:r>
    </w:p>
    <w:bookmarkEnd w:id="179"/>
    <w:bookmarkStart w:name="z222" w:id="180"/>
    <w:p>
      <w:pPr>
        <w:spacing w:after="0"/>
        <w:ind w:left="0"/>
        <w:jc w:val="both"/>
      </w:pPr>
      <w:r>
        <w:rPr>
          <w:rFonts w:ascii="Times New Roman"/>
          <w:b w:val="false"/>
          <w:i w:val="false"/>
          <w:color w:val="000000"/>
          <w:sz w:val="28"/>
        </w:rPr>
        <w:t>
      В запретную (опасную) зону через пост охраны допускается проход лиц контроля, имеющих право руководства взрывными работами, работников контролирующих органов.</w:t>
      </w:r>
    </w:p>
    <w:bookmarkEnd w:id="180"/>
    <w:bookmarkStart w:name="z223" w:id="181"/>
    <w:p>
      <w:pPr>
        <w:spacing w:after="0"/>
        <w:ind w:left="0"/>
        <w:jc w:val="both"/>
      </w:pPr>
      <w:r>
        <w:rPr>
          <w:rFonts w:ascii="Times New Roman"/>
          <w:b w:val="false"/>
          <w:i w:val="false"/>
          <w:color w:val="000000"/>
          <w:sz w:val="28"/>
        </w:rPr>
        <w:t>
      При необходимости осушения скважин непосредственно перед их зарядкой, допускается наличие в границах запретной зоны осушительных механизмов на заряжаемых блоках.</w:t>
      </w:r>
    </w:p>
    <w:bookmarkEnd w:id="181"/>
    <w:bookmarkStart w:name="z224" w:id="182"/>
    <w:p>
      <w:pPr>
        <w:spacing w:after="0"/>
        <w:ind w:left="0"/>
        <w:jc w:val="both"/>
      </w:pPr>
      <w:r>
        <w:rPr>
          <w:rFonts w:ascii="Times New Roman"/>
          <w:b w:val="false"/>
          <w:i w:val="false"/>
          <w:color w:val="000000"/>
          <w:sz w:val="28"/>
        </w:rPr>
        <w:t>
      На подземных работах на время зарядки допускается замена постов аншлагами с надписями, запрещающими вход в опасную зону.</w:t>
      </w:r>
    </w:p>
    <w:bookmarkEnd w:id="182"/>
    <w:bookmarkStart w:name="z225" w:id="183"/>
    <w:p>
      <w:pPr>
        <w:spacing w:after="0"/>
        <w:ind w:left="0"/>
        <w:jc w:val="both"/>
      </w:pPr>
      <w:r>
        <w:rPr>
          <w:rFonts w:ascii="Times New Roman"/>
          <w:b w:val="false"/>
          <w:i w:val="false"/>
          <w:color w:val="000000"/>
          <w:sz w:val="28"/>
        </w:rPr>
        <w:t>
      В подземных выработках с исходящей вентиляционной струей воздуха, по которым направляются продукты взрыва, посты не выставляются. Эти выработки ограждаются аншлагами с надписями, запрещающими вход в опасную зону.</w:t>
      </w:r>
    </w:p>
    <w:bookmarkEnd w:id="183"/>
    <w:bookmarkStart w:name="z226" w:id="184"/>
    <w:p>
      <w:pPr>
        <w:spacing w:after="0"/>
        <w:ind w:left="0"/>
        <w:jc w:val="both"/>
      </w:pPr>
      <w:r>
        <w:rPr>
          <w:rFonts w:ascii="Times New Roman"/>
          <w:b w:val="false"/>
          <w:i w:val="false"/>
          <w:color w:val="000000"/>
          <w:sz w:val="28"/>
        </w:rPr>
        <w:t xml:space="preserve">
      После окончания взрывных работ и полного проветривания выработок указанные ограждения и знаки с надписями снимаются. </w:t>
      </w:r>
    </w:p>
    <w:bookmarkEnd w:id="184"/>
    <w:bookmarkStart w:name="z227" w:id="185"/>
    <w:p>
      <w:pPr>
        <w:spacing w:after="0"/>
        <w:ind w:left="0"/>
        <w:jc w:val="both"/>
      </w:pPr>
      <w:r>
        <w:rPr>
          <w:rFonts w:ascii="Times New Roman"/>
          <w:b w:val="false"/>
          <w:i w:val="false"/>
          <w:color w:val="000000"/>
          <w:sz w:val="28"/>
        </w:rPr>
        <w:t>
      197. При подготовке массовых взрывов на открытых и подземных горных работах в случае применения ВВ группы D (кроме дымного пороха) на период заряжания вместо опасных зон допускается устанавливать запретные зоны, в пределах которых не допускается находиться людям, не связанным с зарядкой. Размеры запретной зоны определяются проектом (паспортом).</w:t>
      </w:r>
    </w:p>
    <w:bookmarkEnd w:id="185"/>
    <w:bookmarkStart w:name="z228" w:id="186"/>
    <w:p>
      <w:pPr>
        <w:spacing w:after="0"/>
        <w:ind w:left="0"/>
        <w:jc w:val="both"/>
      </w:pPr>
      <w:r>
        <w:rPr>
          <w:rFonts w:ascii="Times New Roman"/>
          <w:b w:val="false"/>
          <w:i w:val="false"/>
          <w:color w:val="000000"/>
          <w:sz w:val="28"/>
        </w:rPr>
        <w:t>
      На открытых горных работах при длительной (более смены) зарядке, в зависимости от горнотехнических условий и организации работ, запретная зона составляет не менее 20 метров от ближайшего заряда. Она распространяется на рабочую площадку уступа, на котором проводится зарядка, так и на ниже - и вышерасположенные уступы, считая по горизонтали от ближайших зарядов.</w:t>
      </w:r>
    </w:p>
    <w:bookmarkEnd w:id="186"/>
    <w:bookmarkStart w:name="z229" w:id="187"/>
    <w:p>
      <w:pPr>
        <w:spacing w:after="0"/>
        <w:ind w:left="0"/>
        <w:jc w:val="both"/>
      </w:pPr>
      <w:r>
        <w:rPr>
          <w:rFonts w:ascii="Times New Roman"/>
          <w:b w:val="false"/>
          <w:i w:val="false"/>
          <w:color w:val="000000"/>
          <w:sz w:val="28"/>
        </w:rPr>
        <w:t xml:space="preserve">
      Опасная зона, определенная расчетом в проекте или паспорте буровзрывных (взрывных) работ, вводится при взрывании с применением электродетонаторов с начала укладки боевиков, а при взрывании детонирующим шнуром – до начала установки в сеть пиротехнических реле (замедлителей), при использовании неэлектрических систем инициирования с неэлектрическими волноводами – с момента присоединения участков взрывной сети к магистральной. </w:t>
      </w:r>
    </w:p>
    <w:bookmarkEnd w:id="187"/>
    <w:bookmarkStart w:name="z230" w:id="188"/>
    <w:p>
      <w:pPr>
        <w:spacing w:after="0"/>
        <w:ind w:left="0"/>
        <w:jc w:val="both"/>
      </w:pPr>
      <w:r>
        <w:rPr>
          <w:rFonts w:ascii="Times New Roman"/>
          <w:b w:val="false"/>
          <w:i w:val="false"/>
          <w:color w:val="000000"/>
          <w:sz w:val="28"/>
        </w:rPr>
        <w:t>
      Радиус опасной зоны устанавливается от крайних заряжаемых скважин места ведения взрывных работ.</w:t>
      </w:r>
    </w:p>
    <w:bookmarkEnd w:id="188"/>
    <w:bookmarkStart w:name="z231" w:id="189"/>
    <w:p>
      <w:pPr>
        <w:spacing w:after="0"/>
        <w:ind w:left="0"/>
        <w:jc w:val="both"/>
      </w:pPr>
      <w:r>
        <w:rPr>
          <w:rFonts w:ascii="Times New Roman"/>
          <w:b w:val="false"/>
          <w:i w:val="false"/>
          <w:color w:val="000000"/>
          <w:sz w:val="28"/>
        </w:rPr>
        <w:t>
      В подземных выработках запретная зона определяется расчетом по действию ударной воздушной волны от возможного взрыва наибольшего количества ВВ в зарядной машине и крайней заряжаемой скважине. С учетом условий и организации работ она составляет не менее 50 метров. Запретная зона распространяется на все выработки, сообщающиеся с местом размещения зарядной машины или заряжаемой скважиной. На границах этой зоны с начала зарядки выставляют посты охраны, в выработках, ведущих к заряжаемым скважинам, вместо постов допускается устанавливать аншлаги с запрещающими надписями. За границей 50 метров в пределах запретной зоны на открытых и подземных горных работах в пределах опасной зоны допускается нахождение только максимально ограниченного распорядком массового взрыва числа людей.</w:t>
      </w:r>
    </w:p>
    <w:bookmarkEnd w:id="189"/>
    <w:bookmarkStart w:name="z232" w:id="190"/>
    <w:p>
      <w:pPr>
        <w:spacing w:after="0"/>
        <w:ind w:left="0"/>
        <w:jc w:val="both"/>
      </w:pPr>
      <w:r>
        <w:rPr>
          <w:rFonts w:ascii="Times New Roman"/>
          <w:b w:val="false"/>
          <w:i w:val="false"/>
          <w:color w:val="000000"/>
          <w:sz w:val="28"/>
        </w:rPr>
        <w:t>
      198. При производстве взрывных работ обязательна подача звуковых, а в темное время суток, кроме того, и световых сигналов для оповещения персонала. Не допускается подача сигналов голосом, а также с применением ВМ.</w:t>
      </w:r>
    </w:p>
    <w:bookmarkEnd w:id="190"/>
    <w:bookmarkStart w:name="z233" w:id="191"/>
    <w:p>
      <w:pPr>
        <w:spacing w:after="0"/>
        <w:ind w:left="0"/>
        <w:jc w:val="both"/>
      </w:pPr>
      <w:r>
        <w:rPr>
          <w:rFonts w:ascii="Times New Roman"/>
          <w:b w:val="false"/>
          <w:i w:val="false"/>
          <w:color w:val="000000"/>
          <w:sz w:val="28"/>
        </w:rPr>
        <w:t>
      Значение и порядок сигналов:</w:t>
      </w:r>
    </w:p>
    <w:bookmarkEnd w:id="191"/>
    <w:bookmarkStart w:name="z234" w:id="192"/>
    <w:p>
      <w:pPr>
        <w:spacing w:after="0"/>
        <w:ind w:left="0"/>
        <w:jc w:val="both"/>
      </w:pPr>
      <w:r>
        <w:rPr>
          <w:rFonts w:ascii="Times New Roman"/>
          <w:b w:val="false"/>
          <w:i w:val="false"/>
          <w:color w:val="000000"/>
          <w:sz w:val="28"/>
        </w:rPr>
        <w:t>
      1) первый сигнал - предупредительный (один продолжительный). Сигнал подается перед заряжанием.</w:t>
      </w:r>
    </w:p>
    <w:bookmarkEnd w:id="192"/>
    <w:bookmarkStart w:name="z235" w:id="193"/>
    <w:p>
      <w:pPr>
        <w:spacing w:after="0"/>
        <w:ind w:left="0"/>
        <w:jc w:val="both"/>
      </w:pPr>
      <w:r>
        <w:rPr>
          <w:rFonts w:ascii="Times New Roman"/>
          <w:b w:val="false"/>
          <w:i w:val="false"/>
          <w:color w:val="000000"/>
          <w:sz w:val="28"/>
        </w:rPr>
        <w:t>
      После окончания работ по заряжанию и удалению связанных с этим лиц взрывники приступают к монтажу взрывной сети;</w:t>
      </w:r>
    </w:p>
    <w:bookmarkEnd w:id="193"/>
    <w:bookmarkStart w:name="z236" w:id="194"/>
    <w:p>
      <w:pPr>
        <w:spacing w:after="0"/>
        <w:ind w:left="0"/>
        <w:jc w:val="both"/>
      </w:pPr>
      <w:r>
        <w:rPr>
          <w:rFonts w:ascii="Times New Roman"/>
          <w:b w:val="false"/>
          <w:i w:val="false"/>
          <w:color w:val="000000"/>
          <w:sz w:val="28"/>
        </w:rPr>
        <w:t>
      2) второй сигнал - боевой (два продолжительных). По этому сигналу проводится взрыв;</w:t>
      </w:r>
    </w:p>
    <w:bookmarkEnd w:id="194"/>
    <w:bookmarkStart w:name="z237" w:id="195"/>
    <w:p>
      <w:pPr>
        <w:spacing w:after="0"/>
        <w:ind w:left="0"/>
        <w:jc w:val="both"/>
      </w:pPr>
      <w:r>
        <w:rPr>
          <w:rFonts w:ascii="Times New Roman"/>
          <w:b w:val="false"/>
          <w:i w:val="false"/>
          <w:color w:val="000000"/>
          <w:sz w:val="28"/>
        </w:rPr>
        <w:t>
      3) третий сигнал - отбой (три коротких). Он означает окончание взрывных работ.</w:t>
      </w:r>
    </w:p>
    <w:bookmarkEnd w:id="195"/>
    <w:bookmarkStart w:name="z238" w:id="196"/>
    <w:p>
      <w:pPr>
        <w:spacing w:after="0"/>
        <w:ind w:left="0"/>
        <w:jc w:val="both"/>
      </w:pPr>
      <w:r>
        <w:rPr>
          <w:rFonts w:ascii="Times New Roman"/>
          <w:b w:val="false"/>
          <w:i w:val="false"/>
          <w:color w:val="000000"/>
          <w:sz w:val="28"/>
        </w:rPr>
        <w:t>
      Сигналы подаются взрывником, старшим взрывником, выполняющим взрывные работы, а при массовых взрывах - назначенным лицом.</w:t>
      </w:r>
    </w:p>
    <w:bookmarkEnd w:id="196"/>
    <w:bookmarkStart w:name="z239" w:id="197"/>
    <w:p>
      <w:pPr>
        <w:spacing w:after="0"/>
        <w:ind w:left="0"/>
        <w:jc w:val="both"/>
      </w:pPr>
      <w:r>
        <w:rPr>
          <w:rFonts w:ascii="Times New Roman"/>
          <w:b w:val="false"/>
          <w:i w:val="false"/>
          <w:color w:val="000000"/>
          <w:sz w:val="28"/>
        </w:rPr>
        <w:t>
      Способы подачи и значение сигналов, время производства взрывных работ доводятся до сведения персонала организации, а при взрывных работах на земной поверхности до жителей населенных пунктов и работников предприятий, примыкающих к опасной зоне.";</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202</w:t>
      </w:r>
      <w:r>
        <w:rPr>
          <w:rFonts w:ascii="Times New Roman"/>
          <w:b w:val="false"/>
          <w:i w:val="false"/>
          <w:color w:val="000000"/>
          <w:sz w:val="28"/>
        </w:rPr>
        <w:t xml:space="preserve"> изложить в следующей редакции:</w:t>
      </w:r>
    </w:p>
    <w:bookmarkStart w:name="z241" w:id="198"/>
    <w:p>
      <w:pPr>
        <w:spacing w:after="0"/>
        <w:ind w:left="0"/>
        <w:jc w:val="both"/>
      </w:pPr>
      <w:r>
        <w:rPr>
          <w:rFonts w:ascii="Times New Roman"/>
          <w:b w:val="false"/>
          <w:i w:val="false"/>
          <w:color w:val="000000"/>
          <w:sz w:val="28"/>
        </w:rPr>
        <w:t>
      "202. Патрон-боевик располагается в шпуре в соответствии с конструкцией заряда, указанной в проекте (паспорте) буровзрывных (взрывных) работ.";</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217</w:t>
      </w:r>
      <w:r>
        <w:rPr>
          <w:rFonts w:ascii="Times New Roman"/>
          <w:b w:val="false"/>
          <w:i w:val="false"/>
          <w:color w:val="000000"/>
          <w:sz w:val="28"/>
        </w:rPr>
        <w:t xml:space="preserve"> изложить в следующей редакции:</w:t>
      </w:r>
    </w:p>
    <w:bookmarkStart w:name="z243" w:id="199"/>
    <w:p>
      <w:pPr>
        <w:spacing w:after="0"/>
        <w:ind w:left="0"/>
        <w:jc w:val="both"/>
      </w:pPr>
      <w:r>
        <w:rPr>
          <w:rFonts w:ascii="Times New Roman"/>
          <w:b w:val="false"/>
          <w:i w:val="false"/>
          <w:color w:val="000000"/>
          <w:sz w:val="28"/>
        </w:rPr>
        <w:t>
      "217. Не допускается во всех случаях разбуривать оставшиеся части шпуров ("стаканы") вне зависимости от наличия или отсутствия в них остатков ВМ.";</w:t>
      </w:r>
    </w:p>
    <w:bookmarkEnd w:id="199"/>
    <w:bookmarkStart w:name="z244" w:id="20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w:t>
      </w:r>
    </w:p>
    <w:bookmarkEnd w:id="200"/>
    <w:bookmarkStart w:name="z245" w:id="201"/>
    <w:p>
      <w:pPr>
        <w:spacing w:after="0"/>
        <w:ind w:left="0"/>
        <w:jc w:val="both"/>
      </w:pPr>
      <w:r>
        <w:rPr>
          <w:rFonts w:ascii="Times New Roman"/>
          <w:b w:val="false"/>
          <w:i w:val="false"/>
          <w:color w:val="000000"/>
          <w:sz w:val="28"/>
        </w:rPr>
        <w:t>
      "Глава 11. Порядок механизированного заряжания";</w:t>
      </w:r>
    </w:p>
    <w:bookmarkEnd w:id="201"/>
    <w:bookmarkStart w:name="z246" w:id="20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12</w:t>
      </w:r>
      <w:r>
        <w:rPr>
          <w:rFonts w:ascii="Times New Roman"/>
          <w:b w:val="false"/>
          <w:i w:val="false"/>
          <w:color w:val="000000"/>
          <w:sz w:val="28"/>
        </w:rPr>
        <w:t xml:space="preserve"> изложить в следующей редакции:</w:t>
      </w:r>
    </w:p>
    <w:bookmarkEnd w:id="202"/>
    <w:bookmarkStart w:name="z247" w:id="203"/>
    <w:p>
      <w:pPr>
        <w:spacing w:after="0"/>
        <w:ind w:left="0"/>
        <w:jc w:val="both"/>
      </w:pPr>
      <w:r>
        <w:rPr>
          <w:rFonts w:ascii="Times New Roman"/>
          <w:b w:val="false"/>
          <w:i w:val="false"/>
          <w:color w:val="000000"/>
          <w:sz w:val="28"/>
        </w:rPr>
        <w:t>
      "Глава 12. Порядок производства массовых взрывов";</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237</w:t>
      </w:r>
      <w:r>
        <w:rPr>
          <w:rFonts w:ascii="Times New Roman"/>
          <w:b w:val="false"/>
          <w:i w:val="false"/>
          <w:color w:val="000000"/>
          <w:sz w:val="28"/>
        </w:rPr>
        <w:t xml:space="preserve"> изложить в следующей редакции:</w:t>
      </w:r>
    </w:p>
    <w:bookmarkStart w:name="z249" w:id="204"/>
    <w:p>
      <w:pPr>
        <w:spacing w:after="0"/>
        <w:ind w:left="0"/>
        <w:jc w:val="both"/>
      </w:pPr>
      <w:r>
        <w:rPr>
          <w:rFonts w:ascii="Times New Roman"/>
          <w:b w:val="false"/>
          <w:i w:val="false"/>
          <w:color w:val="000000"/>
          <w:sz w:val="28"/>
        </w:rPr>
        <w:t>
      "237. Опасные зоны, их охрана, места нахождения людей и оборудования, порядок доставки и размещения ВМ при подготовке и проведении массовых взрывов, определяются проектом массового взрыва, разработанных в соответствии с технологическим регламентом.";</w:t>
      </w:r>
    </w:p>
    <w:bookmarkEnd w:id="204"/>
    <w:bookmarkStart w:name="z250" w:id="20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13</w:t>
      </w:r>
      <w:r>
        <w:rPr>
          <w:rFonts w:ascii="Times New Roman"/>
          <w:b w:val="false"/>
          <w:i w:val="false"/>
          <w:color w:val="000000"/>
          <w:sz w:val="28"/>
        </w:rPr>
        <w:t xml:space="preserve"> изложить в следующей редакции:</w:t>
      </w:r>
    </w:p>
    <w:bookmarkEnd w:id="205"/>
    <w:bookmarkStart w:name="z251" w:id="206"/>
    <w:p>
      <w:pPr>
        <w:spacing w:after="0"/>
        <w:ind w:left="0"/>
        <w:jc w:val="both"/>
      </w:pPr>
      <w:r>
        <w:rPr>
          <w:rFonts w:ascii="Times New Roman"/>
          <w:b w:val="false"/>
          <w:i w:val="false"/>
          <w:color w:val="000000"/>
          <w:sz w:val="28"/>
        </w:rPr>
        <w:t>
      "Глава 13. Порядок обеспечения безопасности в отношении ядовитых газов, образующихся при массовых взрывах";</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и </w:t>
      </w:r>
      <w:r>
        <w:rPr>
          <w:rFonts w:ascii="Times New Roman"/>
          <w:b w:val="false"/>
          <w:i w:val="false"/>
          <w:color w:val="000000"/>
          <w:sz w:val="28"/>
        </w:rPr>
        <w:t>247</w:t>
      </w:r>
      <w:r>
        <w:rPr>
          <w:rFonts w:ascii="Times New Roman"/>
          <w:b w:val="false"/>
          <w:i w:val="false"/>
          <w:color w:val="000000"/>
          <w:sz w:val="28"/>
        </w:rPr>
        <w:t xml:space="preserve"> изложить в следующей редакции:</w:t>
      </w:r>
    </w:p>
    <w:bookmarkStart w:name="z253" w:id="207"/>
    <w:p>
      <w:pPr>
        <w:spacing w:after="0"/>
        <w:ind w:left="0"/>
        <w:jc w:val="both"/>
      </w:pPr>
      <w:r>
        <w:rPr>
          <w:rFonts w:ascii="Times New Roman"/>
          <w:b w:val="false"/>
          <w:i w:val="false"/>
          <w:color w:val="000000"/>
          <w:sz w:val="28"/>
        </w:rPr>
        <w:t>
      "240. До взрыва вентиляционный контроль шахты совместно с профессиональной аварийно-спасательной службой в области промышленной безопасности (далее – ПАСС ОПБ) проверяют надежность вентиляции по принятой схеме проветривания.</w:t>
      </w:r>
    </w:p>
    <w:bookmarkEnd w:id="207"/>
    <w:bookmarkStart w:name="z254" w:id="208"/>
    <w:p>
      <w:pPr>
        <w:spacing w:after="0"/>
        <w:ind w:left="0"/>
        <w:jc w:val="both"/>
      </w:pPr>
      <w:r>
        <w:rPr>
          <w:rFonts w:ascii="Times New Roman"/>
          <w:b w:val="false"/>
          <w:i w:val="false"/>
          <w:color w:val="000000"/>
          <w:sz w:val="28"/>
        </w:rPr>
        <w:t>
      241. Командир ПАСС ОПБ совместно с техническим руководителем в необходимых случаях составляет план обслуживания электроустановок, водоотливных и вентиляторных установок и других объектов силами профессиональной аварийно-спасательной службы после взрыва.</w:t>
      </w:r>
    </w:p>
    <w:bookmarkEnd w:id="208"/>
    <w:bookmarkStart w:name="z255" w:id="209"/>
    <w:p>
      <w:pPr>
        <w:spacing w:after="0"/>
        <w:ind w:left="0"/>
        <w:jc w:val="both"/>
      </w:pPr>
      <w:r>
        <w:rPr>
          <w:rFonts w:ascii="Times New Roman"/>
          <w:b w:val="false"/>
          <w:i w:val="false"/>
          <w:color w:val="000000"/>
          <w:sz w:val="28"/>
        </w:rPr>
        <w:t>
      242. В здании главного вентилятора на поверхности на время проветривания после массового взрыва выставляется пост ПАСС ОПБ.</w:t>
      </w:r>
    </w:p>
    <w:bookmarkEnd w:id="209"/>
    <w:bookmarkStart w:name="z256" w:id="210"/>
    <w:p>
      <w:pPr>
        <w:spacing w:after="0"/>
        <w:ind w:left="0"/>
        <w:jc w:val="both"/>
      </w:pPr>
      <w:r>
        <w:rPr>
          <w:rFonts w:ascii="Times New Roman"/>
          <w:b w:val="false"/>
          <w:i w:val="false"/>
          <w:color w:val="000000"/>
          <w:sz w:val="28"/>
        </w:rPr>
        <w:t>
      К функциям поста входит:</w:t>
      </w:r>
    </w:p>
    <w:bookmarkEnd w:id="210"/>
    <w:bookmarkStart w:name="z257" w:id="211"/>
    <w:p>
      <w:pPr>
        <w:spacing w:after="0"/>
        <w:ind w:left="0"/>
        <w:jc w:val="both"/>
      </w:pPr>
      <w:r>
        <w:rPr>
          <w:rFonts w:ascii="Times New Roman"/>
          <w:b w:val="false"/>
          <w:i w:val="false"/>
          <w:color w:val="000000"/>
          <w:sz w:val="28"/>
        </w:rPr>
        <w:t>
      1) контроль за содержанием ядовитых продуктов взрыва в диффузоре вентилятора (при работе его на всасывание). При работе вентилятора на нагнетание контроль осуществляется на исходящей струе;</w:t>
      </w:r>
    </w:p>
    <w:bookmarkEnd w:id="211"/>
    <w:bookmarkStart w:name="z258" w:id="212"/>
    <w:p>
      <w:pPr>
        <w:spacing w:after="0"/>
        <w:ind w:left="0"/>
        <w:jc w:val="both"/>
      </w:pPr>
      <w:r>
        <w:rPr>
          <w:rFonts w:ascii="Times New Roman"/>
          <w:b w:val="false"/>
          <w:i w:val="false"/>
          <w:color w:val="000000"/>
          <w:sz w:val="28"/>
        </w:rPr>
        <w:t>
      2) обслуживание вентилятора в случае прорыва ядовитых продуктов взрыва в здание.</w:t>
      </w:r>
    </w:p>
    <w:bookmarkEnd w:id="212"/>
    <w:bookmarkStart w:name="z259" w:id="213"/>
    <w:p>
      <w:pPr>
        <w:spacing w:after="0"/>
        <w:ind w:left="0"/>
        <w:jc w:val="both"/>
      </w:pPr>
      <w:r>
        <w:rPr>
          <w:rFonts w:ascii="Times New Roman"/>
          <w:b w:val="false"/>
          <w:i w:val="false"/>
          <w:color w:val="000000"/>
          <w:sz w:val="28"/>
        </w:rPr>
        <w:t>
      243. Спуск ПАСС ОПБ в шахту после массового взрыва допускается не ранее чем через 1 час, в том числе не ранее чем через 2 часа в выработки района взрыва.</w:t>
      </w:r>
    </w:p>
    <w:bookmarkEnd w:id="213"/>
    <w:bookmarkStart w:name="z260" w:id="214"/>
    <w:p>
      <w:pPr>
        <w:spacing w:after="0"/>
        <w:ind w:left="0"/>
        <w:jc w:val="both"/>
      </w:pPr>
      <w:r>
        <w:rPr>
          <w:rFonts w:ascii="Times New Roman"/>
          <w:b w:val="false"/>
          <w:i w:val="false"/>
          <w:color w:val="000000"/>
          <w:sz w:val="28"/>
        </w:rPr>
        <w:t>
      244. При производстве массового взрыва по разрушению потолочин или целиков спуск в шахту ПАСС ОПБ допускается через 2 часа после взрыва, в том числе не ранее чем через 4 часа в выработки района взрыва.</w:t>
      </w:r>
    </w:p>
    <w:bookmarkEnd w:id="214"/>
    <w:bookmarkStart w:name="z261" w:id="215"/>
    <w:p>
      <w:pPr>
        <w:spacing w:after="0"/>
        <w:ind w:left="0"/>
        <w:jc w:val="both"/>
      </w:pPr>
      <w:r>
        <w:rPr>
          <w:rFonts w:ascii="Times New Roman"/>
          <w:b w:val="false"/>
          <w:i w:val="false"/>
          <w:color w:val="000000"/>
          <w:sz w:val="28"/>
        </w:rPr>
        <w:t>
      245. ПАСС ОПБ выполняет следующие работы:</w:t>
      </w:r>
    </w:p>
    <w:bookmarkEnd w:id="215"/>
    <w:bookmarkStart w:name="z262" w:id="216"/>
    <w:p>
      <w:pPr>
        <w:spacing w:after="0"/>
        <w:ind w:left="0"/>
        <w:jc w:val="both"/>
      </w:pPr>
      <w:r>
        <w:rPr>
          <w:rFonts w:ascii="Times New Roman"/>
          <w:b w:val="false"/>
          <w:i w:val="false"/>
          <w:color w:val="000000"/>
          <w:sz w:val="28"/>
        </w:rPr>
        <w:t>
      1) осматривает указанные в распорядке массового взрыва выработки;</w:t>
      </w:r>
    </w:p>
    <w:bookmarkEnd w:id="216"/>
    <w:bookmarkStart w:name="z263" w:id="217"/>
    <w:p>
      <w:pPr>
        <w:spacing w:after="0"/>
        <w:ind w:left="0"/>
        <w:jc w:val="both"/>
      </w:pPr>
      <w:r>
        <w:rPr>
          <w:rFonts w:ascii="Times New Roman"/>
          <w:b w:val="false"/>
          <w:i w:val="false"/>
          <w:color w:val="000000"/>
          <w:sz w:val="28"/>
        </w:rPr>
        <w:t>
      2) включает необходимые вентиляторные установки местного проветривания и обслуживает их до полного проветривания выработок;</w:t>
      </w:r>
    </w:p>
    <w:bookmarkEnd w:id="217"/>
    <w:bookmarkStart w:name="z264" w:id="218"/>
    <w:p>
      <w:pPr>
        <w:spacing w:after="0"/>
        <w:ind w:left="0"/>
        <w:jc w:val="both"/>
      </w:pPr>
      <w:r>
        <w:rPr>
          <w:rFonts w:ascii="Times New Roman"/>
          <w:b w:val="false"/>
          <w:i w:val="false"/>
          <w:color w:val="000000"/>
          <w:sz w:val="28"/>
        </w:rPr>
        <w:t>
      3) контролирует загазованность рудничной атмосферы;</w:t>
      </w:r>
    </w:p>
    <w:bookmarkEnd w:id="218"/>
    <w:bookmarkStart w:name="z265" w:id="219"/>
    <w:p>
      <w:pPr>
        <w:spacing w:after="0"/>
        <w:ind w:left="0"/>
        <w:jc w:val="both"/>
      </w:pPr>
      <w:r>
        <w:rPr>
          <w:rFonts w:ascii="Times New Roman"/>
          <w:b w:val="false"/>
          <w:i w:val="false"/>
          <w:color w:val="000000"/>
          <w:sz w:val="28"/>
        </w:rPr>
        <w:t>
      4) проверяет состояние вентиляционных сооружений, проводит (при необходимости) их ремонт, выполняет другие работы, предусмотренные заданием.</w:t>
      </w:r>
    </w:p>
    <w:bookmarkEnd w:id="219"/>
    <w:bookmarkStart w:name="z266" w:id="220"/>
    <w:p>
      <w:pPr>
        <w:spacing w:after="0"/>
        <w:ind w:left="0"/>
        <w:jc w:val="both"/>
      </w:pPr>
      <w:r>
        <w:rPr>
          <w:rFonts w:ascii="Times New Roman"/>
          <w:b w:val="false"/>
          <w:i w:val="false"/>
          <w:color w:val="000000"/>
          <w:sz w:val="28"/>
        </w:rPr>
        <w:t>
      246. Спуск работников шахты в подземные выработки (кроме района взрыва) допускается только после проверки состояния выработок ПАСС ОПБ и восстановления нормальной рудничной атмосферы.</w:t>
      </w:r>
    </w:p>
    <w:bookmarkEnd w:id="220"/>
    <w:bookmarkStart w:name="z267" w:id="221"/>
    <w:p>
      <w:pPr>
        <w:spacing w:after="0"/>
        <w:ind w:left="0"/>
        <w:jc w:val="both"/>
      </w:pPr>
      <w:r>
        <w:rPr>
          <w:rFonts w:ascii="Times New Roman"/>
          <w:b w:val="false"/>
          <w:i w:val="false"/>
          <w:color w:val="000000"/>
          <w:sz w:val="28"/>
        </w:rPr>
        <w:t>
      247. В район взрыва работники шахты допускаются только после восстановления нормальной рудничной атмосферы, приведения выработок в безопасное состояние и проверки ПАСС ОПБ, но не ранее чем через 8 часов после взрыва.";</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и </w:t>
      </w:r>
      <w:r>
        <w:rPr>
          <w:rFonts w:ascii="Times New Roman"/>
          <w:b w:val="false"/>
          <w:i w:val="false"/>
          <w:color w:val="000000"/>
          <w:sz w:val="28"/>
        </w:rPr>
        <w:t>252</w:t>
      </w:r>
      <w:r>
        <w:rPr>
          <w:rFonts w:ascii="Times New Roman"/>
          <w:b w:val="false"/>
          <w:i w:val="false"/>
          <w:color w:val="000000"/>
          <w:sz w:val="28"/>
        </w:rPr>
        <w:t xml:space="preserve"> изложить в следующей редакции:</w:t>
      </w:r>
    </w:p>
    <w:bookmarkStart w:name="z269" w:id="222"/>
    <w:p>
      <w:pPr>
        <w:spacing w:after="0"/>
        <w:ind w:left="0"/>
        <w:jc w:val="both"/>
      </w:pPr>
      <w:r>
        <w:rPr>
          <w:rFonts w:ascii="Times New Roman"/>
          <w:b w:val="false"/>
          <w:i w:val="false"/>
          <w:color w:val="000000"/>
          <w:sz w:val="28"/>
        </w:rPr>
        <w:t>
      "249. При массовом взрыве выставляются посты ПАСС ОПБ, контролирующие содержание ядовитых продуктов взрыва в карьере. Необходимость привлечения профессиональной аварийно-спасательной службы определяется техническим руководителем организации.</w:t>
      </w:r>
    </w:p>
    <w:bookmarkEnd w:id="222"/>
    <w:bookmarkStart w:name="z270" w:id="223"/>
    <w:p>
      <w:pPr>
        <w:spacing w:after="0"/>
        <w:ind w:left="0"/>
        <w:jc w:val="both"/>
      </w:pPr>
      <w:r>
        <w:rPr>
          <w:rFonts w:ascii="Times New Roman"/>
          <w:b w:val="false"/>
          <w:i w:val="false"/>
          <w:color w:val="000000"/>
          <w:sz w:val="28"/>
        </w:rPr>
        <w:t>
      Количество постов определяет командир профессиональной аварийно-спасательной службы с техническим руководителем.</w:t>
      </w:r>
    </w:p>
    <w:bookmarkEnd w:id="223"/>
    <w:bookmarkStart w:name="z271" w:id="224"/>
    <w:p>
      <w:pPr>
        <w:spacing w:after="0"/>
        <w:ind w:left="0"/>
        <w:jc w:val="both"/>
      </w:pPr>
      <w:r>
        <w:rPr>
          <w:rFonts w:ascii="Times New Roman"/>
          <w:b w:val="false"/>
          <w:i w:val="false"/>
          <w:color w:val="000000"/>
          <w:sz w:val="28"/>
        </w:rPr>
        <w:t>
      250. К функциям постов ПАСС ОПБ входит:</w:t>
      </w:r>
    </w:p>
    <w:bookmarkEnd w:id="224"/>
    <w:bookmarkStart w:name="z272" w:id="225"/>
    <w:p>
      <w:pPr>
        <w:spacing w:after="0"/>
        <w:ind w:left="0"/>
        <w:jc w:val="both"/>
      </w:pPr>
      <w:r>
        <w:rPr>
          <w:rFonts w:ascii="Times New Roman"/>
          <w:b w:val="false"/>
          <w:i w:val="false"/>
          <w:color w:val="000000"/>
          <w:sz w:val="28"/>
        </w:rPr>
        <w:t>
      1) контроль за содержанием ядовитых продуктов взрыва в воздухе на уступах;</w:t>
      </w:r>
    </w:p>
    <w:bookmarkEnd w:id="225"/>
    <w:bookmarkStart w:name="z273" w:id="226"/>
    <w:p>
      <w:pPr>
        <w:spacing w:after="0"/>
        <w:ind w:left="0"/>
        <w:jc w:val="both"/>
      </w:pPr>
      <w:r>
        <w:rPr>
          <w:rFonts w:ascii="Times New Roman"/>
          <w:b w:val="false"/>
          <w:i w:val="false"/>
          <w:color w:val="000000"/>
          <w:sz w:val="28"/>
        </w:rPr>
        <w:t>
      2) осмотр состояния уступов.</w:t>
      </w:r>
    </w:p>
    <w:bookmarkEnd w:id="226"/>
    <w:bookmarkStart w:name="z274" w:id="227"/>
    <w:p>
      <w:pPr>
        <w:spacing w:after="0"/>
        <w:ind w:left="0"/>
        <w:jc w:val="both"/>
      </w:pPr>
      <w:r>
        <w:rPr>
          <w:rFonts w:ascii="Times New Roman"/>
          <w:b w:val="false"/>
          <w:i w:val="false"/>
          <w:color w:val="000000"/>
          <w:sz w:val="28"/>
        </w:rPr>
        <w:t>
      Посты ПАСС ОПБ допускаются в пределы опасной зоны не ранее чем через 15 минут после взрыва.</w:t>
      </w:r>
    </w:p>
    <w:bookmarkEnd w:id="227"/>
    <w:bookmarkStart w:name="z275" w:id="228"/>
    <w:p>
      <w:pPr>
        <w:spacing w:after="0"/>
        <w:ind w:left="0"/>
        <w:jc w:val="both"/>
      </w:pPr>
      <w:r>
        <w:rPr>
          <w:rFonts w:ascii="Times New Roman"/>
          <w:b w:val="false"/>
          <w:i w:val="false"/>
          <w:color w:val="000000"/>
          <w:sz w:val="28"/>
        </w:rPr>
        <w:t>
      251. Допуск других людей в карьер осуществляется после получения сообщений ПАСС ОПБ о снижении концентрации ядовитых продуктов взрыва в воздухе до установленных норм, но не ранее чем через 30 минут после массового взрыва, рассеивания пылевого облака и полного восстановления видимости в карьере.</w:t>
      </w:r>
    </w:p>
    <w:bookmarkEnd w:id="228"/>
    <w:bookmarkStart w:name="z276" w:id="229"/>
    <w:p>
      <w:pPr>
        <w:spacing w:after="0"/>
        <w:ind w:left="0"/>
        <w:jc w:val="both"/>
      </w:pPr>
      <w:r>
        <w:rPr>
          <w:rFonts w:ascii="Times New Roman"/>
          <w:b w:val="false"/>
          <w:i w:val="false"/>
          <w:color w:val="000000"/>
          <w:sz w:val="28"/>
        </w:rPr>
        <w:t>
      252. При совмещении открытых и подземных горных работ контроль за содержанием ядовитых продуктов взрыва в воздухе осуществляется ПАСС ОПБ как в карьере (разрезе), так и в подземных выработках при выполнении требований параграфов 1 и 2 главы 13 настоящих Правил.";</w:t>
      </w:r>
    </w:p>
    <w:bookmarkEnd w:id="229"/>
    <w:bookmarkStart w:name="z277" w:id="23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14</w:t>
      </w:r>
      <w:r>
        <w:rPr>
          <w:rFonts w:ascii="Times New Roman"/>
          <w:b w:val="false"/>
          <w:i w:val="false"/>
          <w:color w:val="000000"/>
          <w:sz w:val="28"/>
        </w:rPr>
        <w:t xml:space="preserve"> изложить в следующей редакции:</w:t>
      </w:r>
    </w:p>
    <w:bookmarkEnd w:id="230"/>
    <w:bookmarkStart w:name="z278" w:id="231"/>
    <w:p>
      <w:pPr>
        <w:spacing w:after="0"/>
        <w:ind w:left="0"/>
        <w:jc w:val="both"/>
      </w:pPr>
      <w:r>
        <w:rPr>
          <w:rFonts w:ascii="Times New Roman"/>
          <w:b w:val="false"/>
          <w:i w:val="false"/>
          <w:color w:val="000000"/>
          <w:sz w:val="28"/>
        </w:rPr>
        <w:t>
      "Глава 14. Порядок ликвидации отказавших зарядов";</w:t>
      </w:r>
    </w:p>
    <w:bookmarkEnd w:id="231"/>
    <w:bookmarkStart w:name="z279" w:id="23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15</w:t>
      </w:r>
      <w:r>
        <w:rPr>
          <w:rFonts w:ascii="Times New Roman"/>
          <w:b w:val="false"/>
          <w:i w:val="false"/>
          <w:color w:val="000000"/>
          <w:sz w:val="28"/>
        </w:rPr>
        <w:t xml:space="preserve"> изложить в следующей редакции:</w:t>
      </w:r>
    </w:p>
    <w:bookmarkEnd w:id="232"/>
    <w:bookmarkStart w:name="z280" w:id="233"/>
    <w:p>
      <w:pPr>
        <w:spacing w:after="0"/>
        <w:ind w:left="0"/>
        <w:jc w:val="both"/>
      </w:pPr>
      <w:r>
        <w:rPr>
          <w:rFonts w:ascii="Times New Roman"/>
          <w:b w:val="false"/>
          <w:i w:val="false"/>
          <w:color w:val="000000"/>
          <w:sz w:val="28"/>
        </w:rPr>
        <w:t>
      "Глава 15. Порядок ведения взрывных работ в подземных выработках";</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311</w:t>
      </w:r>
      <w:r>
        <w:rPr>
          <w:rFonts w:ascii="Times New Roman"/>
          <w:b w:val="false"/>
          <w:i w:val="false"/>
          <w:color w:val="000000"/>
          <w:sz w:val="28"/>
        </w:rPr>
        <w:t xml:space="preserve"> изложить в следующей редакции:</w:t>
      </w:r>
    </w:p>
    <w:bookmarkStart w:name="z282" w:id="234"/>
    <w:p>
      <w:pPr>
        <w:spacing w:after="0"/>
        <w:ind w:left="0"/>
        <w:jc w:val="both"/>
      </w:pPr>
      <w:r>
        <w:rPr>
          <w:rFonts w:ascii="Times New Roman"/>
          <w:b w:val="false"/>
          <w:i w:val="false"/>
          <w:color w:val="000000"/>
          <w:sz w:val="28"/>
        </w:rPr>
        <w:t>
      "311. Выбор соответствующих ВМ утверждается техническим руководителем в зависимости от степени опасности работ в забое (выработке), условий взрывания, в том числе указанных в пункте 6 настоящих Правил, и создания предохранительной среды согласно перечисленным ниже требованиям.";</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313</w:t>
      </w:r>
      <w:r>
        <w:rPr>
          <w:rFonts w:ascii="Times New Roman"/>
          <w:b w:val="false"/>
          <w:i w:val="false"/>
          <w:color w:val="000000"/>
          <w:sz w:val="28"/>
        </w:rPr>
        <w:t xml:space="preserve"> изложить в следующей редакции:</w:t>
      </w:r>
    </w:p>
    <w:bookmarkStart w:name="z284" w:id="235"/>
    <w:p>
      <w:pPr>
        <w:spacing w:after="0"/>
        <w:ind w:left="0"/>
        <w:jc w:val="both"/>
      </w:pPr>
      <w:r>
        <w:rPr>
          <w:rFonts w:ascii="Times New Roman"/>
          <w:b w:val="false"/>
          <w:i w:val="false"/>
          <w:color w:val="000000"/>
          <w:sz w:val="28"/>
        </w:rPr>
        <w:t>
      "313. При выполнении перечисленных работ в зависимости от крепости пород и условий взрывания используются следующие ВВ:</w:t>
      </w:r>
    </w:p>
    <w:bookmarkEnd w:id="235"/>
    <w:bookmarkStart w:name="z285" w:id="236"/>
    <w:p>
      <w:pPr>
        <w:spacing w:after="0"/>
        <w:ind w:left="0"/>
        <w:jc w:val="both"/>
      </w:pPr>
      <w:r>
        <w:rPr>
          <w:rFonts w:ascii="Times New Roman"/>
          <w:b w:val="false"/>
          <w:i w:val="false"/>
          <w:color w:val="000000"/>
          <w:sz w:val="28"/>
        </w:rPr>
        <w:t>
      1) при проведении горизонтальных и наклонных выработок, перечисленных в подпункте 1) (кроме углубки стволов) и подпункте 3) пункта 312 настоящих Правил, по породам с коэффициентом крепости f по шкале профессора М. М. Протодьяконова менее 7, при разупрочнении труднообрушаемых пород любой крепости - ВВ, не содержащие сенсибилизаторов, более чувствительных, чем тротил (аммонит 6ЖВ, аммонал М-10);</w:t>
      </w:r>
    </w:p>
    <w:bookmarkEnd w:id="236"/>
    <w:bookmarkStart w:name="z286" w:id="237"/>
    <w:p>
      <w:pPr>
        <w:spacing w:after="0"/>
        <w:ind w:left="0"/>
        <w:jc w:val="both"/>
      </w:pPr>
      <w:r>
        <w:rPr>
          <w:rFonts w:ascii="Times New Roman"/>
          <w:b w:val="false"/>
          <w:i w:val="false"/>
          <w:color w:val="000000"/>
          <w:sz w:val="28"/>
        </w:rPr>
        <w:t>
      2) при проведении горизонтальных и наклонных выработок, перечисленных в подпункте 1) (кроме углубки стволов) и подпункте 3) пункта 312 настоящих Правил по породам с f от 7 до 10 применение ВВ, содержащих гексоген или нитроэфиры, допускается только во врубовых шпурах. Во всех остальных шпурах применяются ВВ, не содержащие сенсибилизаторы, более чувствительные, чем тротил;</w:t>
      </w:r>
    </w:p>
    <w:bookmarkEnd w:id="237"/>
    <w:bookmarkStart w:name="z287" w:id="238"/>
    <w:p>
      <w:pPr>
        <w:spacing w:after="0"/>
        <w:ind w:left="0"/>
        <w:jc w:val="both"/>
      </w:pPr>
      <w:r>
        <w:rPr>
          <w:rFonts w:ascii="Times New Roman"/>
          <w:b w:val="false"/>
          <w:i w:val="false"/>
          <w:color w:val="000000"/>
          <w:sz w:val="28"/>
        </w:rPr>
        <w:t>
      3) при проведении горизонтальных и наклонных выработок по породам с f = 10 и более допускается применение любых ВВ;</w:t>
      </w:r>
    </w:p>
    <w:bookmarkEnd w:id="238"/>
    <w:bookmarkStart w:name="z288" w:id="239"/>
    <w:p>
      <w:pPr>
        <w:spacing w:after="0"/>
        <w:ind w:left="0"/>
        <w:jc w:val="both"/>
      </w:pPr>
      <w:r>
        <w:rPr>
          <w:rFonts w:ascii="Times New Roman"/>
          <w:b w:val="false"/>
          <w:i w:val="false"/>
          <w:color w:val="000000"/>
          <w:sz w:val="28"/>
        </w:rPr>
        <w:t>
      4) при взрывании в условиях, перечисленных в подпунктах 2), 3) 5) пункта 312 настоящих Правил при углубке стволов допускается применение любых ВВ.";</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319</w:t>
      </w:r>
      <w:r>
        <w:rPr>
          <w:rFonts w:ascii="Times New Roman"/>
          <w:b w:val="false"/>
          <w:i w:val="false"/>
          <w:color w:val="000000"/>
          <w:sz w:val="28"/>
        </w:rPr>
        <w:t xml:space="preserve"> и </w:t>
      </w:r>
      <w:r>
        <w:rPr>
          <w:rFonts w:ascii="Times New Roman"/>
          <w:b w:val="false"/>
          <w:i w:val="false"/>
          <w:color w:val="000000"/>
          <w:sz w:val="28"/>
        </w:rPr>
        <w:t>320</w:t>
      </w:r>
      <w:r>
        <w:rPr>
          <w:rFonts w:ascii="Times New Roman"/>
          <w:b w:val="false"/>
          <w:i w:val="false"/>
          <w:color w:val="000000"/>
          <w:sz w:val="28"/>
        </w:rPr>
        <w:t xml:space="preserve"> изложить в следующей редакции:</w:t>
      </w:r>
    </w:p>
    <w:bookmarkStart w:name="z290" w:id="240"/>
    <w:p>
      <w:pPr>
        <w:spacing w:after="0"/>
        <w:ind w:left="0"/>
        <w:jc w:val="both"/>
      </w:pPr>
      <w:r>
        <w:rPr>
          <w:rFonts w:ascii="Times New Roman"/>
          <w:b w:val="false"/>
          <w:i w:val="false"/>
          <w:color w:val="000000"/>
          <w:sz w:val="28"/>
        </w:rPr>
        <w:t>
      "319. Во всех забоях выработок, кроме проводимых сотрясательным взрыванием, при выполнении специальных работ допускается применять предохранительные ВВ более высокого класса по сравнению с указанными в пунктах 312 - 317 настоящих Правил.</w:t>
      </w:r>
    </w:p>
    <w:bookmarkEnd w:id="240"/>
    <w:bookmarkStart w:name="z291" w:id="241"/>
    <w:p>
      <w:pPr>
        <w:spacing w:after="0"/>
        <w:ind w:left="0"/>
        <w:jc w:val="both"/>
      </w:pPr>
      <w:r>
        <w:rPr>
          <w:rFonts w:ascii="Times New Roman"/>
          <w:b w:val="false"/>
          <w:i w:val="false"/>
          <w:color w:val="000000"/>
          <w:sz w:val="28"/>
        </w:rPr>
        <w:t>
      320. В забоях выработок, где имеется газовыделение или взрывчатая угольная пыль, допускается применять только предохранительные электродетонаторы мгновенного и короткозамедленного действия.</w:t>
      </w:r>
    </w:p>
    <w:bookmarkEnd w:id="241"/>
    <w:bookmarkStart w:name="z292" w:id="242"/>
    <w:p>
      <w:pPr>
        <w:spacing w:after="0"/>
        <w:ind w:left="0"/>
        <w:jc w:val="both"/>
      </w:pPr>
      <w:r>
        <w:rPr>
          <w:rFonts w:ascii="Times New Roman"/>
          <w:b w:val="false"/>
          <w:i w:val="false"/>
          <w:color w:val="000000"/>
          <w:sz w:val="28"/>
        </w:rPr>
        <w:t>
      При этом соблюдаются следующие условия:</w:t>
      </w:r>
    </w:p>
    <w:bookmarkEnd w:id="242"/>
    <w:bookmarkStart w:name="z293" w:id="243"/>
    <w:p>
      <w:pPr>
        <w:spacing w:after="0"/>
        <w:ind w:left="0"/>
        <w:jc w:val="both"/>
      </w:pPr>
      <w:r>
        <w:rPr>
          <w:rFonts w:ascii="Times New Roman"/>
          <w:b w:val="false"/>
          <w:i w:val="false"/>
          <w:color w:val="000000"/>
          <w:sz w:val="28"/>
        </w:rPr>
        <w:t>
      1) максимальное время замедления электродетонаторов короткозамедленного действия с учетом разброса по времени срабатывания не более при применении ВВIV класса 220 мс, V и VI классов - 320 мс;</w:t>
      </w:r>
    </w:p>
    <w:bookmarkEnd w:id="243"/>
    <w:bookmarkStart w:name="z294" w:id="244"/>
    <w:p>
      <w:pPr>
        <w:spacing w:after="0"/>
        <w:ind w:left="0"/>
        <w:jc w:val="both"/>
      </w:pPr>
      <w:r>
        <w:rPr>
          <w:rFonts w:ascii="Times New Roman"/>
          <w:b w:val="false"/>
          <w:i w:val="false"/>
          <w:color w:val="000000"/>
          <w:sz w:val="28"/>
        </w:rPr>
        <w:t>
      2) в подготовительных выработках, проводимых по углю, и в комбайновых нишах очистных забоев без машинного вруба все заряды в угольном забое взрываются от одного импульса тока взрывного прибора (машинки);</w:t>
      </w:r>
    </w:p>
    <w:bookmarkEnd w:id="244"/>
    <w:bookmarkStart w:name="z295" w:id="245"/>
    <w:p>
      <w:pPr>
        <w:spacing w:after="0"/>
        <w:ind w:left="0"/>
        <w:jc w:val="both"/>
      </w:pPr>
      <w:r>
        <w:rPr>
          <w:rFonts w:ascii="Times New Roman"/>
          <w:b w:val="false"/>
          <w:i w:val="false"/>
          <w:color w:val="000000"/>
          <w:sz w:val="28"/>
        </w:rPr>
        <w:t>
      3) при протяженности угольного забоя более 5 метров допускается делить его по длине на участки и взрывание в каждом из них проводить раздельно при соблюдении требований пункта 325 настоящих Правил;</w:t>
      </w:r>
    </w:p>
    <w:bookmarkEnd w:id="245"/>
    <w:bookmarkStart w:name="z296" w:id="246"/>
    <w:p>
      <w:pPr>
        <w:spacing w:after="0"/>
        <w:ind w:left="0"/>
        <w:jc w:val="both"/>
      </w:pPr>
      <w:r>
        <w:rPr>
          <w:rFonts w:ascii="Times New Roman"/>
          <w:b w:val="false"/>
          <w:i w:val="false"/>
          <w:color w:val="000000"/>
          <w:sz w:val="28"/>
        </w:rPr>
        <w:t>
      4) в подготовительных выработках, проводимых по углю с подрывкой боковых пород, взрывание зарядов в шпурах по углю и породе проводится как раздельно, так и одновременно (одним забоем или с опережением одного из них), раздельное взрывание осуществляется по разрешению технического руководителя при числе циклов не более одного по углю и одного по породе, за исключением случаев создания опережающих заходок в начале проведения выработок, но не более 5 метров.";</w:t>
      </w:r>
    </w:p>
    <w:bookmarkEnd w:id="246"/>
    <w:bookmarkStart w:name="z297" w:id="24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16</w:t>
      </w:r>
      <w:r>
        <w:rPr>
          <w:rFonts w:ascii="Times New Roman"/>
          <w:b w:val="false"/>
          <w:i w:val="false"/>
          <w:color w:val="000000"/>
          <w:sz w:val="28"/>
        </w:rPr>
        <w:t xml:space="preserve"> изложить в следующей редакции:</w:t>
      </w:r>
    </w:p>
    <w:bookmarkEnd w:id="247"/>
    <w:bookmarkStart w:name="z298" w:id="248"/>
    <w:p>
      <w:pPr>
        <w:spacing w:after="0"/>
        <w:ind w:left="0"/>
        <w:jc w:val="both"/>
      </w:pPr>
      <w:r>
        <w:rPr>
          <w:rFonts w:ascii="Times New Roman"/>
          <w:b w:val="false"/>
          <w:i w:val="false"/>
          <w:color w:val="000000"/>
          <w:sz w:val="28"/>
        </w:rPr>
        <w:t>
      "Глава 16. Порядок ведения взрывных работ при разработке пиритсодержащих руд";</w:t>
      </w:r>
    </w:p>
    <w:bookmarkEnd w:id="248"/>
    <w:bookmarkStart w:name="z299" w:id="24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17</w:t>
      </w:r>
      <w:r>
        <w:rPr>
          <w:rFonts w:ascii="Times New Roman"/>
          <w:b w:val="false"/>
          <w:i w:val="false"/>
          <w:color w:val="000000"/>
          <w:sz w:val="28"/>
        </w:rPr>
        <w:t xml:space="preserve"> изложить в следующей редакции:</w:t>
      </w:r>
    </w:p>
    <w:bookmarkEnd w:id="249"/>
    <w:bookmarkStart w:name="z300" w:id="250"/>
    <w:p>
      <w:pPr>
        <w:spacing w:after="0"/>
        <w:ind w:left="0"/>
        <w:jc w:val="both"/>
      </w:pPr>
      <w:r>
        <w:rPr>
          <w:rFonts w:ascii="Times New Roman"/>
          <w:b w:val="false"/>
          <w:i w:val="false"/>
          <w:color w:val="000000"/>
          <w:sz w:val="28"/>
        </w:rPr>
        <w:t>
      "Глава 17. Порядок ведения специальных взрывных работ на объектах, расположенных на земной поверхности";</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446</w:t>
      </w:r>
      <w:r>
        <w:rPr>
          <w:rFonts w:ascii="Times New Roman"/>
          <w:b w:val="false"/>
          <w:i w:val="false"/>
          <w:color w:val="000000"/>
          <w:sz w:val="28"/>
        </w:rPr>
        <w:t xml:space="preserve"> и </w:t>
      </w:r>
      <w:r>
        <w:rPr>
          <w:rFonts w:ascii="Times New Roman"/>
          <w:b w:val="false"/>
          <w:i w:val="false"/>
          <w:color w:val="000000"/>
          <w:sz w:val="28"/>
        </w:rPr>
        <w:t>447</w:t>
      </w:r>
      <w:r>
        <w:rPr>
          <w:rFonts w:ascii="Times New Roman"/>
          <w:b w:val="false"/>
          <w:i w:val="false"/>
          <w:color w:val="000000"/>
          <w:sz w:val="28"/>
        </w:rPr>
        <w:t xml:space="preserve"> изложить в следующей редакции:</w:t>
      </w:r>
    </w:p>
    <w:bookmarkStart w:name="z302" w:id="251"/>
    <w:p>
      <w:pPr>
        <w:spacing w:after="0"/>
        <w:ind w:left="0"/>
        <w:jc w:val="both"/>
      </w:pPr>
      <w:r>
        <w:rPr>
          <w:rFonts w:ascii="Times New Roman"/>
          <w:b w:val="false"/>
          <w:i w:val="false"/>
          <w:color w:val="000000"/>
          <w:sz w:val="28"/>
        </w:rPr>
        <w:t>
      "446. Взрывные работы, вблизи опасной зоны которых располагаются объекты электроэнергетики (электростанции, линии электропередач и подстанции), объекты использования атомной энергии, объекты транспортной инфраструктуры (железнодорожные и автомагистрали и станции, порты, пристани, аэропорты), гидротехнические сооружения, подземные сооружения, объекты магистрального трубопроводного транспорта, линии связи и коммуникаций, проводятся по согласованию с организациями, эксплуатирующими эти объекты (с их владельцами).</w:t>
      </w:r>
    </w:p>
    <w:bookmarkEnd w:id="251"/>
    <w:bookmarkStart w:name="z303" w:id="252"/>
    <w:p>
      <w:pPr>
        <w:spacing w:after="0"/>
        <w:ind w:left="0"/>
        <w:jc w:val="both"/>
      </w:pPr>
      <w:r>
        <w:rPr>
          <w:rFonts w:ascii="Times New Roman"/>
          <w:b w:val="false"/>
          <w:i w:val="false"/>
          <w:color w:val="000000"/>
          <w:sz w:val="28"/>
        </w:rPr>
        <w:t>
      447. Взрывная станция размещается за пределами опасной зоны. При невозможности выполнить это требование устраиваются укрытия (блиндажи). Места расположения укрытий определяются проектом или паспортом буровзрывных (взрывных) работ.</w:t>
      </w:r>
    </w:p>
    <w:bookmarkEnd w:id="252"/>
    <w:bookmarkStart w:name="z304" w:id="253"/>
    <w:p>
      <w:pPr>
        <w:spacing w:after="0"/>
        <w:ind w:left="0"/>
        <w:jc w:val="both"/>
      </w:pPr>
      <w:r>
        <w:rPr>
          <w:rFonts w:ascii="Times New Roman"/>
          <w:b w:val="false"/>
          <w:i w:val="false"/>
          <w:color w:val="000000"/>
          <w:sz w:val="28"/>
        </w:rPr>
        <w:t>
      Искусственные или естественные укрытия надежно защищают исполнителей взрывных работ от действия взрыва, ядовитых газов. Подходы к укрытию не допускается загромождать.";</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499</w:t>
      </w:r>
      <w:r>
        <w:rPr>
          <w:rFonts w:ascii="Times New Roman"/>
          <w:b w:val="false"/>
          <w:i w:val="false"/>
          <w:color w:val="000000"/>
          <w:sz w:val="28"/>
        </w:rPr>
        <w:t xml:space="preserve"> изложить в следующей редакции:</w:t>
      </w:r>
    </w:p>
    <w:bookmarkStart w:name="z306" w:id="254"/>
    <w:p>
      <w:pPr>
        <w:spacing w:after="0"/>
        <w:ind w:left="0"/>
        <w:jc w:val="both"/>
      </w:pPr>
      <w:r>
        <w:rPr>
          <w:rFonts w:ascii="Times New Roman"/>
          <w:b w:val="false"/>
          <w:i w:val="false"/>
          <w:color w:val="000000"/>
          <w:sz w:val="28"/>
        </w:rPr>
        <w:t>
      "499. Аварии, возникшие при проведении промыслово-геофизических работ в скважинах, ликвидируются по плану ликвидаций аварий, составленному заказчиком совместно с подрядчиком, и выполняемому с использованием технических средств обеих сторон.";</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501</w:t>
      </w:r>
      <w:r>
        <w:rPr>
          <w:rFonts w:ascii="Times New Roman"/>
          <w:b w:val="false"/>
          <w:i w:val="false"/>
          <w:color w:val="000000"/>
          <w:sz w:val="28"/>
        </w:rPr>
        <w:t xml:space="preserve"> изложить в следующей редакции:</w:t>
      </w:r>
    </w:p>
    <w:bookmarkStart w:name="z308" w:id="255"/>
    <w:p>
      <w:pPr>
        <w:spacing w:after="0"/>
        <w:ind w:left="0"/>
        <w:jc w:val="both"/>
      </w:pPr>
      <w:r>
        <w:rPr>
          <w:rFonts w:ascii="Times New Roman"/>
          <w:b w:val="false"/>
          <w:i w:val="false"/>
          <w:color w:val="000000"/>
          <w:sz w:val="28"/>
        </w:rPr>
        <w:t>
      "501. Обо всех происшедших авариях, оставленных геофизических приборах и аппаратах непосредственно в скважине составляется акт. Об аварии, возникновении аварийной ситуации извещается профессиональная аварийно-спасательная служба в области промышленной безопасности, территориальное подразделение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509</w:t>
      </w:r>
      <w:r>
        <w:rPr>
          <w:rFonts w:ascii="Times New Roman"/>
          <w:b w:val="false"/>
          <w:i w:val="false"/>
          <w:color w:val="000000"/>
          <w:sz w:val="28"/>
        </w:rPr>
        <w:t xml:space="preserve"> изложить в следующей редакции:</w:t>
      </w:r>
    </w:p>
    <w:bookmarkStart w:name="z310" w:id="256"/>
    <w:p>
      <w:pPr>
        <w:spacing w:after="0"/>
        <w:ind w:left="0"/>
        <w:jc w:val="both"/>
      </w:pPr>
      <w:r>
        <w:rPr>
          <w:rFonts w:ascii="Times New Roman"/>
          <w:b w:val="false"/>
          <w:i w:val="false"/>
          <w:color w:val="000000"/>
          <w:sz w:val="28"/>
        </w:rPr>
        <w:t>
      "509. Тушение возникающих при нефтяных и газовых выбросах на скважинах пожаров с применением взрывных работ проводится в соответствии с планом ликвидации аварий, согласованным с ПАСС ОПБ.";</w:t>
      </w:r>
    </w:p>
    <w:bookmarkEnd w:id="256"/>
    <w:bookmarkStart w:name="z311" w:id="25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18</w:t>
      </w:r>
      <w:r>
        <w:rPr>
          <w:rFonts w:ascii="Times New Roman"/>
          <w:b w:val="false"/>
          <w:i w:val="false"/>
          <w:color w:val="000000"/>
          <w:sz w:val="28"/>
        </w:rPr>
        <w:t xml:space="preserve"> изложить в следующей редакции:</w:t>
      </w:r>
    </w:p>
    <w:bookmarkEnd w:id="257"/>
    <w:bookmarkStart w:name="z312" w:id="258"/>
    <w:p>
      <w:pPr>
        <w:spacing w:after="0"/>
        <w:ind w:left="0"/>
        <w:jc w:val="both"/>
      </w:pPr>
      <w:r>
        <w:rPr>
          <w:rFonts w:ascii="Times New Roman"/>
          <w:b w:val="false"/>
          <w:i w:val="false"/>
          <w:color w:val="000000"/>
          <w:sz w:val="28"/>
        </w:rPr>
        <w:t>
      "Глава 18. Порядок ведения взрывных работ по металлу";</w:t>
      </w:r>
    </w:p>
    <w:bookmarkEnd w:id="258"/>
    <w:bookmarkStart w:name="z313" w:id="25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19</w:t>
      </w:r>
      <w:r>
        <w:rPr>
          <w:rFonts w:ascii="Times New Roman"/>
          <w:b w:val="false"/>
          <w:i w:val="false"/>
          <w:color w:val="000000"/>
          <w:sz w:val="28"/>
        </w:rPr>
        <w:t xml:space="preserve"> изложить в следующей редакции:</w:t>
      </w:r>
    </w:p>
    <w:bookmarkEnd w:id="259"/>
    <w:bookmarkStart w:name="z314" w:id="260"/>
    <w:p>
      <w:pPr>
        <w:spacing w:after="0"/>
        <w:ind w:left="0"/>
        <w:jc w:val="both"/>
      </w:pPr>
      <w:r>
        <w:rPr>
          <w:rFonts w:ascii="Times New Roman"/>
          <w:b w:val="false"/>
          <w:i w:val="false"/>
          <w:color w:val="000000"/>
          <w:sz w:val="28"/>
        </w:rPr>
        <w:t>
      "Глава 19. Порядок ведения взрывных работ по валке зданий, сооружений, фабричных труб, фундаментов";</w:t>
      </w:r>
    </w:p>
    <w:bookmarkEnd w:id="260"/>
    <w:bookmarkStart w:name="z315" w:id="26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20</w:t>
      </w:r>
      <w:r>
        <w:rPr>
          <w:rFonts w:ascii="Times New Roman"/>
          <w:b w:val="false"/>
          <w:i w:val="false"/>
          <w:color w:val="000000"/>
          <w:sz w:val="28"/>
        </w:rPr>
        <w:t xml:space="preserve"> изложить в следующей редакции:</w:t>
      </w:r>
    </w:p>
    <w:bookmarkEnd w:id="261"/>
    <w:bookmarkStart w:name="z316" w:id="262"/>
    <w:p>
      <w:pPr>
        <w:spacing w:after="0"/>
        <w:ind w:left="0"/>
        <w:jc w:val="both"/>
      </w:pPr>
      <w:r>
        <w:rPr>
          <w:rFonts w:ascii="Times New Roman"/>
          <w:b w:val="false"/>
          <w:i w:val="false"/>
          <w:color w:val="000000"/>
          <w:sz w:val="28"/>
        </w:rPr>
        <w:t>
      "Глава 20. Порядок ведения взрывных работ при корчевке пней, валке леса, борьбе с лесными пожарами, рыхлении смерзшихся дров и балансов, ликвидации заторов на лесосплаве";</w:t>
      </w:r>
    </w:p>
    <w:bookmarkEnd w:id="262"/>
    <w:bookmarkStart w:name="z317" w:id="26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21</w:t>
      </w:r>
      <w:r>
        <w:rPr>
          <w:rFonts w:ascii="Times New Roman"/>
          <w:b w:val="false"/>
          <w:i w:val="false"/>
          <w:color w:val="000000"/>
          <w:sz w:val="28"/>
        </w:rPr>
        <w:t xml:space="preserve"> изложить в следующей редакции:</w:t>
      </w:r>
    </w:p>
    <w:bookmarkEnd w:id="263"/>
    <w:bookmarkStart w:name="z318" w:id="264"/>
    <w:p>
      <w:pPr>
        <w:spacing w:after="0"/>
        <w:ind w:left="0"/>
        <w:jc w:val="both"/>
      </w:pPr>
      <w:r>
        <w:rPr>
          <w:rFonts w:ascii="Times New Roman"/>
          <w:b w:val="false"/>
          <w:i w:val="false"/>
          <w:color w:val="000000"/>
          <w:sz w:val="28"/>
        </w:rPr>
        <w:t>
      "Глава 21. Порядок ведения взрывных работ по рыхлению смерзшихся руды и рудных концентратов, сланцев, угля, металлической стружки";</w:t>
      </w:r>
    </w:p>
    <w:bookmarkEnd w:id="264"/>
    <w:bookmarkStart w:name="z319" w:id="26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22</w:t>
      </w:r>
      <w:r>
        <w:rPr>
          <w:rFonts w:ascii="Times New Roman"/>
          <w:b w:val="false"/>
          <w:i w:val="false"/>
          <w:color w:val="000000"/>
          <w:sz w:val="28"/>
        </w:rPr>
        <w:t xml:space="preserve"> изложить в следующей редакции:</w:t>
      </w:r>
    </w:p>
    <w:bookmarkEnd w:id="265"/>
    <w:bookmarkStart w:name="z320" w:id="266"/>
    <w:p>
      <w:pPr>
        <w:spacing w:after="0"/>
        <w:ind w:left="0"/>
        <w:jc w:val="both"/>
      </w:pPr>
      <w:r>
        <w:rPr>
          <w:rFonts w:ascii="Times New Roman"/>
          <w:b w:val="false"/>
          <w:i w:val="false"/>
          <w:color w:val="000000"/>
          <w:sz w:val="28"/>
        </w:rPr>
        <w:t>
      "Глава 22. Порядок ведения взрывных работ в охранной зоне магистральных трубопроводов";</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562</w:t>
      </w:r>
      <w:r>
        <w:rPr>
          <w:rFonts w:ascii="Times New Roman"/>
          <w:b w:val="false"/>
          <w:i w:val="false"/>
          <w:color w:val="000000"/>
          <w:sz w:val="28"/>
        </w:rPr>
        <w:t xml:space="preserve"> изложить в следующей редакции:</w:t>
      </w:r>
    </w:p>
    <w:bookmarkStart w:name="z322" w:id="267"/>
    <w:p>
      <w:pPr>
        <w:spacing w:after="0"/>
        <w:ind w:left="0"/>
        <w:jc w:val="both"/>
      </w:pPr>
      <w:r>
        <w:rPr>
          <w:rFonts w:ascii="Times New Roman"/>
          <w:b w:val="false"/>
          <w:i w:val="false"/>
          <w:color w:val="000000"/>
          <w:sz w:val="28"/>
        </w:rPr>
        <w:t>
      "562. Взрывные работы в охранной зоне открытого или закрытого (заглубленного) магистрального трубопровода (в том числе попадание в опасную зону при взрывных работах) проводятся только при наличии письменного согласия организации, эксплуатирующей трубопровод. Для получения согласия на их проведение производитель взрывных работ представляет организации, эксплуатирующей трубопровод, на согласование паспорт взрывных работ.</w:t>
      </w:r>
    </w:p>
    <w:bookmarkEnd w:id="267"/>
    <w:bookmarkStart w:name="z323" w:id="268"/>
    <w:p>
      <w:pPr>
        <w:spacing w:after="0"/>
        <w:ind w:left="0"/>
        <w:jc w:val="both"/>
      </w:pPr>
      <w:r>
        <w:rPr>
          <w:rFonts w:ascii="Times New Roman"/>
          <w:b w:val="false"/>
          <w:i w:val="false"/>
          <w:color w:val="000000"/>
          <w:sz w:val="28"/>
        </w:rPr>
        <w:t>
      В технических решениях паспорта обеспечивается сохранность трубопровода, сооружений (перекачивающих станций), соблюдение условий, установленных организацией, эксплуатирующей трубопровод.";</w:t>
      </w:r>
    </w:p>
    <w:bookmarkEnd w:id="268"/>
    <w:bookmarkStart w:name="z324" w:id="26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23</w:t>
      </w:r>
      <w:r>
        <w:rPr>
          <w:rFonts w:ascii="Times New Roman"/>
          <w:b w:val="false"/>
          <w:i w:val="false"/>
          <w:color w:val="000000"/>
          <w:sz w:val="28"/>
        </w:rPr>
        <w:t xml:space="preserve"> изложить в следующей редакции:</w:t>
      </w:r>
    </w:p>
    <w:bookmarkEnd w:id="269"/>
    <w:bookmarkStart w:name="z325" w:id="270"/>
    <w:p>
      <w:pPr>
        <w:spacing w:after="0"/>
        <w:ind w:left="0"/>
        <w:jc w:val="both"/>
      </w:pPr>
      <w:r>
        <w:rPr>
          <w:rFonts w:ascii="Times New Roman"/>
          <w:b w:val="false"/>
          <w:i w:val="false"/>
          <w:color w:val="000000"/>
          <w:sz w:val="28"/>
        </w:rPr>
        <w:t>
      "Глава 23. Общие положения";</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563</w:t>
      </w:r>
      <w:r>
        <w:rPr>
          <w:rFonts w:ascii="Times New Roman"/>
          <w:b w:val="false"/>
          <w:i w:val="false"/>
          <w:color w:val="000000"/>
          <w:sz w:val="28"/>
        </w:rPr>
        <w:t xml:space="preserve"> изложить в следующей редакции:</w:t>
      </w:r>
    </w:p>
    <w:bookmarkStart w:name="z327" w:id="271"/>
    <w:p>
      <w:pPr>
        <w:spacing w:after="0"/>
        <w:ind w:left="0"/>
        <w:jc w:val="both"/>
      </w:pPr>
      <w:r>
        <w:rPr>
          <w:rFonts w:ascii="Times New Roman"/>
          <w:b w:val="false"/>
          <w:i w:val="false"/>
          <w:color w:val="000000"/>
          <w:sz w:val="28"/>
        </w:rPr>
        <w:t>
      "563. Склад ВМ - комплекс зданий и сооружений основного производственного и вспомогательного назначения, расположенных на общей территории с оформленным в установленном порядке земельным отводом, а для подземных складов - камеры и ячейки для хранения ВМ и вспомогательные камеры с подводящими к складу горными выработками. Передвижной склад ВМ представляет собой транспортное средство с кузовом типа "фургон", имеющее оборудованные места для заведующего складом (раздатчика), размещения ВВ, прострелочных и взрывных аппаратов, средств инициирования.</w:t>
      </w:r>
    </w:p>
    <w:bookmarkEnd w:id="271"/>
    <w:bookmarkStart w:name="z328" w:id="272"/>
    <w:p>
      <w:pPr>
        <w:spacing w:after="0"/>
        <w:ind w:left="0"/>
        <w:jc w:val="both"/>
      </w:pPr>
      <w:r>
        <w:rPr>
          <w:rFonts w:ascii="Times New Roman"/>
          <w:b w:val="false"/>
          <w:i w:val="false"/>
          <w:color w:val="000000"/>
          <w:sz w:val="28"/>
        </w:rPr>
        <w:t>
      Комплексы сооружений и зданий, предназначенные для хранения взрывчатых материалов, а также сооружений вспомогательного назначения, расположенные на общей территории (поверхностные, полууглубленные склады взрывчатых материалов), камеры и ячейки для хранения взрывчатых материалов и вспомогательные камеры с подводящими к складу горными выработками (подземные, углубленные склады взрывчатых материалов), другие места хранения взрывчатых материалов должны оборудоваться по проектам, согласованным в установленном порядке, и эксплуатироваться в соответствии с настоящими Правилами.";</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и </w:t>
      </w:r>
      <w:r>
        <w:rPr>
          <w:rFonts w:ascii="Times New Roman"/>
          <w:b w:val="false"/>
          <w:i w:val="false"/>
          <w:color w:val="000000"/>
          <w:sz w:val="28"/>
        </w:rPr>
        <w:t>581</w:t>
      </w:r>
      <w:r>
        <w:rPr>
          <w:rFonts w:ascii="Times New Roman"/>
          <w:b w:val="false"/>
          <w:i w:val="false"/>
          <w:color w:val="000000"/>
          <w:sz w:val="28"/>
        </w:rPr>
        <w:t xml:space="preserve"> изложить в следующей редакции:</w:t>
      </w:r>
    </w:p>
    <w:bookmarkStart w:name="z330" w:id="273"/>
    <w:p>
      <w:pPr>
        <w:spacing w:after="0"/>
        <w:ind w:left="0"/>
        <w:jc w:val="both"/>
      </w:pPr>
      <w:r>
        <w:rPr>
          <w:rFonts w:ascii="Times New Roman"/>
          <w:b w:val="false"/>
          <w:i w:val="false"/>
          <w:color w:val="000000"/>
          <w:sz w:val="28"/>
        </w:rPr>
        <w:t>
      "579. В хранилищах складов ВМ стеллажи для ВВ и средств инициирования и штабели для ВМ отстоят от стен не менее чем на 20 см, а от пола - не менее чем на 10 см. Мешки, ящики с ВВ размещаются на настилах (поддонах). Высота штабеля не более 2 метров. По ширине штабеля располагается не более двух мешков (ящиков) так, чтобы свободно обеспечивался подсчет мест.</w:t>
      </w:r>
    </w:p>
    <w:bookmarkEnd w:id="273"/>
    <w:bookmarkStart w:name="z331" w:id="274"/>
    <w:p>
      <w:pPr>
        <w:spacing w:after="0"/>
        <w:ind w:left="0"/>
        <w:jc w:val="both"/>
      </w:pPr>
      <w:r>
        <w:rPr>
          <w:rFonts w:ascii="Times New Roman"/>
          <w:b w:val="false"/>
          <w:i w:val="false"/>
          <w:color w:val="000000"/>
          <w:sz w:val="28"/>
        </w:rPr>
        <w:t>
      При использовании средств механизации погрузочно-разгрузочных операций допускается хранить ящики и мешки с ВВ в целостных пакетах на поддонах, в стропконтейнерах, до двух ярусов по высоте.</w:t>
      </w:r>
    </w:p>
    <w:bookmarkEnd w:id="274"/>
    <w:bookmarkStart w:name="z332" w:id="275"/>
    <w:p>
      <w:pPr>
        <w:spacing w:after="0"/>
        <w:ind w:left="0"/>
        <w:jc w:val="both"/>
      </w:pPr>
      <w:r>
        <w:rPr>
          <w:rFonts w:ascii="Times New Roman"/>
          <w:b w:val="false"/>
          <w:i w:val="false"/>
          <w:color w:val="000000"/>
          <w:sz w:val="28"/>
        </w:rPr>
        <w:t>
      Размещение поддонов и стропконтейнеров определяется проектом. Максимальная высота штабелей не более 2,6 метров.</w:t>
      </w:r>
    </w:p>
    <w:bookmarkEnd w:id="275"/>
    <w:bookmarkStart w:name="z333" w:id="276"/>
    <w:p>
      <w:pPr>
        <w:spacing w:after="0"/>
        <w:ind w:left="0"/>
        <w:jc w:val="both"/>
      </w:pPr>
      <w:r>
        <w:rPr>
          <w:rFonts w:ascii="Times New Roman"/>
          <w:b w:val="false"/>
          <w:i w:val="false"/>
          <w:color w:val="000000"/>
          <w:sz w:val="28"/>
        </w:rPr>
        <w:t>
      Между штабелями, в том числе со стропконтейнерами, и стеллажами оставляются проходы шириной соответственно не менее 1,3 и 1 метр.</w:t>
      </w:r>
    </w:p>
    <w:bookmarkEnd w:id="276"/>
    <w:bookmarkStart w:name="z334" w:id="277"/>
    <w:p>
      <w:pPr>
        <w:spacing w:after="0"/>
        <w:ind w:left="0"/>
        <w:jc w:val="both"/>
      </w:pPr>
      <w:r>
        <w:rPr>
          <w:rFonts w:ascii="Times New Roman"/>
          <w:b w:val="false"/>
          <w:i w:val="false"/>
          <w:color w:val="000000"/>
          <w:sz w:val="28"/>
        </w:rPr>
        <w:t>
      580. На стеллажах ящики, мешки и другие места с ВМ размещаются не более чем по два в высоту.</w:t>
      </w:r>
    </w:p>
    <w:bookmarkEnd w:id="277"/>
    <w:bookmarkStart w:name="z335" w:id="278"/>
    <w:p>
      <w:pPr>
        <w:spacing w:after="0"/>
        <w:ind w:left="0"/>
        <w:jc w:val="both"/>
      </w:pPr>
      <w:r>
        <w:rPr>
          <w:rFonts w:ascii="Times New Roman"/>
          <w:b w:val="false"/>
          <w:i w:val="false"/>
          <w:color w:val="000000"/>
          <w:sz w:val="28"/>
        </w:rPr>
        <w:t>
      Вскрытые места с ВМ групп В, С и дымным порохом размещаются только в один ряд по высоте. Высота верхних полок стеллажей для указанных ВМ не более 1,7 метра, для прочих - 2 метра.</w:t>
      </w:r>
    </w:p>
    <w:bookmarkEnd w:id="278"/>
    <w:bookmarkStart w:name="z336" w:id="279"/>
    <w:p>
      <w:pPr>
        <w:spacing w:after="0"/>
        <w:ind w:left="0"/>
        <w:jc w:val="both"/>
      </w:pPr>
      <w:r>
        <w:rPr>
          <w:rFonts w:ascii="Times New Roman"/>
          <w:b w:val="false"/>
          <w:i w:val="false"/>
          <w:color w:val="000000"/>
          <w:sz w:val="28"/>
        </w:rPr>
        <w:t>
      Расстояние между каждыми двумя полками рассчитывается, чтобы между ящиками (мешками) с ВМ и полками над ними оставались зазоры не менее 4 см. По ширине полки не допускаются ставить ящики более чем в два ряда, а при размещении возле стен при отсутствии прохода - более чем в один ряд.</w:t>
      </w:r>
    </w:p>
    <w:bookmarkEnd w:id="279"/>
    <w:bookmarkStart w:name="z337" w:id="280"/>
    <w:p>
      <w:pPr>
        <w:spacing w:after="0"/>
        <w:ind w:left="0"/>
        <w:jc w:val="both"/>
      </w:pPr>
      <w:r>
        <w:rPr>
          <w:rFonts w:ascii="Times New Roman"/>
          <w:b w:val="false"/>
          <w:i w:val="false"/>
          <w:color w:val="000000"/>
          <w:sz w:val="28"/>
        </w:rPr>
        <w:t>
      Головки железных гвоздей и болтов, применяемых для укрепления полок в хранилищах ВМ и поддонов, утапливаются полностью.</w:t>
      </w:r>
    </w:p>
    <w:bookmarkEnd w:id="280"/>
    <w:bookmarkStart w:name="z338" w:id="281"/>
    <w:p>
      <w:pPr>
        <w:spacing w:after="0"/>
        <w:ind w:left="0"/>
        <w:jc w:val="both"/>
      </w:pPr>
      <w:r>
        <w:rPr>
          <w:rFonts w:ascii="Times New Roman"/>
          <w:b w:val="false"/>
          <w:i w:val="false"/>
          <w:color w:val="000000"/>
          <w:sz w:val="28"/>
        </w:rPr>
        <w:t>
      Доски полок стеллажей настилаются с промежутками до 3 см. Нижняя полка устраивается сплошной.</w:t>
      </w:r>
    </w:p>
    <w:bookmarkEnd w:id="281"/>
    <w:bookmarkStart w:name="z339" w:id="282"/>
    <w:p>
      <w:pPr>
        <w:spacing w:after="0"/>
        <w:ind w:left="0"/>
        <w:jc w:val="both"/>
      </w:pPr>
      <w:r>
        <w:rPr>
          <w:rFonts w:ascii="Times New Roman"/>
          <w:b w:val="false"/>
          <w:i w:val="false"/>
          <w:color w:val="000000"/>
          <w:sz w:val="28"/>
        </w:rPr>
        <w:t>
      581. Возле камер, стеллажей и штабелей на складе ВМ вывешиваются таблички с указанием наименований взрывчатых веществ, средств инициирования или прострелочных взрывных аппаратов, их количества, номера партии, даты изготовления и гарантийный срок хранения (продленный срок хранения).";</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589</w:t>
      </w:r>
      <w:r>
        <w:rPr>
          <w:rFonts w:ascii="Times New Roman"/>
          <w:b w:val="false"/>
          <w:i w:val="false"/>
          <w:color w:val="000000"/>
          <w:sz w:val="28"/>
        </w:rPr>
        <w:t xml:space="preserve"> исключить;</w:t>
      </w:r>
    </w:p>
    <w:bookmarkStart w:name="z341" w:id="28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24</w:t>
      </w:r>
      <w:r>
        <w:rPr>
          <w:rFonts w:ascii="Times New Roman"/>
          <w:b w:val="false"/>
          <w:i w:val="false"/>
          <w:color w:val="000000"/>
          <w:sz w:val="28"/>
        </w:rPr>
        <w:t xml:space="preserve"> изложить в следующей редакции:</w:t>
      </w:r>
    </w:p>
    <w:bookmarkEnd w:id="283"/>
    <w:bookmarkStart w:name="z342" w:id="284"/>
    <w:p>
      <w:pPr>
        <w:spacing w:after="0"/>
        <w:ind w:left="0"/>
        <w:jc w:val="both"/>
      </w:pPr>
      <w:r>
        <w:rPr>
          <w:rFonts w:ascii="Times New Roman"/>
          <w:b w:val="false"/>
          <w:i w:val="false"/>
          <w:color w:val="000000"/>
          <w:sz w:val="28"/>
        </w:rPr>
        <w:t>
      "Глава 24. Порядок устройства поверхностных и полууглубленных постоянных складов ВМ";</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590</w:t>
      </w:r>
      <w:r>
        <w:rPr>
          <w:rFonts w:ascii="Times New Roman"/>
          <w:b w:val="false"/>
          <w:i w:val="false"/>
          <w:color w:val="000000"/>
          <w:sz w:val="28"/>
        </w:rPr>
        <w:t xml:space="preserve"> изложить в следующей редакции:</w:t>
      </w:r>
    </w:p>
    <w:bookmarkStart w:name="z344" w:id="285"/>
    <w:p>
      <w:pPr>
        <w:spacing w:after="0"/>
        <w:ind w:left="0"/>
        <w:jc w:val="both"/>
      </w:pPr>
      <w:r>
        <w:rPr>
          <w:rFonts w:ascii="Times New Roman"/>
          <w:b w:val="false"/>
          <w:i w:val="false"/>
          <w:color w:val="000000"/>
          <w:sz w:val="28"/>
        </w:rPr>
        <w:t>
      "590. Требования к поверхностным и полууглубленным постоянным складам ВМ:</w:t>
      </w:r>
    </w:p>
    <w:bookmarkEnd w:id="285"/>
    <w:bookmarkStart w:name="z345" w:id="286"/>
    <w:p>
      <w:pPr>
        <w:spacing w:after="0"/>
        <w:ind w:left="0"/>
        <w:jc w:val="both"/>
      </w:pPr>
      <w:r>
        <w:rPr>
          <w:rFonts w:ascii="Times New Roman"/>
          <w:b w:val="false"/>
          <w:i w:val="false"/>
          <w:color w:val="000000"/>
          <w:sz w:val="28"/>
        </w:rPr>
        <w:t>
      1) иметь водоотводные канавы;</w:t>
      </w:r>
    </w:p>
    <w:bookmarkEnd w:id="286"/>
    <w:bookmarkStart w:name="z346" w:id="287"/>
    <w:p>
      <w:pPr>
        <w:spacing w:after="0"/>
        <w:ind w:left="0"/>
        <w:jc w:val="both"/>
      </w:pPr>
      <w:r>
        <w:rPr>
          <w:rFonts w:ascii="Times New Roman"/>
          <w:b w:val="false"/>
          <w:i w:val="false"/>
          <w:color w:val="000000"/>
          <w:sz w:val="28"/>
        </w:rPr>
        <w:t>
      2) дороги и подъездные пути содержать в чистоте и исправности;</w:t>
      </w:r>
    </w:p>
    <w:bookmarkEnd w:id="287"/>
    <w:bookmarkStart w:name="z347" w:id="288"/>
    <w:p>
      <w:pPr>
        <w:spacing w:after="0"/>
        <w:ind w:left="0"/>
        <w:jc w:val="both"/>
      </w:pPr>
      <w:r>
        <w:rPr>
          <w:rFonts w:ascii="Times New Roman"/>
          <w:b w:val="false"/>
          <w:i w:val="false"/>
          <w:color w:val="000000"/>
          <w:sz w:val="28"/>
        </w:rPr>
        <w:t>
      3) хранилища располагать так, чтобы обеспечивался свободный подход и подъезд к каждому из них;</w:t>
      </w:r>
    </w:p>
    <w:bookmarkEnd w:id="288"/>
    <w:bookmarkStart w:name="z348" w:id="289"/>
    <w:p>
      <w:pPr>
        <w:spacing w:after="0"/>
        <w:ind w:left="0"/>
        <w:jc w:val="both"/>
      </w:pPr>
      <w:r>
        <w:rPr>
          <w:rFonts w:ascii="Times New Roman"/>
          <w:b w:val="false"/>
          <w:i w:val="false"/>
          <w:color w:val="000000"/>
          <w:sz w:val="28"/>
        </w:rPr>
        <w:t xml:space="preserve">
      4) выдерживать расстояния между отдельными хранилищами, между хранилищами и различными зданиями и сооружениями на территории склада и вне ее, не менее противопожарных разрывов, определенных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настоящих Правил.</w:t>
      </w:r>
    </w:p>
    <w:bookmarkEnd w:id="289"/>
    <w:bookmarkStart w:name="z349" w:id="290"/>
    <w:p>
      <w:pPr>
        <w:spacing w:after="0"/>
        <w:ind w:left="0"/>
        <w:jc w:val="both"/>
      </w:pPr>
      <w:r>
        <w:rPr>
          <w:rFonts w:ascii="Times New Roman"/>
          <w:b w:val="false"/>
          <w:i w:val="false"/>
          <w:color w:val="000000"/>
          <w:sz w:val="28"/>
        </w:rPr>
        <w:t>
      5) склады ограждать и иметь запретную зону шириной от ограды не менее 50 метров. На границах запретной зоны устанавливаются ограждения и предупредительные знаки.</w:t>
      </w:r>
    </w:p>
    <w:bookmarkEnd w:id="290"/>
    <w:bookmarkStart w:name="z350" w:id="291"/>
    <w:p>
      <w:pPr>
        <w:spacing w:after="0"/>
        <w:ind w:left="0"/>
        <w:jc w:val="both"/>
      </w:pPr>
      <w:r>
        <w:rPr>
          <w:rFonts w:ascii="Times New Roman"/>
          <w:b w:val="false"/>
          <w:i w:val="false"/>
          <w:color w:val="000000"/>
          <w:sz w:val="28"/>
        </w:rPr>
        <w:t>
      6) территория склада по периметру оборудуется системами видеонаблюдения. Вся видеоинформация должна записывается на цифровые видеонакопители информации.";</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593</w:t>
      </w:r>
      <w:r>
        <w:rPr>
          <w:rFonts w:ascii="Times New Roman"/>
          <w:b w:val="false"/>
          <w:i w:val="false"/>
          <w:color w:val="000000"/>
          <w:sz w:val="28"/>
        </w:rPr>
        <w:t xml:space="preserve"> изложить в следующей редакции:</w:t>
      </w:r>
    </w:p>
    <w:bookmarkStart w:name="z352" w:id="292"/>
    <w:p>
      <w:pPr>
        <w:spacing w:after="0"/>
        <w:ind w:left="0"/>
        <w:jc w:val="both"/>
      </w:pPr>
      <w:r>
        <w:rPr>
          <w:rFonts w:ascii="Times New Roman"/>
          <w:b w:val="false"/>
          <w:i w:val="false"/>
          <w:color w:val="000000"/>
          <w:sz w:val="28"/>
        </w:rPr>
        <w:t>
      "593. Расстояние от ограды до ближайшего хранилища не менее 40 метров. В горных местностях это расстояние допускается уменьшать по согласованию с органами внутренних дел.</w:t>
      </w:r>
    </w:p>
    <w:bookmarkEnd w:id="292"/>
    <w:bookmarkStart w:name="z353" w:id="293"/>
    <w:p>
      <w:pPr>
        <w:spacing w:after="0"/>
        <w:ind w:left="0"/>
        <w:jc w:val="both"/>
      </w:pPr>
      <w:r>
        <w:rPr>
          <w:rFonts w:ascii="Times New Roman"/>
          <w:b w:val="false"/>
          <w:i w:val="false"/>
          <w:color w:val="000000"/>
          <w:sz w:val="28"/>
        </w:rPr>
        <w:t>
      Ограждения выполняются из железобетонных или металлических решеточных конструкций (из прута толщиной не менее 18 мм, с просветом между прутами не превышающим 100 мм), кирпича, металлических листов (толщиной не менее 2 мм) или сетки (из арматуры диаметром не менее 5 мм и размером ячейки 70 х 70 мм, но не менее 10 мм диаметром при размере ячейки 150 х 150 мм).</w:t>
      </w:r>
    </w:p>
    <w:bookmarkEnd w:id="293"/>
    <w:bookmarkStart w:name="z354" w:id="294"/>
    <w:p>
      <w:pPr>
        <w:spacing w:after="0"/>
        <w:ind w:left="0"/>
        <w:jc w:val="both"/>
      </w:pPr>
      <w:r>
        <w:rPr>
          <w:rFonts w:ascii="Times New Roman"/>
          <w:b w:val="false"/>
          <w:i w:val="false"/>
          <w:color w:val="000000"/>
          <w:sz w:val="28"/>
        </w:rPr>
        <w:t>
      Высота ограды не менее 2,5 метров, усиленная в противоподкопном отношении железобетонным цоколем или арматурной сеткой с заглублением в землю на 200-400 мм.</w:t>
      </w:r>
    </w:p>
    <w:bookmarkEnd w:id="294"/>
    <w:bookmarkStart w:name="z355" w:id="295"/>
    <w:p>
      <w:pPr>
        <w:spacing w:after="0"/>
        <w:ind w:left="0"/>
        <w:jc w:val="both"/>
      </w:pPr>
      <w:r>
        <w:rPr>
          <w:rFonts w:ascii="Times New Roman"/>
          <w:b w:val="false"/>
          <w:i w:val="false"/>
          <w:color w:val="000000"/>
          <w:sz w:val="28"/>
        </w:rPr>
        <w:t>
      В ограде устраиваются ворота и калитка, запирающиеся на замки.";</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596</w:t>
      </w:r>
      <w:r>
        <w:rPr>
          <w:rFonts w:ascii="Times New Roman"/>
          <w:b w:val="false"/>
          <w:i w:val="false"/>
          <w:color w:val="000000"/>
          <w:sz w:val="28"/>
        </w:rPr>
        <w:t xml:space="preserve"> изложить в следующей редакции:</w:t>
      </w:r>
    </w:p>
    <w:bookmarkStart w:name="z357" w:id="296"/>
    <w:p>
      <w:pPr>
        <w:spacing w:after="0"/>
        <w:ind w:left="0"/>
        <w:jc w:val="both"/>
      </w:pPr>
      <w:r>
        <w:rPr>
          <w:rFonts w:ascii="Times New Roman"/>
          <w:b w:val="false"/>
          <w:i w:val="false"/>
          <w:color w:val="000000"/>
          <w:sz w:val="28"/>
        </w:rPr>
        <w:t>
      "596. Полы в хранилищах выполняются из дерева покрытого несгораемым составом, бетона, асфальта или утрамбованной глины. В хранилищах для дымных порохов полы дополнительно покрываются мягкими матами из несгораемых материалов.";</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603</w:t>
      </w:r>
      <w:r>
        <w:rPr>
          <w:rFonts w:ascii="Times New Roman"/>
          <w:b w:val="false"/>
          <w:i w:val="false"/>
          <w:color w:val="000000"/>
          <w:sz w:val="28"/>
        </w:rPr>
        <w:t xml:space="preserve"> изложить в следующей редакции:</w:t>
      </w:r>
    </w:p>
    <w:bookmarkStart w:name="z359" w:id="297"/>
    <w:p>
      <w:pPr>
        <w:spacing w:after="0"/>
        <w:ind w:left="0"/>
        <w:jc w:val="both"/>
      </w:pPr>
      <w:r>
        <w:rPr>
          <w:rFonts w:ascii="Times New Roman"/>
          <w:b w:val="false"/>
          <w:i w:val="false"/>
          <w:color w:val="000000"/>
          <w:sz w:val="28"/>
        </w:rPr>
        <w:t>
      "603. Валы насыпают из пластичных или сыпучих грунтов. Не допускается для насыпки валов использовать камень, щебень и горючие материалы.";</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607</w:t>
      </w:r>
      <w:r>
        <w:rPr>
          <w:rFonts w:ascii="Times New Roman"/>
          <w:b w:val="false"/>
          <w:i w:val="false"/>
          <w:color w:val="000000"/>
          <w:sz w:val="28"/>
        </w:rPr>
        <w:t xml:space="preserve"> изложить в следующей редакции:</w:t>
      </w:r>
    </w:p>
    <w:bookmarkStart w:name="z361" w:id="298"/>
    <w:p>
      <w:pPr>
        <w:spacing w:after="0"/>
        <w:ind w:left="0"/>
        <w:jc w:val="both"/>
      </w:pPr>
      <w:r>
        <w:rPr>
          <w:rFonts w:ascii="Times New Roman"/>
          <w:b w:val="false"/>
          <w:i w:val="false"/>
          <w:color w:val="000000"/>
          <w:sz w:val="28"/>
        </w:rPr>
        <w:t>
      "607. Электроустановки складов ВМ, в том числе силовые и осветительные сети оснащаются защитой от утечек тока и поражения людей электрическим током. Заземление электроустановок складов ВМ осуществляется согласно проектной документации.";</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613</w:t>
      </w:r>
      <w:r>
        <w:rPr>
          <w:rFonts w:ascii="Times New Roman"/>
          <w:b w:val="false"/>
          <w:i w:val="false"/>
          <w:color w:val="000000"/>
          <w:sz w:val="28"/>
        </w:rPr>
        <w:t xml:space="preserve"> изложить в следующей редакции:</w:t>
      </w:r>
    </w:p>
    <w:bookmarkStart w:name="z363" w:id="299"/>
    <w:p>
      <w:pPr>
        <w:spacing w:after="0"/>
        <w:ind w:left="0"/>
        <w:jc w:val="both"/>
      </w:pPr>
      <w:r>
        <w:rPr>
          <w:rFonts w:ascii="Times New Roman"/>
          <w:b w:val="false"/>
          <w:i w:val="false"/>
          <w:color w:val="000000"/>
          <w:sz w:val="28"/>
        </w:rPr>
        <w:t>
      "613. Все склады, караульные помещения на складах оснащаются телефонной связью с эксплуатирующей организацией, противопожарной службой и органом внутренних дел. При отсутствии возможности оборудовать телефонную связь, по согласованию с местным органом внутренних дел, склад обеспечивается радиосвязью с перечисленными абонентами. Между караульными постами и караульным помещением обеспечивается двусторонняя телефонная связь.</w:t>
      </w:r>
    </w:p>
    <w:bookmarkEnd w:id="299"/>
    <w:bookmarkStart w:name="z364" w:id="300"/>
    <w:p>
      <w:pPr>
        <w:spacing w:after="0"/>
        <w:ind w:left="0"/>
        <w:jc w:val="both"/>
      </w:pPr>
      <w:r>
        <w:rPr>
          <w:rFonts w:ascii="Times New Roman"/>
          <w:b w:val="false"/>
          <w:i w:val="false"/>
          <w:color w:val="000000"/>
          <w:sz w:val="28"/>
        </w:rPr>
        <w:t>
      Средства связи размещаются вне взрывопожароопасных помещений.</w:t>
      </w:r>
    </w:p>
    <w:bookmarkEnd w:id="300"/>
    <w:bookmarkStart w:name="z365" w:id="301"/>
    <w:p>
      <w:pPr>
        <w:spacing w:after="0"/>
        <w:ind w:left="0"/>
        <w:jc w:val="both"/>
      </w:pPr>
      <w:r>
        <w:rPr>
          <w:rFonts w:ascii="Times New Roman"/>
          <w:b w:val="false"/>
          <w:i w:val="false"/>
          <w:color w:val="000000"/>
          <w:sz w:val="28"/>
        </w:rPr>
        <w:t>
      Склады и хранилища с ВМ в обязательном порядке оборудуются средствами охранной и пожарной сигнализации. Средства охранной и пожарной сигнализации устанавливаются в соответствии с разработанной проектной документацией.";</w:t>
      </w:r>
    </w:p>
    <w:bookmarkEnd w:id="301"/>
    <w:bookmarkStart w:name="z366" w:id="30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25</w:t>
      </w:r>
      <w:r>
        <w:rPr>
          <w:rFonts w:ascii="Times New Roman"/>
          <w:b w:val="false"/>
          <w:i w:val="false"/>
          <w:color w:val="000000"/>
          <w:sz w:val="28"/>
        </w:rPr>
        <w:t xml:space="preserve"> изложить в следующей редакции:</w:t>
      </w:r>
    </w:p>
    <w:bookmarkEnd w:id="302"/>
    <w:bookmarkStart w:name="z367" w:id="303"/>
    <w:p>
      <w:pPr>
        <w:spacing w:after="0"/>
        <w:ind w:left="0"/>
        <w:jc w:val="both"/>
      </w:pPr>
      <w:r>
        <w:rPr>
          <w:rFonts w:ascii="Times New Roman"/>
          <w:b w:val="false"/>
          <w:i w:val="false"/>
          <w:color w:val="000000"/>
          <w:sz w:val="28"/>
        </w:rPr>
        <w:t>
      "Глава 25. Порядок устройства поверхностных и полууглубленных временных складов ВМ";</w:t>
      </w:r>
    </w:p>
    <w:bookmarkEnd w:id="303"/>
    <w:bookmarkStart w:name="z368" w:id="30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26</w:t>
      </w:r>
      <w:r>
        <w:rPr>
          <w:rFonts w:ascii="Times New Roman"/>
          <w:b w:val="false"/>
          <w:i w:val="false"/>
          <w:color w:val="000000"/>
          <w:sz w:val="28"/>
        </w:rPr>
        <w:t xml:space="preserve"> изложить в следующей редакции:</w:t>
      </w:r>
    </w:p>
    <w:bookmarkEnd w:id="304"/>
    <w:bookmarkStart w:name="z369" w:id="305"/>
    <w:p>
      <w:pPr>
        <w:spacing w:after="0"/>
        <w:ind w:left="0"/>
        <w:jc w:val="both"/>
      </w:pPr>
      <w:r>
        <w:rPr>
          <w:rFonts w:ascii="Times New Roman"/>
          <w:b w:val="false"/>
          <w:i w:val="false"/>
          <w:color w:val="000000"/>
          <w:sz w:val="28"/>
        </w:rPr>
        <w:t>
      "Глава 26. Порядок устройства поверхностных и полууглубленных кратковременных складов ВМ";</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620</w:t>
      </w:r>
      <w:r>
        <w:rPr>
          <w:rFonts w:ascii="Times New Roman"/>
          <w:b w:val="false"/>
          <w:i w:val="false"/>
          <w:color w:val="000000"/>
          <w:sz w:val="28"/>
        </w:rPr>
        <w:t xml:space="preserve"> изложить в следующей редакции:</w:t>
      </w:r>
    </w:p>
    <w:bookmarkStart w:name="z371" w:id="306"/>
    <w:p>
      <w:pPr>
        <w:spacing w:after="0"/>
        <w:ind w:left="0"/>
        <w:jc w:val="both"/>
      </w:pPr>
      <w:r>
        <w:rPr>
          <w:rFonts w:ascii="Times New Roman"/>
          <w:b w:val="false"/>
          <w:i w:val="false"/>
          <w:color w:val="000000"/>
          <w:sz w:val="28"/>
        </w:rPr>
        <w:t>
      "620. Для производства работ кратковременного характера хранение ВМ допускается: в контейнерах, в неиспользуемых строениях, сараях, землянках, на специально оборудованных автомобилях, прицепах, в шалашах и пещерах, на площадках у мест производства взрывных работ.";</w:t>
      </w:r>
    </w:p>
    <w:bookmarkEnd w:id="306"/>
    <w:bookmarkStart w:name="z372" w:id="30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27</w:t>
      </w:r>
      <w:r>
        <w:rPr>
          <w:rFonts w:ascii="Times New Roman"/>
          <w:b w:val="false"/>
          <w:i w:val="false"/>
          <w:color w:val="000000"/>
          <w:sz w:val="28"/>
        </w:rPr>
        <w:t xml:space="preserve"> изложить в следующей редакции:</w:t>
      </w:r>
    </w:p>
    <w:bookmarkEnd w:id="307"/>
    <w:bookmarkStart w:name="z373" w:id="308"/>
    <w:p>
      <w:pPr>
        <w:spacing w:after="0"/>
        <w:ind w:left="0"/>
        <w:jc w:val="both"/>
      </w:pPr>
      <w:r>
        <w:rPr>
          <w:rFonts w:ascii="Times New Roman"/>
          <w:b w:val="false"/>
          <w:i w:val="false"/>
          <w:color w:val="000000"/>
          <w:sz w:val="28"/>
        </w:rPr>
        <w:t>
      "Глава 27. Порядок хранения ВМ в нежилых строениях, землянках и прочих помещениях";</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28</w:t>
      </w:r>
      <w:r>
        <w:rPr>
          <w:rFonts w:ascii="Times New Roman"/>
          <w:b w:val="false"/>
          <w:i w:val="false"/>
          <w:color w:val="000000"/>
          <w:sz w:val="28"/>
        </w:rPr>
        <w:t xml:space="preserve"> исключить;</w:t>
      </w:r>
    </w:p>
    <w:bookmarkStart w:name="z375" w:id="30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29</w:t>
      </w:r>
      <w:r>
        <w:rPr>
          <w:rFonts w:ascii="Times New Roman"/>
          <w:b w:val="false"/>
          <w:i w:val="false"/>
          <w:color w:val="000000"/>
          <w:sz w:val="28"/>
        </w:rPr>
        <w:t xml:space="preserve"> изложить в следующей редакции:</w:t>
      </w:r>
    </w:p>
    <w:bookmarkEnd w:id="309"/>
    <w:bookmarkStart w:name="z376" w:id="310"/>
    <w:p>
      <w:pPr>
        <w:spacing w:after="0"/>
        <w:ind w:left="0"/>
        <w:jc w:val="both"/>
      </w:pPr>
      <w:r>
        <w:rPr>
          <w:rFonts w:ascii="Times New Roman"/>
          <w:b w:val="false"/>
          <w:i w:val="false"/>
          <w:color w:val="000000"/>
          <w:sz w:val="28"/>
        </w:rPr>
        <w:t>
      "Глава 29. Порядок хранения ВМ на судах";</w:t>
      </w:r>
    </w:p>
    <w:bookmarkEnd w:id="310"/>
    <w:bookmarkStart w:name="z377" w:id="31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30</w:t>
      </w:r>
      <w:r>
        <w:rPr>
          <w:rFonts w:ascii="Times New Roman"/>
          <w:b w:val="false"/>
          <w:i w:val="false"/>
          <w:color w:val="000000"/>
          <w:sz w:val="28"/>
        </w:rPr>
        <w:t xml:space="preserve"> изложить в следующей редакции:</w:t>
      </w:r>
    </w:p>
    <w:bookmarkEnd w:id="311"/>
    <w:bookmarkStart w:name="z378" w:id="312"/>
    <w:p>
      <w:pPr>
        <w:spacing w:after="0"/>
        <w:ind w:left="0"/>
        <w:jc w:val="both"/>
      </w:pPr>
      <w:r>
        <w:rPr>
          <w:rFonts w:ascii="Times New Roman"/>
          <w:b w:val="false"/>
          <w:i w:val="false"/>
          <w:color w:val="000000"/>
          <w:sz w:val="28"/>
        </w:rPr>
        <w:t>
      "Глава 30. Порядок хранения ВМ на передвижных складах взрывчатых материалов";</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647</w:t>
      </w:r>
      <w:r>
        <w:rPr>
          <w:rFonts w:ascii="Times New Roman"/>
          <w:b w:val="false"/>
          <w:i w:val="false"/>
          <w:color w:val="000000"/>
          <w:sz w:val="28"/>
        </w:rPr>
        <w:t xml:space="preserve"> и </w:t>
      </w:r>
      <w:r>
        <w:rPr>
          <w:rFonts w:ascii="Times New Roman"/>
          <w:b w:val="false"/>
          <w:i w:val="false"/>
          <w:color w:val="000000"/>
          <w:sz w:val="28"/>
        </w:rPr>
        <w:t>648</w:t>
      </w:r>
      <w:r>
        <w:rPr>
          <w:rFonts w:ascii="Times New Roman"/>
          <w:b w:val="false"/>
          <w:i w:val="false"/>
          <w:color w:val="000000"/>
          <w:sz w:val="28"/>
        </w:rPr>
        <w:t xml:space="preserve"> изложить в следующей редакции:</w:t>
      </w:r>
    </w:p>
    <w:bookmarkStart w:name="z380" w:id="313"/>
    <w:p>
      <w:pPr>
        <w:spacing w:after="0"/>
        <w:ind w:left="0"/>
        <w:jc w:val="both"/>
      </w:pPr>
      <w:r>
        <w:rPr>
          <w:rFonts w:ascii="Times New Roman"/>
          <w:b w:val="false"/>
          <w:i w:val="false"/>
          <w:color w:val="000000"/>
          <w:sz w:val="28"/>
        </w:rPr>
        <w:t>
      "647. На работах передвижного характера (сейсморазведка, расчистка трассы для лесных и автомобильных дорог) допускается хранение ВМ на специально оборудованных автомобилях, прицепах (передвижные склады). Для иных видов взрывных работ, хранение ВМ в передвижных складах не допускается (за исключением хранения ВМ в кратковременном складе ВМ)".</w:t>
      </w:r>
    </w:p>
    <w:bookmarkEnd w:id="313"/>
    <w:bookmarkStart w:name="z381" w:id="314"/>
    <w:p>
      <w:pPr>
        <w:spacing w:after="0"/>
        <w:ind w:left="0"/>
        <w:jc w:val="both"/>
      </w:pPr>
      <w:r>
        <w:rPr>
          <w:rFonts w:ascii="Times New Roman"/>
          <w:b w:val="false"/>
          <w:i w:val="false"/>
          <w:color w:val="000000"/>
          <w:sz w:val="28"/>
        </w:rPr>
        <w:t>
      648. Передвижной склад представляет собой прочный фургон, установленный и капитально закрепленный на автомобиле, повозке, прицепе, санях.</w:t>
      </w:r>
    </w:p>
    <w:bookmarkEnd w:id="314"/>
    <w:bookmarkStart w:name="z382" w:id="315"/>
    <w:p>
      <w:pPr>
        <w:spacing w:after="0"/>
        <w:ind w:left="0"/>
        <w:jc w:val="both"/>
      </w:pPr>
      <w:r>
        <w:rPr>
          <w:rFonts w:ascii="Times New Roman"/>
          <w:b w:val="false"/>
          <w:i w:val="false"/>
          <w:color w:val="000000"/>
          <w:sz w:val="28"/>
        </w:rPr>
        <w:t>
      Фургон сооружается из дюралюминия или дерева, обшитого снаружи металлическими листами и покрытого со всех сторон огнезащитным составом.</w:t>
      </w:r>
    </w:p>
    <w:bookmarkEnd w:id="315"/>
    <w:bookmarkStart w:name="z383" w:id="316"/>
    <w:p>
      <w:pPr>
        <w:spacing w:after="0"/>
        <w:ind w:left="0"/>
        <w:jc w:val="both"/>
      </w:pPr>
      <w:r>
        <w:rPr>
          <w:rFonts w:ascii="Times New Roman"/>
          <w:b w:val="false"/>
          <w:i w:val="false"/>
          <w:color w:val="000000"/>
          <w:sz w:val="28"/>
        </w:rPr>
        <w:t>
      В передней части кузова (в правом нижнем углу) размещается ящик (отсек) для средств инициирования с дверью для загрузки их с наружной стороны кузова. Ящик (отсек) изнутри покрывается мягким материалом (войлок, резина, поролон). Конструкция ящика (отсека) исключает передачу детонации взрывчатым веществам в случае непредвиденного взрыва наибольшего количества средств инициирования.</w:t>
      </w:r>
    </w:p>
    <w:bookmarkEnd w:id="316"/>
    <w:bookmarkStart w:name="z384" w:id="317"/>
    <w:p>
      <w:pPr>
        <w:spacing w:after="0"/>
        <w:ind w:left="0"/>
        <w:jc w:val="both"/>
      </w:pPr>
      <w:r>
        <w:rPr>
          <w:rFonts w:ascii="Times New Roman"/>
          <w:b w:val="false"/>
          <w:i w:val="false"/>
          <w:color w:val="000000"/>
          <w:sz w:val="28"/>
        </w:rPr>
        <w:t>
      Погрузка (разгрузка) взрывчатых материалов проводится через дверь, расположенную с правой или задней части фургона, при условии устройства сигнализации, выведенной в кабину транспортного средства и срабатывающей при открывании двери.</w:t>
      </w:r>
    </w:p>
    <w:bookmarkEnd w:id="317"/>
    <w:bookmarkStart w:name="z385" w:id="318"/>
    <w:p>
      <w:pPr>
        <w:spacing w:after="0"/>
        <w:ind w:left="0"/>
        <w:jc w:val="both"/>
      </w:pPr>
      <w:r>
        <w:rPr>
          <w:rFonts w:ascii="Times New Roman"/>
          <w:b w:val="false"/>
          <w:i w:val="false"/>
          <w:color w:val="000000"/>
          <w:sz w:val="28"/>
        </w:rPr>
        <w:t>
      Двери отсеков для ВВ, средств инициирования и прострелочных взрывных аппаратов снабжаются врезными замками и приспособлениями, препятствующими открытию их в случае выхода из зацепления замков.</w:t>
      </w:r>
    </w:p>
    <w:bookmarkEnd w:id="318"/>
    <w:bookmarkStart w:name="z386" w:id="319"/>
    <w:p>
      <w:pPr>
        <w:spacing w:after="0"/>
        <w:ind w:left="0"/>
        <w:jc w:val="both"/>
      </w:pPr>
      <w:r>
        <w:rPr>
          <w:rFonts w:ascii="Times New Roman"/>
          <w:b w:val="false"/>
          <w:i w:val="false"/>
          <w:color w:val="000000"/>
          <w:sz w:val="28"/>
        </w:rPr>
        <w:t>
      Фургон освещается светильником, плафон которого устанавливается в верхней передней части кузова с наружной электропроводкой, проложенной в защитном кожухе. Электрические проводки внутри кузова не допускаются.</w:t>
      </w:r>
    </w:p>
    <w:bookmarkEnd w:id="319"/>
    <w:bookmarkStart w:name="z387" w:id="320"/>
    <w:p>
      <w:pPr>
        <w:spacing w:after="0"/>
        <w:ind w:left="0"/>
        <w:jc w:val="both"/>
      </w:pPr>
      <w:r>
        <w:rPr>
          <w:rFonts w:ascii="Times New Roman"/>
          <w:b w:val="false"/>
          <w:i w:val="false"/>
          <w:color w:val="000000"/>
          <w:sz w:val="28"/>
        </w:rPr>
        <w:t>
      В кузове передвижного склада оборудуются окна, снабженные металлическими решетками. Окно в передней стенке фургона устраивается на уровне заднего окна кабины транспортного средства.</w:t>
      </w:r>
    </w:p>
    <w:bookmarkEnd w:id="320"/>
    <w:bookmarkStart w:name="z388" w:id="321"/>
    <w:p>
      <w:pPr>
        <w:spacing w:after="0"/>
        <w:ind w:left="0"/>
        <w:jc w:val="both"/>
      </w:pPr>
      <w:r>
        <w:rPr>
          <w:rFonts w:ascii="Times New Roman"/>
          <w:b w:val="false"/>
          <w:i w:val="false"/>
          <w:color w:val="000000"/>
          <w:sz w:val="28"/>
        </w:rPr>
        <w:t>
      Передвижной несамоходный склад оснащается устройством для присоединения на жесткой сцепке к буксирующему транспортному средству.</w:t>
      </w:r>
    </w:p>
    <w:bookmarkEnd w:id="321"/>
    <w:bookmarkStart w:name="z389" w:id="322"/>
    <w:p>
      <w:pPr>
        <w:spacing w:after="0"/>
        <w:ind w:left="0"/>
        <w:jc w:val="both"/>
      </w:pPr>
      <w:r>
        <w:rPr>
          <w:rFonts w:ascii="Times New Roman"/>
          <w:b w:val="false"/>
          <w:i w:val="false"/>
          <w:color w:val="000000"/>
          <w:sz w:val="28"/>
        </w:rPr>
        <w:t>
      Техническое состояние, оборудование, укомплектованность передвижного склада ВМ, организация его движения и подготовленность к ликвидации аварийных ситуаций обеспечивается технологическим регламентом.</w:t>
      </w:r>
    </w:p>
    <w:bookmarkEnd w:id="322"/>
    <w:bookmarkStart w:name="z390" w:id="323"/>
    <w:p>
      <w:pPr>
        <w:spacing w:after="0"/>
        <w:ind w:left="0"/>
        <w:jc w:val="both"/>
      </w:pPr>
      <w:r>
        <w:rPr>
          <w:rFonts w:ascii="Times New Roman"/>
          <w:b w:val="false"/>
          <w:i w:val="false"/>
          <w:color w:val="000000"/>
          <w:sz w:val="28"/>
        </w:rPr>
        <w:t>
      При транспортировании несамоходного склада ВМ масса буксируемого прицепа не более половины массы буксирующего транспортного средства или трех четвертей тягового усилия тягача.";</w:t>
      </w:r>
    </w:p>
    <w:bookmarkEnd w:id="323"/>
    <w:bookmarkStart w:name="z391" w:id="3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31</w:t>
      </w:r>
      <w:r>
        <w:rPr>
          <w:rFonts w:ascii="Times New Roman"/>
          <w:b w:val="false"/>
          <w:i w:val="false"/>
          <w:color w:val="000000"/>
          <w:sz w:val="28"/>
        </w:rPr>
        <w:t xml:space="preserve"> изложить в следующей редакции:</w:t>
      </w:r>
    </w:p>
    <w:bookmarkEnd w:id="324"/>
    <w:bookmarkStart w:name="z392" w:id="325"/>
    <w:p>
      <w:pPr>
        <w:spacing w:after="0"/>
        <w:ind w:left="0"/>
        <w:jc w:val="both"/>
      </w:pPr>
      <w:r>
        <w:rPr>
          <w:rFonts w:ascii="Times New Roman"/>
          <w:b w:val="false"/>
          <w:i w:val="false"/>
          <w:color w:val="000000"/>
          <w:sz w:val="28"/>
        </w:rPr>
        <w:t>
      "Глава 31. Порядок хранения ВМ в шалашах, палатках, пещерах";</w:t>
      </w:r>
    </w:p>
    <w:bookmarkEnd w:id="325"/>
    <w:bookmarkStart w:name="z393" w:id="32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32</w:t>
      </w:r>
      <w:r>
        <w:rPr>
          <w:rFonts w:ascii="Times New Roman"/>
          <w:b w:val="false"/>
          <w:i w:val="false"/>
          <w:color w:val="000000"/>
          <w:sz w:val="28"/>
        </w:rPr>
        <w:t xml:space="preserve"> изложить в следующей редакции:</w:t>
      </w:r>
    </w:p>
    <w:bookmarkEnd w:id="326"/>
    <w:bookmarkStart w:name="z394" w:id="327"/>
    <w:p>
      <w:pPr>
        <w:spacing w:after="0"/>
        <w:ind w:left="0"/>
        <w:jc w:val="both"/>
      </w:pPr>
      <w:r>
        <w:rPr>
          <w:rFonts w:ascii="Times New Roman"/>
          <w:b w:val="false"/>
          <w:i w:val="false"/>
          <w:color w:val="000000"/>
          <w:sz w:val="28"/>
        </w:rPr>
        <w:t>
      "Глава 32. Площадки для хранения ВМ";</w:t>
      </w:r>
    </w:p>
    <w:bookmarkEnd w:id="327"/>
    <w:bookmarkStart w:name="z395" w:id="32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33</w:t>
      </w:r>
      <w:r>
        <w:rPr>
          <w:rFonts w:ascii="Times New Roman"/>
          <w:b w:val="false"/>
          <w:i w:val="false"/>
          <w:color w:val="000000"/>
          <w:sz w:val="28"/>
        </w:rPr>
        <w:t xml:space="preserve"> изложить в следующей редакции:</w:t>
      </w:r>
    </w:p>
    <w:bookmarkEnd w:id="328"/>
    <w:bookmarkStart w:name="z396" w:id="329"/>
    <w:p>
      <w:pPr>
        <w:spacing w:after="0"/>
        <w:ind w:left="0"/>
        <w:jc w:val="both"/>
      </w:pPr>
      <w:r>
        <w:rPr>
          <w:rFonts w:ascii="Times New Roman"/>
          <w:b w:val="false"/>
          <w:i w:val="false"/>
          <w:color w:val="000000"/>
          <w:sz w:val="28"/>
        </w:rPr>
        <w:t>
      "Глава 33. Помещения с сейфами и помещения - сейфы";</w:t>
      </w:r>
    </w:p>
    <w:bookmarkEnd w:id="329"/>
    <w:bookmarkStart w:name="z397" w:id="33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 xml:space="preserve">главы 34 </w:t>
      </w:r>
      <w:r>
        <w:rPr>
          <w:rFonts w:ascii="Times New Roman"/>
          <w:b w:val="false"/>
          <w:i w:val="false"/>
          <w:color w:val="000000"/>
          <w:sz w:val="28"/>
        </w:rPr>
        <w:t xml:space="preserve"> изложить в следующей редакции:</w:t>
      </w:r>
    </w:p>
    <w:bookmarkEnd w:id="330"/>
    <w:bookmarkStart w:name="z398" w:id="331"/>
    <w:p>
      <w:pPr>
        <w:spacing w:after="0"/>
        <w:ind w:left="0"/>
        <w:jc w:val="both"/>
      </w:pPr>
      <w:r>
        <w:rPr>
          <w:rFonts w:ascii="Times New Roman"/>
          <w:b w:val="false"/>
          <w:i w:val="false"/>
          <w:color w:val="000000"/>
          <w:sz w:val="28"/>
        </w:rPr>
        <w:t>
      "Глава 34. Порядок устройств подземных и углубленных складов ВМ";</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666</w:t>
      </w:r>
      <w:r>
        <w:rPr>
          <w:rFonts w:ascii="Times New Roman"/>
          <w:b w:val="false"/>
          <w:i w:val="false"/>
          <w:color w:val="000000"/>
          <w:sz w:val="28"/>
        </w:rPr>
        <w:t xml:space="preserve"> изложить в следующей редакции:</w:t>
      </w:r>
    </w:p>
    <w:bookmarkStart w:name="z400" w:id="332"/>
    <w:p>
      <w:pPr>
        <w:spacing w:after="0"/>
        <w:ind w:left="0"/>
        <w:jc w:val="both"/>
      </w:pPr>
      <w:r>
        <w:rPr>
          <w:rFonts w:ascii="Times New Roman"/>
          <w:b w:val="false"/>
          <w:i w:val="false"/>
          <w:color w:val="000000"/>
          <w:sz w:val="28"/>
        </w:rPr>
        <w:t>
      "666. Склад ВМ обеспечивается первичными средствами пожаротушения (огнетушители, ящики с песком, сосуды с водой). Допускается оборудование автоматическими средствами пожаротушения. Количество и размещение средств пожаротушения согласовываются с командиром ПАСС ОПБ.</w:t>
      </w:r>
    </w:p>
    <w:bookmarkEnd w:id="332"/>
    <w:bookmarkStart w:name="z401" w:id="333"/>
    <w:p>
      <w:pPr>
        <w:spacing w:after="0"/>
        <w:ind w:left="0"/>
        <w:jc w:val="both"/>
      </w:pPr>
      <w:r>
        <w:rPr>
          <w:rFonts w:ascii="Times New Roman"/>
          <w:b w:val="false"/>
          <w:i w:val="false"/>
          <w:color w:val="000000"/>
          <w:sz w:val="28"/>
        </w:rPr>
        <w:t>
      В начале подводящих выработок к камерам или ячейкам склада устраиваются противопожарные двери.";</w:t>
      </w:r>
    </w:p>
    <w:bookmarkEnd w:id="333"/>
    <w:bookmarkStart w:name="z402" w:id="33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35</w:t>
      </w:r>
      <w:r>
        <w:rPr>
          <w:rFonts w:ascii="Times New Roman"/>
          <w:b w:val="false"/>
          <w:i w:val="false"/>
          <w:color w:val="000000"/>
          <w:sz w:val="28"/>
        </w:rPr>
        <w:t xml:space="preserve"> изложить в следующей редакции:</w:t>
      </w:r>
    </w:p>
    <w:bookmarkEnd w:id="334"/>
    <w:bookmarkStart w:name="z403" w:id="335"/>
    <w:p>
      <w:pPr>
        <w:spacing w:after="0"/>
        <w:ind w:left="0"/>
        <w:jc w:val="both"/>
      </w:pPr>
      <w:r>
        <w:rPr>
          <w:rFonts w:ascii="Times New Roman"/>
          <w:b w:val="false"/>
          <w:i w:val="false"/>
          <w:color w:val="000000"/>
          <w:sz w:val="28"/>
        </w:rPr>
        <w:t>
      "Глава 35. Порядок молниезащиты складов ВМ";</w:t>
      </w:r>
    </w:p>
    <w:bookmarkEnd w:id="335"/>
    <w:bookmarkStart w:name="z404" w:id="33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36</w:t>
      </w:r>
      <w:r>
        <w:rPr>
          <w:rFonts w:ascii="Times New Roman"/>
          <w:b w:val="false"/>
          <w:i w:val="false"/>
          <w:color w:val="000000"/>
          <w:sz w:val="28"/>
        </w:rPr>
        <w:t xml:space="preserve"> изложить в следующей редакции:</w:t>
      </w:r>
    </w:p>
    <w:bookmarkEnd w:id="336"/>
    <w:bookmarkStart w:name="z405" w:id="337"/>
    <w:p>
      <w:pPr>
        <w:spacing w:after="0"/>
        <w:ind w:left="0"/>
        <w:jc w:val="both"/>
      </w:pPr>
      <w:r>
        <w:rPr>
          <w:rFonts w:ascii="Times New Roman"/>
          <w:b w:val="false"/>
          <w:i w:val="false"/>
          <w:color w:val="000000"/>
          <w:sz w:val="28"/>
        </w:rPr>
        <w:t>
      "Глава 36. Порядок охраны складов ВМ";</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703</w:t>
      </w:r>
      <w:r>
        <w:rPr>
          <w:rFonts w:ascii="Times New Roman"/>
          <w:b w:val="false"/>
          <w:i w:val="false"/>
          <w:color w:val="000000"/>
          <w:sz w:val="28"/>
        </w:rPr>
        <w:t xml:space="preserve"> изложить в следующей редакции:</w:t>
      </w:r>
    </w:p>
    <w:bookmarkStart w:name="z407" w:id="338"/>
    <w:p>
      <w:pPr>
        <w:spacing w:after="0"/>
        <w:ind w:left="0"/>
        <w:jc w:val="both"/>
      </w:pPr>
      <w:r>
        <w:rPr>
          <w:rFonts w:ascii="Times New Roman"/>
          <w:b w:val="false"/>
          <w:i w:val="false"/>
          <w:color w:val="000000"/>
          <w:sz w:val="28"/>
        </w:rPr>
        <w:t xml:space="preserve">
      "703. Производственный контроль в области промышленной безопасности на опасных производственных объектах осуществляется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организации и осуществлению производственного контроля на опасном производственном объекте, утвержденных приказом Министра по чрезвычайным ситуациям Республики Казахстан от 24 июня 2021 года № 315 (зарегистрирован в Реестре государственной регистрации нормативных правовых актов за № 23276).";</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704</w:t>
      </w:r>
      <w:r>
        <w:rPr>
          <w:rFonts w:ascii="Times New Roman"/>
          <w:b w:val="false"/>
          <w:i w:val="false"/>
          <w:color w:val="000000"/>
          <w:sz w:val="28"/>
        </w:rPr>
        <w:t xml:space="preserve">, </w:t>
      </w:r>
      <w:r>
        <w:rPr>
          <w:rFonts w:ascii="Times New Roman"/>
          <w:b w:val="false"/>
          <w:i w:val="false"/>
          <w:color w:val="000000"/>
          <w:sz w:val="28"/>
        </w:rPr>
        <w:t>705</w:t>
      </w:r>
      <w:r>
        <w:rPr>
          <w:rFonts w:ascii="Times New Roman"/>
          <w:b w:val="false"/>
          <w:i w:val="false"/>
          <w:color w:val="000000"/>
          <w:sz w:val="28"/>
        </w:rPr>
        <w:t xml:space="preserve">, </w:t>
      </w:r>
      <w:r>
        <w:rPr>
          <w:rFonts w:ascii="Times New Roman"/>
          <w:b w:val="false"/>
          <w:i w:val="false"/>
          <w:color w:val="000000"/>
          <w:sz w:val="28"/>
        </w:rPr>
        <w:t>706</w:t>
      </w:r>
      <w:r>
        <w:rPr>
          <w:rFonts w:ascii="Times New Roman"/>
          <w:b w:val="false"/>
          <w:i w:val="false"/>
          <w:color w:val="000000"/>
          <w:sz w:val="28"/>
        </w:rPr>
        <w:t xml:space="preserve">, </w:t>
      </w:r>
      <w:r>
        <w:rPr>
          <w:rFonts w:ascii="Times New Roman"/>
          <w:b w:val="false"/>
          <w:i w:val="false"/>
          <w:color w:val="000000"/>
          <w:sz w:val="28"/>
        </w:rPr>
        <w:t>707</w:t>
      </w:r>
      <w:r>
        <w:rPr>
          <w:rFonts w:ascii="Times New Roman"/>
          <w:b w:val="false"/>
          <w:i w:val="false"/>
          <w:color w:val="000000"/>
          <w:sz w:val="28"/>
        </w:rPr>
        <w:t xml:space="preserve">, </w:t>
      </w:r>
      <w:r>
        <w:rPr>
          <w:rFonts w:ascii="Times New Roman"/>
          <w:b w:val="false"/>
          <w:i w:val="false"/>
          <w:color w:val="000000"/>
          <w:sz w:val="28"/>
        </w:rPr>
        <w:t>708</w:t>
      </w:r>
      <w:r>
        <w:rPr>
          <w:rFonts w:ascii="Times New Roman"/>
          <w:b w:val="false"/>
          <w:i w:val="false"/>
          <w:color w:val="000000"/>
          <w:sz w:val="28"/>
        </w:rPr>
        <w:t xml:space="preserve">, </w:t>
      </w:r>
      <w:r>
        <w:rPr>
          <w:rFonts w:ascii="Times New Roman"/>
          <w:b w:val="false"/>
          <w:i w:val="false"/>
          <w:color w:val="000000"/>
          <w:sz w:val="28"/>
        </w:rPr>
        <w:t>709</w:t>
      </w:r>
      <w:r>
        <w:rPr>
          <w:rFonts w:ascii="Times New Roman"/>
          <w:b w:val="false"/>
          <w:i w:val="false"/>
          <w:color w:val="000000"/>
          <w:sz w:val="28"/>
        </w:rPr>
        <w:t xml:space="preserve">, </w:t>
      </w:r>
      <w:r>
        <w:rPr>
          <w:rFonts w:ascii="Times New Roman"/>
          <w:b w:val="false"/>
          <w:i w:val="false"/>
          <w:color w:val="000000"/>
          <w:sz w:val="28"/>
        </w:rPr>
        <w:t>710</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и </w:t>
      </w:r>
      <w:r>
        <w:rPr>
          <w:rFonts w:ascii="Times New Roman"/>
          <w:b w:val="false"/>
          <w:i w:val="false"/>
          <w:color w:val="000000"/>
          <w:sz w:val="28"/>
        </w:rPr>
        <w:t>712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410" w:id="339"/>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w:t>
      </w:r>
    </w:p>
    <w:bookmarkEnd w:id="339"/>
    <w:bookmarkStart w:name="z411" w:id="3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40"/>
    <w:bookmarkStart w:name="z412" w:id="341"/>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341"/>
    <w:bookmarkStart w:name="z413" w:id="34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согласно подпунктам 1) и 2) настоящего пункта.</w:t>
      </w:r>
    </w:p>
    <w:bookmarkEnd w:id="342"/>
    <w:bookmarkStart w:name="z414" w:id="34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343"/>
    <w:bookmarkStart w:name="z415" w:id="34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внутренних дел</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2023 года № 120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 для</w:t>
            </w:r>
            <w:r>
              <w:br/>
            </w:r>
            <w:r>
              <w:rPr>
                <w:rFonts w:ascii="Times New Roman"/>
                <w:b w:val="false"/>
                <w:i w:val="false"/>
                <w:color w:val="000000"/>
                <w:sz w:val="20"/>
              </w:rPr>
              <w:t>опасных производственных</w:t>
            </w:r>
            <w:r>
              <w:br/>
            </w:r>
            <w:r>
              <w:rPr>
                <w:rFonts w:ascii="Times New Roman"/>
                <w:b w:val="false"/>
                <w:i w:val="false"/>
                <w:color w:val="000000"/>
                <w:sz w:val="20"/>
              </w:rPr>
              <w:t>объектов, ведущих взрывные</w:t>
            </w:r>
            <w:r>
              <w:br/>
            </w:r>
            <w:r>
              <w:rPr>
                <w:rFonts w:ascii="Times New Roman"/>
                <w:b w:val="false"/>
                <w:i w:val="false"/>
                <w:color w:val="000000"/>
                <w:sz w:val="20"/>
              </w:rPr>
              <w:t>работы и работы со взрывчатыми</w:t>
            </w:r>
            <w:r>
              <w:br/>
            </w:r>
            <w:r>
              <w:rPr>
                <w:rFonts w:ascii="Times New Roman"/>
                <w:b w:val="false"/>
                <w:i w:val="false"/>
                <w:color w:val="000000"/>
                <w:sz w:val="20"/>
              </w:rPr>
              <w:t>материалами промышленного</w:t>
            </w:r>
            <w:r>
              <w:br/>
            </w:r>
            <w:r>
              <w:rPr>
                <w:rFonts w:ascii="Times New Roman"/>
                <w:b w:val="false"/>
                <w:i w:val="false"/>
                <w:color w:val="000000"/>
                <w:sz w:val="20"/>
              </w:rPr>
              <w:t>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3" w:id="345"/>
    <w:p>
      <w:pPr>
        <w:spacing w:after="0"/>
        <w:ind w:left="0"/>
        <w:jc w:val="left"/>
      </w:pPr>
      <w:r>
        <w:rPr>
          <w:rFonts w:ascii="Times New Roman"/>
          <w:b/>
          <w:i w:val="false"/>
          <w:color w:val="000000"/>
        </w:rPr>
        <w:t xml:space="preserve"> Акт испытаний взрывчатых материалов № ______ от "__" _________ ____ г.</w:t>
      </w:r>
    </w:p>
    <w:bookmarkEnd w:id="345"/>
    <w:p>
      <w:pPr>
        <w:spacing w:after="0"/>
        <w:ind w:left="0"/>
        <w:jc w:val="both"/>
      </w:pPr>
      <w:bookmarkStart w:name="z424" w:id="346"/>
      <w:r>
        <w:rPr>
          <w:rFonts w:ascii="Times New Roman"/>
          <w:b w:val="false"/>
          <w:i w:val="false"/>
          <w:color w:val="000000"/>
          <w:sz w:val="28"/>
        </w:rPr>
        <w:t>
      _____________________________________________________</w:t>
      </w:r>
    </w:p>
    <w:bookmarkEnd w:id="346"/>
    <w:p>
      <w:pPr>
        <w:spacing w:after="0"/>
        <w:ind w:left="0"/>
        <w:jc w:val="both"/>
      </w:pPr>
      <w:r>
        <w:rPr>
          <w:rFonts w:ascii="Times New Roman"/>
          <w:b w:val="false"/>
          <w:i w:val="false"/>
          <w:color w:val="000000"/>
          <w:sz w:val="28"/>
        </w:rPr>
        <w:t>вид контроля (причина проведения испытаний)</w:t>
      </w:r>
    </w:p>
    <w:p>
      <w:pPr>
        <w:spacing w:after="0"/>
        <w:ind w:left="0"/>
        <w:jc w:val="both"/>
      </w:pPr>
      <w:bookmarkStart w:name="z425" w:id="347"/>
      <w:r>
        <w:rPr>
          <w:rFonts w:ascii="Times New Roman"/>
          <w:b w:val="false"/>
          <w:i w:val="false"/>
          <w:color w:val="000000"/>
          <w:sz w:val="28"/>
        </w:rPr>
        <w:t>
      Испытания проведены</w:t>
      </w:r>
    </w:p>
    <w:bookmarkEnd w:id="347"/>
    <w:p>
      <w:pPr>
        <w:spacing w:after="0"/>
        <w:ind w:left="0"/>
        <w:jc w:val="both"/>
      </w:pPr>
      <w:r>
        <w:rPr>
          <w:rFonts w:ascii="Times New Roman"/>
          <w:b w:val="false"/>
          <w:i w:val="false"/>
          <w:color w:val="000000"/>
          <w:sz w:val="28"/>
        </w:rPr>
        <w:t xml:space="preserve">       на полигоны (лаборатории) __________________________________________________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Комиссией в составе: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Ф.И.О. (при наличии))</w:t>
      </w:r>
    </w:p>
    <w:p>
      <w:pPr>
        <w:spacing w:after="0"/>
        <w:ind w:left="0"/>
        <w:jc w:val="both"/>
      </w:pPr>
      <w:r>
        <w:rPr>
          <w:rFonts w:ascii="Times New Roman"/>
          <w:b w:val="false"/>
          <w:i w:val="false"/>
          <w:color w:val="000000"/>
          <w:sz w:val="28"/>
        </w:rPr>
        <w:t xml:space="preserve">       заведующего складом _______________________________________________________</w:t>
      </w:r>
    </w:p>
    <w:p>
      <w:pPr>
        <w:spacing w:after="0"/>
        <w:ind w:left="0"/>
        <w:jc w:val="both"/>
      </w:pPr>
      <w:r>
        <w:rPr>
          <w:rFonts w:ascii="Times New Roman"/>
          <w:b w:val="false"/>
          <w:i w:val="false"/>
          <w:color w:val="000000"/>
          <w:sz w:val="28"/>
        </w:rPr>
        <w:t xml:space="preserve">       взрывчатых материалов, ____________________________________________________</w:t>
      </w:r>
    </w:p>
    <w:p>
      <w:pPr>
        <w:spacing w:after="0"/>
        <w:ind w:left="0"/>
        <w:jc w:val="both"/>
      </w:pPr>
      <w:r>
        <w:rPr>
          <w:rFonts w:ascii="Times New Roman"/>
          <w:b w:val="false"/>
          <w:i w:val="false"/>
          <w:color w:val="000000"/>
          <w:sz w:val="28"/>
        </w:rPr>
        <w:t xml:space="preserve">       взрывника (лаборанта) ______________________________________________________</w:t>
      </w:r>
    </w:p>
    <w:p>
      <w:pPr>
        <w:spacing w:after="0"/>
        <w:ind w:left="0"/>
        <w:jc w:val="both"/>
      </w:pPr>
      <w:r>
        <w:rPr>
          <w:rFonts w:ascii="Times New Roman"/>
          <w:b w:val="false"/>
          <w:i w:val="false"/>
          <w:color w:val="000000"/>
          <w:sz w:val="28"/>
        </w:rPr>
        <w:t xml:space="preserve">                                           (Ф.И.О. (при наличии))</w:t>
      </w:r>
    </w:p>
    <w:bookmarkStart w:name="z426" w:id="348"/>
    <w:p>
      <w:pPr>
        <w:spacing w:after="0"/>
        <w:ind w:left="0"/>
        <w:jc w:val="left"/>
      </w:pPr>
      <w:r>
        <w:rPr>
          <w:rFonts w:ascii="Times New Roman"/>
          <w:b/>
          <w:i w:val="false"/>
          <w:color w:val="000000"/>
        </w:rPr>
        <w:t xml:space="preserve"> Паспортные данные взрывчатых материалов</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взрывчатых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427" w:id="349"/>
      <w:r>
        <w:rPr>
          <w:rFonts w:ascii="Times New Roman"/>
          <w:b w:val="false"/>
          <w:i w:val="false"/>
          <w:color w:val="000000"/>
          <w:sz w:val="28"/>
        </w:rPr>
        <w:t>
      1. Результаты наружного осмотра тары и взрывчатых материалов: _________________</w:t>
      </w:r>
    </w:p>
    <w:bookmarkEnd w:id="349"/>
    <w:p>
      <w:pPr>
        <w:spacing w:after="0"/>
        <w:ind w:left="0"/>
        <w:jc w:val="both"/>
      </w:pPr>
      <w:r>
        <w:rPr>
          <w:rFonts w:ascii="Times New Roman"/>
          <w:b w:val="false"/>
          <w:i w:val="false"/>
          <w:color w:val="000000"/>
          <w:sz w:val="28"/>
        </w:rPr>
        <w:t xml:space="preserve">       2. Результаты физического обследования взрывчатых материалов: _________________</w:t>
      </w:r>
    </w:p>
    <w:p>
      <w:pPr>
        <w:spacing w:after="0"/>
        <w:ind w:left="0"/>
        <w:jc w:val="both"/>
      </w:pPr>
      <w:r>
        <w:rPr>
          <w:rFonts w:ascii="Times New Roman"/>
          <w:b w:val="false"/>
          <w:i w:val="false"/>
          <w:color w:val="000000"/>
          <w:sz w:val="28"/>
        </w:rPr>
        <w:t xml:space="preserve">       3. Результаты испытаний (на полноту детонации, на полноту и равномерность горения, другие исследования в соответствии с технической документацией): _____________</w:t>
      </w:r>
    </w:p>
    <w:bookmarkStart w:name="z428" w:id="350"/>
    <w:p>
      <w:pPr>
        <w:spacing w:after="0"/>
        <w:ind w:left="0"/>
        <w:jc w:val="left"/>
      </w:pPr>
      <w:r>
        <w:rPr>
          <w:rFonts w:ascii="Times New Roman"/>
          <w:b/>
          <w:i w:val="false"/>
          <w:color w:val="000000"/>
        </w:rPr>
        <w:t xml:space="preserve"> Заключение</w:t>
      </w:r>
    </w:p>
    <w:bookmarkEnd w:id="350"/>
    <w:p>
      <w:pPr>
        <w:spacing w:after="0"/>
        <w:ind w:left="0"/>
        <w:jc w:val="both"/>
      </w:pPr>
      <w:bookmarkStart w:name="z429" w:id="351"/>
      <w:r>
        <w:rPr>
          <w:rFonts w:ascii="Times New Roman"/>
          <w:b w:val="false"/>
          <w:i w:val="false"/>
          <w:color w:val="000000"/>
          <w:sz w:val="28"/>
        </w:rPr>
        <w:t>
      Образец ____________________________________________________ от партии № ___</w:t>
      </w:r>
    </w:p>
    <w:bookmarkEnd w:id="351"/>
    <w:p>
      <w:pPr>
        <w:spacing w:after="0"/>
        <w:ind w:left="0"/>
        <w:jc w:val="both"/>
      </w:pPr>
      <w:r>
        <w:rPr>
          <w:rFonts w:ascii="Times New Roman"/>
          <w:b w:val="false"/>
          <w:i w:val="false"/>
          <w:color w:val="000000"/>
          <w:sz w:val="28"/>
        </w:rPr>
        <w:t xml:space="preserve">                         (наименование взрывчатых материалов)</w:t>
      </w:r>
    </w:p>
    <w:p>
      <w:pPr>
        <w:spacing w:after="0"/>
        <w:ind w:left="0"/>
        <w:jc w:val="both"/>
      </w:pPr>
      <w:r>
        <w:rPr>
          <w:rFonts w:ascii="Times New Roman"/>
          <w:b w:val="false"/>
          <w:i w:val="false"/>
          <w:color w:val="000000"/>
          <w:sz w:val="28"/>
        </w:rPr>
        <w:t xml:space="preserve">       Удовлетворяет (не удовлетворяет) требованиям ________________________________</w:t>
      </w:r>
    </w:p>
    <w:p>
      <w:pPr>
        <w:spacing w:after="0"/>
        <w:ind w:left="0"/>
        <w:jc w:val="both"/>
      </w:pPr>
      <w:r>
        <w:rPr>
          <w:rFonts w:ascii="Times New Roman"/>
          <w:b w:val="false"/>
          <w:i w:val="false"/>
          <w:color w:val="000000"/>
          <w:sz w:val="28"/>
        </w:rPr>
        <w:t xml:space="preserve">                                     (наименование стандарта, технических условий)</w:t>
      </w:r>
    </w:p>
    <w:p>
      <w:pPr>
        <w:spacing w:after="0"/>
        <w:ind w:left="0"/>
        <w:jc w:val="both"/>
      </w:pPr>
      <w:r>
        <w:rPr>
          <w:rFonts w:ascii="Times New Roman"/>
          <w:b w:val="false"/>
          <w:i w:val="false"/>
          <w:color w:val="000000"/>
          <w:sz w:val="28"/>
        </w:rPr>
        <w:t xml:space="preserve">       Партия № _________________________________________________________________</w:t>
      </w:r>
    </w:p>
    <w:p>
      <w:pPr>
        <w:spacing w:after="0"/>
        <w:ind w:left="0"/>
        <w:jc w:val="both"/>
      </w:pPr>
      <w:r>
        <w:rPr>
          <w:rFonts w:ascii="Times New Roman"/>
          <w:b w:val="false"/>
          <w:i w:val="false"/>
          <w:color w:val="000000"/>
          <w:sz w:val="28"/>
        </w:rPr>
        <w:t xml:space="preserve">                               (наименование взрывчатых материалов)</w:t>
      </w:r>
    </w:p>
    <w:p>
      <w:pPr>
        <w:spacing w:after="0"/>
        <w:ind w:left="0"/>
        <w:jc w:val="both"/>
      </w:pPr>
      <w:r>
        <w:rPr>
          <w:rFonts w:ascii="Times New Roman"/>
          <w:b w:val="false"/>
          <w:i w:val="false"/>
          <w:color w:val="000000"/>
          <w:sz w:val="28"/>
        </w:rPr>
        <w:t xml:space="preserve">       допускается (не допускается)</w:t>
      </w:r>
    </w:p>
    <w:p>
      <w:pPr>
        <w:spacing w:after="0"/>
        <w:ind w:left="0"/>
        <w:jc w:val="both"/>
      </w:pPr>
      <w:r>
        <w:rPr>
          <w:rFonts w:ascii="Times New Roman"/>
          <w:b w:val="false"/>
          <w:i w:val="false"/>
          <w:color w:val="000000"/>
          <w:sz w:val="28"/>
        </w:rPr>
        <w:t xml:space="preserve">       к взрывным работам* _______________________________________________________</w:t>
      </w:r>
    </w:p>
    <w:p>
      <w:pPr>
        <w:spacing w:after="0"/>
        <w:ind w:left="0"/>
        <w:jc w:val="both"/>
      </w:pPr>
      <w:r>
        <w:rPr>
          <w:rFonts w:ascii="Times New Roman"/>
          <w:b w:val="false"/>
          <w:i w:val="false"/>
          <w:color w:val="000000"/>
          <w:sz w:val="28"/>
        </w:rPr>
        <w:t xml:space="preserve">                                     (условия выполнения взрывных работ)</w:t>
      </w:r>
    </w:p>
    <w:p>
      <w:pPr>
        <w:spacing w:after="0"/>
        <w:ind w:left="0"/>
        <w:jc w:val="both"/>
      </w:pPr>
      <w:r>
        <w:rPr>
          <w:rFonts w:ascii="Times New Roman"/>
          <w:b w:val="false"/>
          <w:i w:val="false"/>
          <w:color w:val="000000"/>
          <w:sz w:val="28"/>
        </w:rPr>
        <w:t xml:space="preserve">       *При несоответствии показателей, полученных в результате испытаний, показателям, указанным в технической документации, взрывчатые материалы не допускаются к применению и должны быть уничтожены.</w:t>
      </w:r>
    </w:p>
    <w:p>
      <w:pPr>
        <w:spacing w:after="0"/>
        <w:ind w:left="0"/>
        <w:jc w:val="both"/>
      </w:pPr>
      <w:r>
        <w:rPr>
          <w:rFonts w:ascii="Times New Roman"/>
          <w:b w:val="false"/>
          <w:i w:val="false"/>
          <w:color w:val="000000"/>
          <w:sz w:val="28"/>
        </w:rPr>
        <w:t xml:space="preserve">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1" w:id="352"/>
    <w:p>
      <w:pPr>
        <w:spacing w:after="0"/>
        <w:ind w:left="0"/>
        <w:jc w:val="left"/>
      </w:pPr>
      <w:r>
        <w:rPr>
          <w:rFonts w:ascii="Times New Roman"/>
          <w:b/>
          <w:i w:val="false"/>
          <w:color w:val="000000"/>
        </w:rPr>
        <w:t xml:space="preserve"> Журнал учета испытаний взрывчатых материалов*</w:t>
      </w:r>
    </w:p>
    <w:bookmarkEnd w:id="352"/>
    <w:bookmarkStart w:name="z432" w:id="353"/>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Наименование склада ВМ организации</w:t>
      </w:r>
    </w:p>
    <w:bookmarkEnd w:id="353"/>
    <w:bookmarkStart w:name="z433" w:id="354"/>
    <w:p>
      <w:pPr>
        <w:spacing w:after="0"/>
        <w:ind w:left="0"/>
        <w:jc w:val="both"/>
      </w:pPr>
      <w:r>
        <w:rPr>
          <w:rFonts w:ascii="Times New Roman"/>
          <w:b w:val="false"/>
          <w:i w:val="false"/>
          <w:color w:val="000000"/>
          <w:sz w:val="28"/>
        </w:rPr>
        <w:t>
      1. Взрывчатые вещества</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на склад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(порошкообразное, патронированное, литое и т.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хранения, 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испытаний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Выдержало (да) или не выдержало (нет) испытания 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руководителя организации по ВВ, не выдержавшим испытаний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внешнего вида упаковки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осмотр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экссудацию</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влаги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полноту детонации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передачу детонации на расстоянии между патронами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замачивания в воде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434" w:id="355"/>
    <w:p>
      <w:pPr>
        <w:spacing w:after="0"/>
        <w:ind w:left="0"/>
        <w:jc w:val="both"/>
      </w:pPr>
      <w:r>
        <w:rPr>
          <w:rFonts w:ascii="Times New Roman"/>
          <w:b w:val="false"/>
          <w:i w:val="false"/>
          <w:color w:val="000000"/>
          <w:sz w:val="28"/>
        </w:rPr>
        <w:t>
      2. Средства инициирования</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на склад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 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хранения, мес.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испытаний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Выдержало (да) или не выдержало (нет) испытания 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56"/>
          <w:p>
            <w:pPr>
              <w:spacing w:after="20"/>
              <w:ind w:left="20"/>
              <w:jc w:val="both"/>
            </w:pPr>
            <w:r>
              <w:rPr>
                <w:rFonts w:ascii="Times New Roman"/>
                <w:b w:val="false"/>
                <w:i w:val="false"/>
                <w:color w:val="000000"/>
                <w:sz w:val="20"/>
              </w:rPr>
              <w:t>
Решение</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руководителя организации</w:t>
            </w:r>
          </w:p>
          <w:p>
            <w:pPr>
              <w:spacing w:after="20"/>
              <w:ind w:left="20"/>
              <w:jc w:val="both"/>
            </w:pPr>
            <w:r>
              <w:rPr>
                <w:rFonts w:ascii="Times New Roman"/>
                <w:b w:val="false"/>
                <w:i w:val="false"/>
                <w:color w:val="000000"/>
                <w:sz w:val="20"/>
              </w:rPr>
              <w:t>
по средствам инициирования, не выдержавшим испытания</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внешнего вида упаковки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осмотр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электро-взрывания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огнепроводный шнур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детонирующий шнур (лента)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пиротехническое реле, средства зажигания огнепроводного шнура и пороха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сопротивление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полноту и равномерность горения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полноту горения после замачивания в воде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восприимчивость и полноту детонации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полноту детонации после замачивания в воде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инициирующую способность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безотказность действия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37" w:id="357"/>
    <w:p>
      <w:pPr>
        <w:spacing w:after="0"/>
        <w:ind w:left="0"/>
        <w:jc w:val="both"/>
      </w:pPr>
      <w:r>
        <w:rPr>
          <w:rFonts w:ascii="Times New Roman"/>
          <w:b w:val="false"/>
          <w:i w:val="false"/>
          <w:color w:val="000000"/>
          <w:sz w:val="28"/>
        </w:rPr>
        <w:t>
      * Форма "Журнала учета испытаний взрывчатых материалов" в зависимости от взрывчатых материалов, установленных видов испытаний может быть изменена</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2023 года № 120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ведущих взрывные</w:t>
            </w:r>
            <w:r>
              <w:br/>
            </w:r>
            <w:r>
              <w:rPr>
                <w:rFonts w:ascii="Times New Roman"/>
                <w:b w:val="false"/>
                <w:i w:val="false"/>
                <w:color w:val="000000"/>
                <w:sz w:val="20"/>
              </w:rPr>
              <w:t>работы и работы со</w:t>
            </w:r>
            <w:r>
              <w:br/>
            </w:r>
            <w:r>
              <w:rPr>
                <w:rFonts w:ascii="Times New Roman"/>
                <w:b w:val="false"/>
                <w:i w:val="false"/>
                <w:color w:val="000000"/>
                <w:sz w:val="20"/>
              </w:rPr>
              <w:t>взрывчатыми материалами</w:t>
            </w:r>
            <w:r>
              <w:br/>
            </w:r>
            <w:r>
              <w:rPr>
                <w:rFonts w:ascii="Times New Roman"/>
                <w:b w:val="false"/>
                <w:i w:val="false"/>
                <w:color w:val="000000"/>
                <w:sz w:val="20"/>
              </w:rPr>
              <w:t>промышленного назначения</w:t>
            </w:r>
          </w:p>
        </w:tc>
      </w:tr>
    </w:tbl>
    <w:bookmarkStart w:name="z440" w:id="358"/>
    <w:p>
      <w:pPr>
        <w:spacing w:after="0"/>
        <w:ind w:left="0"/>
        <w:jc w:val="left"/>
      </w:pPr>
      <w:r>
        <w:rPr>
          <w:rFonts w:ascii="Times New Roman"/>
          <w:b/>
          <w:i w:val="false"/>
          <w:color w:val="000000"/>
        </w:rPr>
        <w:t xml:space="preserve"> Таблица совместимости взрывчатых веществ и изделий на их основе</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совместимости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шифр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инициирующие взрывчатые вещества и имеющие менее двух независимых предохранительных устройств. Включаются также такие изделия, как капсюли-детонаторы, сборки детонаторов и капсюли, не содержащие инициирующего взрывчатого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59"/>
          <w:p>
            <w:pPr>
              <w:spacing w:after="20"/>
              <w:ind w:left="20"/>
              <w:jc w:val="both"/>
            </w:pPr>
            <w:r>
              <w:rPr>
                <w:rFonts w:ascii="Times New Roman"/>
                <w:b w:val="false"/>
                <w:i w:val="false"/>
                <w:color w:val="000000"/>
                <w:sz w:val="20"/>
              </w:rPr>
              <w:t>
1.1В</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1.2В</w:t>
            </w:r>
          </w:p>
          <w:p>
            <w:pPr>
              <w:spacing w:after="20"/>
              <w:ind w:left="20"/>
              <w:jc w:val="both"/>
            </w:pPr>
            <w:r>
              <w:rPr>
                <w:rFonts w:ascii="Times New Roman"/>
                <w:b w:val="false"/>
                <w:i w:val="false"/>
                <w:color w:val="000000"/>
                <w:sz w:val="20"/>
              </w:rPr>
              <w:t>
1.4В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Метательные взрывчатые вещества и изделия (бездымный порох)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 и изделия на их основе без средств инициирования и метательных зарядов; изделия, содержащие инициирующие взрывчатые вещества и имеющие два или более независимых предохранительных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60"/>
          <w:p>
            <w:pPr>
              <w:spacing w:after="20"/>
              <w:ind w:left="20"/>
              <w:jc w:val="both"/>
            </w:pPr>
            <w:r>
              <w:rPr>
                <w:rFonts w:ascii="Times New Roman"/>
                <w:b w:val="false"/>
                <w:i w:val="false"/>
                <w:color w:val="000000"/>
                <w:sz w:val="20"/>
              </w:rPr>
              <w:t>
1.1D</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1.2D</w:t>
            </w:r>
          </w:p>
          <w:p>
            <w:pPr>
              <w:spacing w:after="20"/>
              <w:ind w:left="20"/>
              <w:jc w:val="both"/>
            </w:pPr>
            <w:r>
              <w:rPr>
                <w:rFonts w:ascii="Times New Roman"/>
                <w:b w:val="false"/>
                <w:i w:val="false"/>
                <w:color w:val="000000"/>
                <w:sz w:val="20"/>
              </w:rPr>
              <w:t>
</w:t>
            </w:r>
            <w:r>
              <w:rPr>
                <w:rFonts w:ascii="Times New Roman"/>
                <w:b w:val="false"/>
                <w:i w:val="false"/>
                <w:color w:val="000000"/>
                <w:sz w:val="20"/>
              </w:rPr>
              <w:t>1.4D</w:t>
            </w:r>
          </w:p>
          <w:p>
            <w:pPr>
              <w:spacing w:after="20"/>
              <w:ind w:left="20"/>
              <w:jc w:val="both"/>
            </w:pPr>
            <w:r>
              <w:rPr>
                <w:rFonts w:ascii="Times New Roman"/>
                <w:b w:val="false"/>
                <w:i w:val="false"/>
                <w:color w:val="000000"/>
                <w:sz w:val="20"/>
              </w:rPr>
              <w:t>
1.5D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взрывчатые вещества без средств инициирования, но с метательным зарядом (кроме содержащих легковоспламеняющуюся жидкость или гель или самовоспламеняющуюся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1"/>
          <w:p>
            <w:pPr>
              <w:spacing w:after="20"/>
              <w:ind w:left="20"/>
              <w:jc w:val="both"/>
            </w:pPr>
            <w:r>
              <w:rPr>
                <w:rFonts w:ascii="Times New Roman"/>
                <w:b w:val="false"/>
                <w:i w:val="false"/>
                <w:color w:val="000000"/>
                <w:sz w:val="20"/>
              </w:rPr>
              <w:t>
1.1Е</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1.2Е</w:t>
            </w:r>
          </w:p>
          <w:p>
            <w:pPr>
              <w:spacing w:after="20"/>
              <w:ind w:left="20"/>
              <w:jc w:val="both"/>
            </w:pPr>
            <w:r>
              <w:rPr>
                <w:rFonts w:ascii="Times New Roman"/>
                <w:b w:val="false"/>
                <w:i w:val="false"/>
                <w:color w:val="000000"/>
                <w:sz w:val="20"/>
              </w:rPr>
              <w:t>
1.4Е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вторичные детонирующие взрывчатые вещества, средства инициирования и метательные заряды, или без метательных зарядов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62"/>
          <w:p>
            <w:pPr>
              <w:spacing w:after="20"/>
              <w:ind w:left="20"/>
              <w:jc w:val="both"/>
            </w:pPr>
            <w:r>
              <w:rPr>
                <w:rFonts w:ascii="Times New Roman"/>
                <w:b w:val="false"/>
                <w:i w:val="false"/>
                <w:color w:val="000000"/>
                <w:sz w:val="20"/>
              </w:rPr>
              <w:t>
1.1F</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1.2F</w:t>
            </w:r>
          </w:p>
          <w:p>
            <w:pPr>
              <w:spacing w:after="20"/>
              <w:ind w:left="20"/>
              <w:jc w:val="both"/>
            </w:pPr>
            <w:r>
              <w:rPr>
                <w:rFonts w:ascii="Times New Roman"/>
                <w:b w:val="false"/>
                <w:i w:val="false"/>
                <w:color w:val="000000"/>
                <w:sz w:val="20"/>
              </w:rPr>
              <w:t>
</w:t>
            </w:r>
            <w:r>
              <w:rPr>
                <w:rFonts w:ascii="Times New Roman"/>
                <w:b w:val="false"/>
                <w:i w:val="false"/>
                <w:color w:val="000000"/>
                <w:sz w:val="20"/>
              </w:rPr>
              <w:t>1.3F</w:t>
            </w:r>
          </w:p>
          <w:p>
            <w:pPr>
              <w:spacing w:after="20"/>
              <w:ind w:left="20"/>
              <w:jc w:val="both"/>
            </w:pPr>
            <w:r>
              <w:rPr>
                <w:rFonts w:ascii="Times New Roman"/>
                <w:b w:val="false"/>
                <w:i w:val="false"/>
                <w:color w:val="000000"/>
                <w:sz w:val="20"/>
              </w:rPr>
              <w:t>
1.4F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Пиротехнические вещества и изделия, содержащие 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63"/>
          <w:p>
            <w:pPr>
              <w:spacing w:after="20"/>
              <w:ind w:left="20"/>
              <w:jc w:val="both"/>
            </w:pPr>
            <w:r>
              <w:rPr>
                <w:rFonts w:ascii="Times New Roman"/>
                <w:b w:val="false"/>
                <w:i w:val="false"/>
                <w:color w:val="000000"/>
                <w:sz w:val="20"/>
              </w:rPr>
              <w:t>
1.1G</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1.2G</w:t>
            </w:r>
          </w:p>
          <w:p>
            <w:pPr>
              <w:spacing w:after="20"/>
              <w:ind w:left="20"/>
              <w:jc w:val="both"/>
            </w:pPr>
            <w:r>
              <w:rPr>
                <w:rFonts w:ascii="Times New Roman"/>
                <w:b w:val="false"/>
                <w:i w:val="false"/>
                <w:color w:val="000000"/>
                <w:sz w:val="20"/>
              </w:rPr>
              <w:t>
</w:t>
            </w:r>
            <w:r>
              <w:rPr>
                <w:rFonts w:ascii="Times New Roman"/>
                <w:b w:val="false"/>
                <w:i w:val="false"/>
                <w:color w:val="000000"/>
                <w:sz w:val="20"/>
              </w:rPr>
              <w:t>1.3G</w:t>
            </w:r>
          </w:p>
          <w:p>
            <w:pPr>
              <w:spacing w:after="20"/>
              <w:ind w:left="20"/>
              <w:jc w:val="both"/>
            </w:pPr>
            <w:r>
              <w:rPr>
                <w:rFonts w:ascii="Times New Roman"/>
                <w:b w:val="false"/>
                <w:i w:val="false"/>
                <w:color w:val="000000"/>
                <w:sz w:val="20"/>
              </w:rPr>
              <w:t>
1.4G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 или изделия, упакованные или сконструированные так, что при случайном срабатывании любое опасное проявление ограничено самой упаковкой, а если тара разрушена огнем, то эффект взрыва или разбрасывания ограничен, что не препятствует проведению аварийных мер или тушению пожара в непосредственной близости от упаковки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взрывчатые вещества чрезвычайно низкой чувствительности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r>
    </w:tbl>
    <w:bookmarkStart w:name="z454" w:id="364"/>
    <w:p>
      <w:pPr>
        <w:spacing w:after="0"/>
        <w:ind w:left="0"/>
        <w:jc w:val="left"/>
      </w:pPr>
      <w:r>
        <w:rPr>
          <w:rFonts w:ascii="Times New Roman"/>
          <w:b/>
          <w:i w:val="false"/>
          <w:color w:val="000000"/>
        </w:rPr>
        <w:t xml:space="preserve"> Таблица видов и методов взрывных работ</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методы взрывных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допустимые радиусы опасных зон,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Взрывание на открытых работах методами: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Наружных зарядов,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Шпуровых зарядов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Котловых шпуров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Малокамерных зарядов (рукавов)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Скважинных зарядов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Котловых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Камерных зарядов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Дробление валунов зарядами в подкопах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Корчевка пней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защитных полос в грунте при борьбе с лесными пожарами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Взрывание при посадке насыпей на болотах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Дноуглубительные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Без ледяного покрова на поверхности водного бассейна при взры- 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нескальных грунтов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скальных грунтов зарядами: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Шпуровыми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накладными массой до 100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накладными массой более 100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При ледяном покрове вне зависимости от свойств взрываемых грунтов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Ледоходные работы при взрывании: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Льда толщиной до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Льда толщиной 1-2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Заторов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По шуге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Льда толщиной более 2 м и заторов зарядами более 300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металлу: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На открытых полигонах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При взрывании в броне ямах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При взрывании на территории заводских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При взрывании в горячих массивах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При штамповке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Валка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Дробление фундаментов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Простреливание шпуров для образования котловых зарядов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Простреливание скважин для образования котловых зарядов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торпедировании и перфорации нефтяных, газовых и артезианских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взрывах для сейсмической разведки: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шурфах и на земной поверхности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скважинах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Взрывные работы на стройплощадке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bl>
    <w:bookmarkStart w:name="z455" w:id="365"/>
    <w:p>
      <w:pPr>
        <w:spacing w:after="0"/>
        <w:ind w:left="0"/>
        <w:jc w:val="both"/>
      </w:pPr>
      <w:r>
        <w:rPr>
          <w:rFonts w:ascii="Times New Roman"/>
          <w:b w:val="false"/>
          <w:i w:val="false"/>
          <w:color w:val="000000"/>
          <w:sz w:val="28"/>
        </w:rPr>
        <w:t>
      * При взрывании на косогорах в направлении вниз по склону величина радиуса опасной зоны принимается не менее 300 метров.</w:t>
      </w:r>
    </w:p>
    <w:bookmarkEnd w:id="365"/>
    <w:bookmarkStart w:name="z456" w:id="366"/>
    <w:p>
      <w:pPr>
        <w:spacing w:after="0"/>
        <w:ind w:left="0"/>
        <w:jc w:val="both"/>
      </w:pPr>
      <w:r>
        <w:rPr>
          <w:rFonts w:ascii="Times New Roman"/>
          <w:b w:val="false"/>
          <w:i w:val="false"/>
          <w:color w:val="000000"/>
          <w:sz w:val="28"/>
        </w:rPr>
        <w:t>
      ** Радиус опасной зоны указан для взрывания зарядов с забойкой.</w:t>
      </w:r>
    </w:p>
    <w:bookmarkEnd w:id="366"/>
    <w:bookmarkStart w:name="z457" w:id="367"/>
    <w:p>
      <w:pPr>
        <w:spacing w:after="0"/>
        <w:ind w:left="0"/>
        <w:jc w:val="both"/>
      </w:pPr>
      <w:r>
        <w:rPr>
          <w:rFonts w:ascii="Times New Roman"/>
          <w:b w:val="false"/>
          <w:i w:val="false"/>
          <w:color w:val="000000"/>
          <w:sz w:val="28"/>
        </w:rPr>
        <w:t>
      *** В проект включается раздел, в котором излагаются меры по обеспечению безопасности людей.</w:t>
      </w:r>
    </w:p>
    <w:bookmarkEnd w:id="367"/>
    <w:bookmarkStart w:name="z458" w:id="368"/>
    <w:p>
      <w:pPr>
        <w:spacing w:after="0"/>
        <w:ind w:left="0"/>
        <w:jc w:val="both"/>
      </w:pPr>
      <w:r>
        <w:rPr>
          <w:rFonts w:ascii="Times New Roman"/>
          <w:b w:val="false"/>
          <w:i w:val="false"/>
          <w:color w:val="000000"/>
          <w:sz w:val="28"/>
        </w:rPr>
        <w:t>
      **** Радиус опасной зоны при торпедировании и перфорации допускается уменьшить до 10 метров после спуска аппарата в скважину на глубину более 50 метров. Для морских буровых установок радиус опасной зоны определяется в проекте.</w:t>
      </w:r>
    </w:p>
    <w:bookmarkEnd w:id="368"/>
    <w:bookmarkStart w:name="z459" w:id="369"/>
    <w:p>
      <w:pPr>
        <w:spacing w:after="0"/>
        <w:ind w:left="0"/>
        <w:jc w:val="left"/>
      </w:pPr>
      <w:r>
        <w:rPr>
          <w:rFonts w:ascii="Times New Roman"/>
          <w:b/>
          <w:i w:val="false"/>
          <w:color w:val="000000"/>
        </w:rPr>
        <w:t xml:space="preserve"> Таблица освещенности</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Освещаемые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Плоскость нормирования освещенности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Нормируемая поверхность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Наименьшая освещенность, люкс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засыпки ВВ в скважины: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забойки скважин инертным материа- 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прокладки магистральных 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присоединения участковых проводов к магистральным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измерения сопротивления электро- взрывной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приборах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ввода электродетонаторов в патроны- боевики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патронах-боевиках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осмотра рабочего пространства после взрыва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дробления негабаритов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460" w:id="370"/>
    <w:p>
      <w:pPr>
        <w:spacing w:after="0"/>
        <w:ind w:left="0"/>
        <w:jc w:val="both"/>
      </w:pPr>
      <w:r>
        <w:rPr>
          <w:rFonts w:ascii="Times New Roman"/>
          <w:b w:val="false"/>
          <w:i w:val="false"/>
          <w:color w:val="000000"/>
          <w:sz w:val="28"/>
        </w:rPr>
        <w:t>
      * Нормируемая освещенность обеспечивается установкой дополнительных световых приборов на самоходных зарядных и забоечных машинах</w:t>
      </w:r>
    </w:p>
    <w:bookmarkEnd w:id="370"/>
    <w:bookmarkStart w:name="z461" w:id="371"/>
    <w:p>
      <w:pPr>
        <w:spacing w:after="0"/>
        <w:ind w:left="0"/>
        <w:jc w:val="left"/>
      </w:pPr>
      <w:r>
        <w:rPr>
          <w:rFonts w:ascii="Times New Roman"/>
          <w:b/>
          <w:i w:val="false"/>
          <w:color w:val="000000"/>
        </w:rPr>
        <w:t xml:space="preserve"> Таблица условий взрывания</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взрывания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допустимое расстояние (м) между смежными шпуровыми зарядами при применении ВВ класса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углю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w:t>
            </w:r>
          </w:p>
          <w:p>
            <w:pPr>
              <w:spacing w:after="20"/>
              <w:ind w:left="20"/>
              <w:jc w:val="both"/>
            </w:pPr>
            <w:r>
              <w:drawing>
                <wp:inline distT="0" distB="0" distL="0" distR="0">
                  <wp:extent cx="711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1200" cy="355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w:t>
            </w:r>
          </w:p>
          <w:p>
            <w:pPr>
              <w:spacing w:after="20"/>
              <w:ind w:left="20"/>
              <w:jc w:val="both"/>
            </w:pPr>
            <w:r>
              <w:drawing>
                <wp:inline distT="0" distB="0" distL="0" distR="0">
                  <wp:extent cx="1308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081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2023 года № 120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ведущих взрывные</w:t>
            </w:r>
            <w:r>
              <w:br/>
            </w:r>
            <w:r>
              <w:rPr>
                <w:rFonts w:ascii="Times New Roman"/>
                <w:b w:val="false"/>
                <w:i w:val="false"/>
                <w:color w:val="000000"/>
                <w:sz w:val="20"/>
              </w:rPr>
              <w:t>работы и работы со</w:t>
            </w:r>
            <w:r>
              <w:br/>
            </w:r>
            <w:r>
              <w:rPr>
                <w:rFonts w:ascii="Times New Roman"/>
                <w:b w:val="false"/>
                <w:i w:val="false"/>
                <w:color w:val="000000"/>
                <w:sz w:val="20"/>
              </w:rPr>
              <w:t>взрывчатыми материалами</w:t>
            </w:r>
            <w:r>
              <w:br/>
            </w:r>
            <w:r>
              <w:rPr>
                <w:rFonts w:ascii="Times New Roman"/>
                <w:b w:val="false"/>
                <w:i w:val="false"/>
                <w:color w:val="000000"/>
                <w:sz w:val="20"/>
              </w:rPr>
              <w:t>промышленного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Обложка</w:t>
            </w:r>
          </w:p>
        </w:tc>
      </w:tr>
    </w:tbl>
    <w:bookmarkStart w:name="z466" w:id="372"/>
    <w:p>
      <w:pPr>
        <w:spacing w:after="0"/>
        <w:ind w:left="0"/>
        <w:jc w:val="left"/>
      </w:pPr>
      <w:r>
        <w:rPr>
          <w:rFonts w:ascii="Times New Roman"/>
          <w:b/>
          <w:i w:val="false"/>
          <w:color w:val="000000"/>
        </w:rPr>
        <w:t xml:space="preserve"> Герб Республики Казахстан</w:t>
      </w:r>
      <w:r>
        <w:br/>
      </w:r>
      <w:r>
        <w:rPr>
          <w:rFonts w:ascii="Times New Roman"/>
          <w:b/>
          <w:i w:val="false"/>
          <w:color w:val="000000"/>
        </w:rPr>
        <w:t>Единая книжка взрывника,</w:t>
      </w:r>
      <w:r>
        <w:br/>
      </w:r>
      <w:r>
        <w:rPr>
          <w:rFonts w:ascii="Times New Roman"/>
          <w:b/>
          <w:i w:val="false"/>
          <w:color w:val="000000"/>
        </w:rPr>
        <w:t>мастера взрывника</w:t>
      </w:r>
    </w:p>
    <w:bookmarkEnd w:id="372"/>
    <w:bookmarkStart w:name="z467" w:id="373"/>
    <w:p>
      <w:pPr>
        <w:spacing w:after="0"/>
        <w:ind w:left="0"/>
        <w:jc w:val="both"/>
      </w:pPr>
      <w:r>
        <w:rPr>
          <w:rFonts w:ascii="Times New Roman"/>
          <w:b w:val="false"/>
          <w:i w:val="false"/>
          <w:color w:val="000000"/>
          <w:sz w:val="28"/>
        </w:rPr>
        <w:t>
      Стр. 1</w:t>
      </w:r>
    </w:p>
    <w:bookmarkEnd w:id="373"/>
    <w:bookmarkStart w:name="z468" w:id="374"/>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(Наименование организации)</w:t>
      </w:r>
    </w:p>
    <w:bookmarkEnd w:id="374"/>
    <w:p>
      <w:pPr>
        <w:spacing w:after="0"/>
        <w:ind w:left="0"/>
        <w:jc w:val="both"/>
      </w:pPr>
      <w:bookmarkStart w:name="z469" w:id="375"/>
      <w:r>
        <w:rPr>
          <w:rFonts w:ascii="Times New Roman"/>
          <w:b w:val="false"/>
          <w:i w:val="false"/>
          <w:color w:val="000000"/>
          <w:sz w:val="28"/>
        </w:rPr>
        <w:t>
      Место</w:t>
      </w:r>
    </w:p>
    <w:bookmarkEnd w:id="375"/>
    <w:p>
      <w:pPr>
        <w:spacing w:after="0"/>
        <w:ind w:left="0"/>
        <w:jc w:val="both"/>
      </w:pPr>
      <w:r>
        <w:rPr>
          <w:rFonts w:ascii="Times New Roman"/>
          <w:b w:val="false"/>
          <w:i w:val="false"/>
          <w:color w:val="000000"/>
          <w:sz w:val="28"/>
        </w:rPr>
        <w:t xml:space="preserve">       фотографии</w:t>
      </w:r>
    </w:p>
    <w:p>
      <w:pPr>
        <w:spacing w:after="0"/>
        <w:ind w:left="0"/>
        <w:jc w:val="both"/>
      </w:pPr>
      <w:r>
        <w:rPr>
          <w:rFonts w:ascii="Times New Roman"/>
          <w:b w:val="false"/>
          <w:i w:val="false"/>
          <w:color w:val="000000"/>
          <w:sz w:val="28"/>
        </w:rPr>
        <w:t xml:space="preserve">       М.П. (при наличии) организации</w:t>
      </w:r>
    </w:p>
    <w:bookmarkStart w:name="z470" w:id="376"/>
    <w:p>
      <w:pPr>
        <w:spacing w:after="0"/>
        <w:ind w:left="0"/>
        <w:jc w:val="left"/>
      </w:pPr>
      <w:r>
        <w:rPr>
          <w:rFonts w:ascii="Times New Roman"/>
          <w:b/>
          <w:i w:val="false"/>
          <w:color w:val="000000"/>
        </w:rPr>
        <w:t xml:space="preserve"> Единая книжка взрывника, мастера взрывника</w:t>
      </w:r>
      <w:r>
        <w:br/>
      </w:r>
      <w:r>
        <w:rPr>
          <w:rFonts w:ascii="Times New Roman"/>
          <w:b/>
          <w:i w:val="false"/>
          <w:color w:val="000000"/>
        </w:rPr>
        <w:t>№ ___________</w:t>
      </w:r>
      <w:r>
        <w:br/>
      </w:r>
      <w:r>
        <w:rPr>
          <w:rFonts w:ascii="Times New Roman"/>
          <w:b/>
          <w:i w:val="false"/>
          <w:color w:val="000000"/>
        </w:rPr>
        <w:t>Серия ________</w:t>
      </w:r>
    </w:p>
    <w:bookmarkEnd w:id="376"/>
    <w:p>
      <w:pPr>
        <w:spacing w:after="0"/>
        <w:ind w:left="0"/>
        <w:jc w:val="both"/>
      </w:pPr>
      <w:bookmarkStart w:name="z471" w:id="377"/>
      <w:r>
        <w:rPr>
          <w:rFonts w:ascii="Times New Roman"/>
          <w:b w:val="false"/>
          <w:i w:val="false"/>
          <w:color w:val="000000"/>
          <w:sz w:val="28"/>
        </w:rPr>
        <w:t>
      Фамилия __________________________________________________________________</w:t>
      </w:r>
    </w:p>
    <w:bookmarkEnd w:id="377"/>
    <w:p>
      <w:pPr>
        <w:spacing w:after="0"/>
        <w:ind w:left="0"/>
        <w:jc w:val="both"/>
      </w:pPr>
      <w:r>
        <w:rPr>
          <w:rFonts w:ascii="Times New Roman"/>
          <w:b w:val="false"/>
          <w:i w:val="false"/>
          <w:color w:val="000000"/>
          <w:sz w:val="28"/>
        </w:rPr>
        <w:t xml:space="preserve">       Имя ______________________________________________________________________</w:t>
      </w:r>
    </w:p>
    <w:p>
      <w:pPr>
        <w:spacing w:after="0"/>
        <w:ind w:left="0"/>
        <w:jc w:val="both"/>
      </w:pPr>
      <w:r>
        <w:rPr>
          <w:rFonts w:ascii="Times New Roman"/>
          <w:b w:val="false"/>
          <w:i w:val="false"/>
          <w:color w:val="000000"/>
          <w:sz w:val="28"/>
        </w:rPr>
        <w:t xml:space="preserve">       Отчество (при наличии) _____________________________________________________</w:t>
      </w:r>
    </w:p>
    <w:p>
      <w:pPr>
        <w:spacing w:after="0"/>
        <w:ind w:left="0"/>
        <w:jc w:val="both"/>
      </w:pPr>
      <w:r>
        <w:rPr>
          <w:rFonts w:ascii="Times New Roman"/>
          <w:b w:val="false"/>
          <w:i w:val="false"/>
          <w:color w:val="000000"/>
          <w:sz w:val="28"/>
        </w:rPr>
        <w:t xml:space="preserve">       Имеет право: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(право руководства или производства, вид взрывных работ)</w:t>
      </w:r>
    </w:p>
    <w:p>
      <w:pPr>
        <w:spacing w:after="0"/>
        <w:ind w:left="0"/>
        <w:jc w:val="both"/>
      </w:pPr>
      <w:r>
        <w:rPr>
          <w:rFonts w:ascii="Times New Roman"/>
          <w:b w:val="false"/>
          <w:i w:val="false"/>
          <w:color w:val="000000"/>
          <w:sz w:val="28"/>
        </w:rPr>
        <w:t xml:space="preserve">       Выдана "____" ____________ 20___ г</w:t>
      </w:r>
    </w:p>
    <w:p>
      <w:pPr>
        <w:spacing w:after="0"/>
        <w:ind w:left="0"/>
        <w:jc w:val="both"/>
      </w:pPr>
      <w:r>
        <w:rPr>
          <w:rFonts w:ascii="Times New Roman"/>
          <w:b w:val="false"/>
          <w:i w:val="false"/>
          <w:color w:val="000000"/>
          <w:sz w:val="28"/>
        </w:rPr>
        <w:t xml:space="preserve">       квалификационной комиссией при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bookmarkStart w:name="z472" w:id="378"/>
    <w:p>
      <w:pPr>
        <w:spacing w:after="0"/>
        <w:ind w:left="0"/>
        <w:jc w:val="both"/>
      </w:pPr>
      <w:r>
        <w:rPr>
          <w:rFonts w:ascii="Times New Roman"/>
          <w:b w:val="false"/>
          <w:i w:val="false"/>
          <w:color w:val="000000"/>
          <w:sz w:val="28"/>
        </w:rPr>
        <w:t>
      Стр. 2</w:t>
      </w:r>
    </w:p>
    <w:bookmarkEnd w:id="378"/>
    <w:p>
      <w:pPr>
        <w:spacing w:after="0"/>
        <w:ind w:left="0"/>
        <w:jc w:val="both"/>
      </w:pPr>
      <w:bookmarkStart w:name="z473" w:id="379"/>
      <w:r>
        <w:rPr>
          <w:rFonts w:ascii="Times New Roman"/>
          <w:b w:val="false"/>
          <w:i w:val="false"/>
          <w:color w:val="000000"/>
          <w:sz w:val="28"/>
        </w:rPr>
        <w:t>
      город (поселок)</w:t>
      </w:r>
    </w:p>
    <w:bookmarkEnd w:id="379"/>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 основании протокола от "____" ____________ 20___ г. №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(при наличии)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80"/>
          <w:p>
            <w:pPr>
              <w:spacing w:after="20"/>
              <w:ind w:left="20"/>
              <w:jc w:val="both"/>
            </w:pPr>
            <w:r>
              <w:rPr>
                <w:rFonts w:ascii="Times New Roman"/>
                <w:b w:val="false"/>
                <w:i w:val="false"/>
                <w:color w:val="000000"/>
                <w:sz w:val="20"/>
              </w:rPr>
              <w:t>
Председатель квалификационной комиссии</w:t>
            </w:r>
          </w:p>
          <w:bookmarkEnd w:id="380"/>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(должность, фамилия, инициалы)</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территориального подразделения уполномоченного органа в области промышленной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81"/>
          <w:p>
            <w:pPr>
              <w:spacing w:after="20"/>
              <w:ind w:left="20"/>
              <w:jc w:val="both"/>
            </w:pPr>
            <w:r>
              <w:rPr>
                <w:rFonts w:ascii="Times New Roman"/>
                <w:b w:val="false"/>
                <w:i w:val="false"/>
                <w:color w:val="000000"/>
                <w:sz w:val="20"/>
              </w:rPr>
              <w:t>
________________________________________________</w:t>
            </w:r>
          </w:p>
          <w:bookmarkEnd w:id="381"/>
          <w:p>
            <w:pPr>
              <w:spacing w:after="20"/>
              <w:ind w:left="20"/>
              <w:jc w:val="both"/>
            </w:pPr>
            <w:r>
              <w:rPr>
                <w:rFonts w:ascii="Times New Roman"/>
                <w:b w:val="false"/>
                <w:i w:val="false"/>
                <w:color w:val="000000"/>
                <w:sz w:val="20"/>
              </w:rPr>
              <w:t>(должность, фамилия, инициалы)</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 лица, получившего ЕКВ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Стажировку прошел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"____" _____________ 20____ г.</w:t>
            </w:r>
          </w:p>
          <w:p>
            <w:pPr>
              <w:spacing w:after="20"/>
              <w:ind w:left="20"/>
              <w:jc w:val="both"/>
            </w:pPr>
            <w:r>
              <w:rPr>
                <w:rFonts w:ascii="Times New Roman"/>
                <w:b w:val="false"/>
                <w:i w:val="false"/>
                <w:color w:val="000000"/>
                <w:sz w:val="20"/>
              </w:rPr>
              <w:t>по "____" _____________ 20____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(должность, фамилия, инициалы руководителя взрывных работ)</w:t>
            </w:r>
          </w:p>
          <w:p>
            <w:pPr>
              <w:spacing w:after="20"/>
              <w:ind w:left="20"/>
              <w:jc w:val="both"/>
            </w:pPr>
            <w:r>
              <w:rPr>
                <w:rFonts w:ascii="Times New Roman"/>
                <w:b w:val="false"/>
                <w:i w:val="false"/>
                <w:color w:val="000000"/>
                <w:sz w:val="20"/>
              </w:rPr>
              <w:t>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 лица, получившего ЕКВ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(подпись)</w:t>
            </w:r>
          </w:p>
        </w:tc>
      </w:tr>
    </w:tbl>
    <w:bookmarkStart w:name="z476" w:id="382"/>
    <w:p>
      <w:pPr>
        <w:spacing w:after="0"/>
        <w:ind w:left="0"/>
        <w:jc w:val="both"/>
      </w:pPr>
      <w:r>
        <w:rPr>
          <w:rFonts w:ascii="Times New Roman"/>
          <w:b w:val="false"/>
          <w:i w:val="false"/>
          <w:color w:val="000000"/>
          <w:sz w:val="28"/>
        </w:rPr>
        <w:t>
      Стр. 3-7</w:t>
      </w:r>
    </w:p>
    <w:bookmarkEnd w:id="382"/>
    <w:p>
      <w:pPr>
        <w:spacing w:after="0"/>
        <w:ind w:left="0"/>
        <w:jc w:val="both"/>
      </w:pPr>
      <w:bookmarkStart w:name="z477" w:id="383"/>
      <w:r>
        <w:rPr>
          <w:rFonts w:ascii="Times New Roman"/>
          <w:b w:val="false"/>
          <w:i w:val="false"/>
          <w:color w:val="000000"/>
          <w:sz w:val="28"/>
        </w:rPr>
        <w:t>
      Получил дополнительно право *</w:t>
      </w:r>
    </w:p>
    <w:bookmarkEnd w:id="38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 Всего в Единой книжке 5 таких страниц. Их заполнение производится при каждом получении дополнительных прав.</w:t>
      </w:r>
    </w:p>
    <w:p>
      <w:pPr>
        <w:spacing w:after="0"/>
        <w:ind w:left="0"/>
        <w:jc w:val="both"/>
      </w:pPr>
      <w:r>
        <w:rPr>
          <w:rFonts w:ascii="Times New Roman"/>
          <w:b w:val="false"/>
          <w:i w:val="false"/>
          <w:color w:val="000000"/>
          <w:sz w:val="28"/>
        </w:rPr>
        <w:t xml:space="preserve">       на основании протокола от "___" ______________ 20___ г. № _____</w:t>
      </w:r>
    </w:p>
    <w:p>
      <w:pPr>
        <w:spacing w:after="0"/>
        <w:ind w:left="0"/>
        <w:jc w:val="both"/>
      </w:pPr>
      <w:r>
        <w:rPr>
          <w:rFonts w:ascii="Times New Roman"/>
          <w:b w:val="false"/>
          <w:i w:val="false"/>
          <w:color w:val="000000"/>
          <w:sz w:val="28"/>
        </w:rPr>
        <w:t xml:space="preserve">       город (поселок)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(при наличии)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84"/>
          <w:p>
            <w:pPr>
              <w:spacing w:after="20"/>
              <w:ind w:left="20"/>
              <w:jc w:val="both"/>
            </w:pPr>
            <w:r>
              <w:rPr>
                <w:rFonts w:ascii="Times New Roman"/>
                <w:b w:val="false"/>
                <w:i w:val="false"/>
                <w:color w:val="000000"/>
                <w:sz w:val="20"/>
              </w:rPr>
              <w:t>
Председатель квалификационной комиссии</w:t>
            </w:r>
          </w:p>
          <w:bookmarkEnd w:id="384"/>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(должность, фамилия, инициалы)</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территориального подразделения уполномоченного органа в области промышленной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85"/>
          <w:p>
            <w:pPr>
              <w:spacing w:after="20"/>
              <w:ind w:left="20"/>
              <w:jc w:val="both"/>
            </w:pPr>
            <w:r>
              <w:rPr>
                <w:rFonts w:ascii="Times New Roman"/>
                <w:b w:val="false"/>
                <w:i w:val="false"/>
                <w:color w:val="000000"/>
                <w:sz w:val="20"/>
              </w:rPr>
              <w:t>
________________________________________________</w:t>
            </w:r>
          </w:p>
          <w:bookmarkEnd w:id="385"/>
          <w:p>
            <w:pPr>
              <w:spacing w:after="20"/>
              <w:ind w:left="20"/>
              <w:jc w:val="both"/>
            </w:pPr>
            <w:r>
              <w:rPr>
                <w:rFonts w:ascii="Times New Roman"/>
                <w:b w:val="false"/>
                <w:i w:val="false"/>
                <w:color w:val="000000"/>
                <w:sz w:val="20"/>
              </w:rPr>
              <w:t>(должность, фамилия, инициалы)</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 лица, получившего ЕКВ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Стажировку прошел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"____" _____________ 20____ г.</w:t>
            </w:r>
          </w:p>
          <w:p>
            <w:pPr>
              <w:spacing w:after="20"/>
              <w:ind w:left="20"/>
              <w:jc w:val="both"/>
            </w:pPr>
            <w:r>
              <w:rPr>
                <w:rFonts w:ascii="Times New Roman"/>
                <w:b w:val="false"/>
                <w:i w:val="false"/>
                <w:color w:val="000000"/>
                <w:sz w:val="20"/>
              </w:rPr>
              <w:t>по "____" _____________ 20____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86"/>
          <w:p>
            <w:pPr>
              <w:spacing w:after="20"/>
              <w:ind w:left="20"/>
              <w:jc w:val="both"/>
            </w:pPr>
            <w:r>
              <w:rPr>
                <w:rFonts w:ascii="Times New Roman"/>
                <w:b w:val="false"/>
                <w:i w:val="false"/>
                <w:color w:val="000000"/>
                <w:sz w:val="20"/>
              </w:rPr>
              <w:t>
________________________________________________</w:t>
            </w:r>
          </w:p>
          <w:bookmarkEnd w:id="386"/>
          <w:p>
            <w:pPr>
              <w:spacing w:after="20"/>
              <w:ind w:left="20"/>
              <w:jc w:val="both"/>
            </w:pPr>
            <w:r>
              <w:rPr>
                <w:rFonts w:ascii="Times New Roman"/>
                <w:b w:val="false"/>
                <w:i w:val="false"/>
                <w:color w:val="000000"/>
                <w:sz w:val="20"/>
              </w:rPr>
              <w:t>
(должность, фамилия, инициалы руководителя взрывных работ)</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 лица, получившего ЕКВ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2023 года № 120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w:t>
            </w:r>
            <w:r>
              <w:br/>
            </w:r>
            <w:r>
              <w:rPr>
                <w:rFonts w:ascii="Times New Roman"/>
                <w:b w:val="false"/>
                <w:i w:val="false"/>
                <w:color w:val="000000"/>
                <w:sz w:val="20"/>
              </w:rPr>
              <w:t>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ведущих взрывные</w:t>
            </w:r>
            <w:r>
              <w:br/>
            </w:r>
            <w:r>
              <w:rPr>
                <w:rFonts w:ascii="Times New Roman"/>
                <w:b w:val="false"/>
                <w:i w:val="false"/>
                <w:color w:val="000000"/>
                <w:sz w:val="20"/>
              </w:rPr>
              <w:t>работы и работы со</w:t>
            </w:r>
            <w:r>
              <w:br/>
            </w:r>
            <w:r>
              <w:rPr>
                <w:rFonts w:ascii="Times New Roman"/>
                <w:b w:val="false"/>
                <w:i w:val="false"/>
                <w:color w:val="000000"/>
                <w:sz w:val="20"/>
              </w:rPr>
              <w:t>взрывчатыми материалами</w:t>
            </w:r>
            <w:r>
              <w:br/>
            </w:r>
            <w:r>
              <w:rPr>
                <w:rFonts w:ascii="Times New Roman"/>
                <w:b w:val="false"/>
                <w:i w:val="false"/>
                <w:color w:val="000000"/>
                <w:sz w:val="20"/>
              </w:rPr>
              <w:t>промышленного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4" w:id="387"/>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(наименование организации)</w:t>
      </w:r>
    </w:p>
    <w:bookmarkEnd w:id="387"/>
    <w:bookmarkStart w:name="z485" w:id="388"/>
    <w:p>
      <w:pPr>
        <w:spacing w:after="0"/>
        <w:ind w:left="0"/>
        <w:jc w:val="left"/>
      </w:pPr>
      <w:r>
        <w:rPr>
          <w:rFonts w:ascii="Times New Roman"/>
          <w:b/>
          <w:i w:val="false"/>
          <w:color w:val="000000"/>
        </w:rPr>
        <w:t xml:space="preserve"> Паспорт склада взрывчатых материалов</w:t>
      </w:r>
    </w:p>
    <w:bookmarkEnd w:id="388"/>
    <w:p>
      <w:pPr>
        <w:spacing w:after="0"/>
        <w:ind w:left="0"/>
        <w:jc w:val="both"/>
      </w:pPr>
      <w:bookmarkStart w:name="z486" w:id="389"/>
      <w:r>
        <w:rPr>
          <w:rFonts w:ascii="Times New Roman"/>
          <w:b w:val="false"/>
          <w:i w:val="false"/>
          <w:color w:val="000000"/>
          <w:sz w:val="28"/>
        </w:rPr>
        <w:t>
      1. Склад ВМ _______________________________________________________________</w:t>
      </w:r>
    </w:p>
    <w:bookmarkEnd w:id="389"/>
    <w:p>
      <w:pPr>
        <w:spacing w:after="0"/>
        <w:ind w:left="0"/>
        <w:jc w:val="both"/>
      </w:pPr>
      <w:r>
        <w:rPr>
          <w:rFonts w:ascii="Times New Roman"/>
          <w:b w:val="false"/>
          <w:i w:val="false"/>
          <w:color w:val="000000"/>
          <w:sz w:val="28"/>
        </w:rPr>
        <w:t xml:space="preserve">                         (наименование и местонахождение склада) 2. Тип склада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(базисный, расходный, постоянный, временный, кратковременный</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поверхностный, полууглубленный, углубленный, подземный)</w:t>
      </w:r>
    </w:p>
    <w:p>
      <w:pPr>
        <w:spacing w:after="0"/>
        <w:ind w:left="0"/>
        <w:jc w:val="both"/>
      </w:pPr>
      <w:r>
        <w:rPr>
          <w:rFonts w:ascii="Times New Roman"/>
          <w:b w:val="false"/>
          <w:i w:val="false"/>
          <w:color w:val="000000"/>
          <w:sz w:val="28"/>
        </w:rPr>
        <w:t xml:space="preserve">       3. Хранилища, расположенные на территории склада: для хранения ВВ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(число и номера хранилищ) для хранения СИ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(число и номера хранилищ) для хранения ПВА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(число и номера хранилищ)</w:t>
      </w:r>
    </w:p>
    <w:p>
      <w:pPr>
        <w:spacing w:after="0"/>
        <w:ind w:left="0"/>
        <w:jc w:val="both"/>
      </w:pPr>
      <w:r>
        <w:rPr>
          <w:rFonts w:ascii="Times New Roman"/>
          <w:b w:val="false"/>
          <w:i w:val="false"/>
          <w:color w:val="000000"/>
          <w:sz w:val="28"/>
        </w:rPr>
        <w:t xml:space="preserve">       4. Из какого материала построены здания: _____________________________________</w:t>
      </w:r>
    </w:p>
    <w:p>
      <w:pPr>
        <w:spacing w:after="0"/>
        <w:ind w:left="0"/>
        <w:jc w:val="both"/>
      </w:pPr>
      <w:r>
        <w:rPr>
          <w:rFonts w:ascii="Times New Roman"/>
          <w:b w:val="false"/>
          <w:i w:val="false"/>
          <w:color w:val="000000"/>
          <w:sz w:val="28"/>
        </w:rPr>
        <w:t xml:space="preserve">       1) для хранения ВВ _________________________________________________________</w:t>
      </w:r>
    </w:p>
    <w:p>
      <w:pPr>
        <w:spacing w:after="0"/>
        <w:ind w:left="0"/>
        <w:jc w:val="both"/>
      </w:pPr>
      <w:r>
        <w:rPr>
          <w:rFonts w:ascii="Times New Roman"/>
          <w:b w:val="false"/>
          <w:i w:val="false"/>
          <w:color w:val="000000"/>
          <w:sz w:val="28"/>
        </w:rPr>
        <w:t xml:space="preserve">       хранилище №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хранилище №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хранилище №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для хранения средств инициирования: ______________________________________</w:t>
      </w:r>
    </w:p>
    <w:p>
      <w:pPr>
        <w:spacing w:after="0"/>
        <w:ind w:left="0"/>
        <w:jc w:val="both"/>
      </w:pPr>
      <w:r>
        <w:rPr>
          <w:rFonts w:ascii="Times New Roman"/>
          <w:b w:val="false"/>
          <w:i w:val="false"/>
          <w:color w:val="000000"/>
          <w:sz w:val="28"/>
        </w:rPr>
        <w:t xml:space="preserve">       хранилище №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хранилище №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для хранения прострелочных и взрывных аппаратов: хранилище № 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90"/>
          <w:p>
            <w:pPr>
              <w:spacing w:after="20"/>
              <w:ind w:left="20"/>
              <w:jc w:val="both"/>
            </w:pPr>
            <w:r>
              <w:rPr>
                <w:rFonts w:ascii="Times New Roman"/>
                <w:b w:val="false"/>
                <w:i w:val="false"/>
                <w:color w:val="000000"/>
                <w:sz w:val="20"/>
              </w:rPr>
              <w:t>
Единица</w:t>
            </w:r>
          </w:p>
          <w:bookmarkEnd w:id="390"/>
          <w:p>
            <w:pPr>
              <w:spacing w:after="20"/>
              <w:ind w:left="20"/>
              <w:jc w:val="both"/>
            </w:pPr>
            <w:r>
              <w:rPr>
                <w:rFonts w:ascii="Times New Roman"/>
                <w:b w:val="false"/>
                <w:i w:val="false"/>
                <w:color w:val="000000"/>
                <w:sz w:val="20"/>
              </w:rPr>
              <w:t>
из 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хранилища, показатель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стеллажей: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от уровня пола до верхней полки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полки до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верхней полки до потолка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стены до стеллажа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прохода между стеллажами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помостов для штабельного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помостов (поддонов) над полом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стены до помостов (поддонов)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прохода между помостами (поддонами)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над уровнем грунта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вместимость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 и его сплавы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на основе аммиачной селитры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капсюль-детонаторы (масса ВВ - числитель, количество-знаменатель)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т/тыс.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электродетонаторы (масса ВВ - числитель, количество -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т/тыс.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детонирующий шнур (масса ВВ - числитель, количество -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т/тыс.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огнепроводный шнур (масса пороха - числитель, количество-знаменатель)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т/тыс.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земляных валов: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по низу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по верху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стен здания до нижней кромки 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Молниезащита: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молниеотводов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молниеотводов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молниеотводами и стеной здания 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заземления (расчетное)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молниеотводов от вторичных воздействий молнии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между контуром заземления защиты от вторичных воз- действий молнии и стеной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какое расстояние вокруг здания снят дерн (ширина минерализованной полосы)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огнетушителей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бочек с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ящиков с песком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8" w:id="391"/>
      <w:r>
        <w:rPr>
          <w:rFonts w:ascii="Times New Roman"/>
          <w:b w:val="false"/>
          <w:i w:val="false"/>
          <w:color w:val="000000"/>
          <w:sz w:val="28"/>
        </w:rPr>
        <w:t>
      Противопожарная канава: ширина (по верху), м _________________________________</w:t>
      </w:r>
    </w:p>
    <w:bookmarkEnd w:id="391"/>
    <w:p>
      <w:pPr>
        <w:spacing w:after="0"/>
        <w:ind w:left="0"/>
        <w:jc w:val="both"/>
      </w:pPr>
      <w:r>
        <w:rPr>
          <w:rFonts w:ascii="Times New Roman"/>
          <w:b w:val="false"/>
          <w:i w:val="false"/>
          <w:color w:val="000000"/>
          <w:sz w:val="28"/>
        </w:rPr>
        <w:t xml:space="preserve">       глубина, м ____________________; расстояние от ограждения, м __________________</w:t>
      </w:r>
    </w:p>
    <w:p>
      <w:pPr>
        <w:spacing w:after="0"/>
        <w:ind w:left="0"/>
        <w:jc w:val="both"/>
      </w:pPr>
      <w:r>
        <w:rPr>
          <w:rFonts w:ascii="Times New Roman"/>
          <w:b w:val="false"/>
          <w:i w:val="false"/>
          <w:color w:val="000000"/>
          <w:sz w:val="28"/>
        </w:rPr>
        <w:t xml:space="preserve">       запретная зона вокруг склада: ширина, м ______________________________________</w:t>
      </w:r>
    </w:p>
    <w:p>
      <w:pPr>
        <w:spacing w:after="0"/>
        <w:ind w:left="0"/>
        <w:jc w:val="both"/>
      </w:pPr>
      <w:r>
        <w:rPr>
          <w:rFonts w:ascii="Times New Roman"/>
          <w:b w:val="false"/>
          <w:i w:val="false"/>
          <w:color w:val="000000"/>
          <w:sz w:val="28"/>
        </w:rPr>
        <w:t xml:space="preserve">       очистка от хвойного леса, м _________________________________________________</w:t>
      </w:r>
    </w:p>
    <w:p>
      <w:pPr>
        <w:spacing w:after="0"/>
        <w:ind w:left="0"/>
        <w:jc w:val="both"/>
      </w:pPr>
      <w:r>
        <w:rPr>
          <w:rFonts w:ascii="Times New Roman"/>
          <w:b w:val="false"/>
          <w:i w:val="false"/>
          <w:color w:val="000000"/>
          <w:sz w:val="28"/>
        </w:rPr>
        <w:t xml:space="preserve">       водоемы: число и вместимость (искусственных, естественных) ____________________</w:t>
      </w:r>
    </w:p>
    <w:p>
      <w:pPr>
        <w:spacing w:after="0"/>
        <w:ind w:left="0"/>
        <w:jc w:val="both"/>
      </w:pPr>
      <w:r>
        <w:rPr>
          <w:rFonts w:ascii="Times New Roman"/>
          <w:b w:val="false"/>
          <w:i w:val="false"/>
          <w:color w:val="000000"/>
          <w:sz w:val="28"/>
        </w:rPr>
        <w:t xml:space="preserve">                                                             (ненужное зачеркнуть)</w:t>
      </w:r>
    </w:p>
    <w:p>
      <w:pPr>
        <w:spacing w:after="0"/>
        <w:ind w:left="0"/>
        <w:jc w:val="both"/>
      </w:pPr>
      <w:r>
        <w:rPr>
          <w:rFonts w:ascii="Times New Roman"/>
          <w:b w:val="false"/>
          <w:i w:val="false"/>
          <w:color w:val="000000"/>
          <w:sz w:val="28"/>
        </w:rPr>
        <w:t xml:space="preserve">       пожарные насосы (тип, производительность)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прочее оборудование (ведра, багры, ломы и другие)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12. Ограждение: ___________________________________________________________</w:t>
      </w:r>
    </w:p>
    <w:p>
      <w:pPr>
        <w:spacing w:after="0"/>
        <w:ind w:left="0"/>
        <w:jc w:val="both"/>
      </w:pPr>
      <w:r>
        <w:rPr>
          <w:rFonts w:ascii="Times New Roman"/>
          <w:b w:val="false"/>
          <w:i w:val="false"/>
          <w:color w:val="000000"/>
          <w:sz w:val="28"/>
        </w:rPr>
        <w:t xml:space="preserve">       материал _________________________________________________________________</w:t>
      </w:r>
    </w:p>
    <w:p>
      <w:pPr>
        <w:spacing w:after="0"/>
        <w:ind w:left="0"/>
        <w:jc w:val="both"/>
      </w:pPr>
      <w:r>
        <w:rPr>
          <w:rFonts w:ascii="Times New Roman"/>
          <w:b w:val="false"/>
          <w:i w:val="false"/>
          <w:color w:val="000000"/>
          <w:sz w:val="28"/>
        </w:rPr>
        <w:t xml:space="preserve">       высота и длина (каждой стороны), м __________________________________________</w:t>
      </w:r>
    </w:p>
    <w:p>
      <w:pPr>
        <w:spacing w:after="0"/>
        <w:ind w:left="0"/>
        <w:jc w:val="both"/>
      </w:pPr>
      <w:r>
        <w:rPr>
          <w:rFonts w:ascii="Times New Roman"/>
          <w:b w:val="false"/>
          <w:i w:val="false"/>
          <w:color w:val="000000"/>
          <w:sz w:val="28"/>
        </w:rPr>
        <w:t xml:space="preserve">       расстояние до стен ближайшего хранилища, м __________________________________</w:t>
      </w:r>
    </w:p>
    <w:p>
      <w:pPr>
        <w:spacing w:after="0"/>
        <w:ind w:left="0"/>
        <w:jc w:val="both"/>
      </w:pPr>
      <w:r>
        <w:rPr>
          <w:rFonts w:ascii="Times New Roman"/>
          <w:b w:val="false"/>
          <w:i w:val="false"/>
          <w:color w:val="000000"/>
          <w:sz w:val="28"/>
        </w:rPr>
        <w:t xml:space="preserve">       ворота, калитки (число, конструкция, материал) ________________________________</w:t>
      </w:r>
    </w:p>
    <w:p>
      <w:pPr>
        <w:spacing w:after="0"/>
        <w:ind w:left="0"/>
        <w:jc w:val="both"/>
      </w:pPr>
      <w:r>
        <w:rPr>
          <w:rFonts w:ascii="Times New Roman"/>
          <w:b w:val="false"/>
          <w:i w:val="false"/>
          <w:color w:val="000000"/>
          <w:sz w:val="28"/>
        </w:rPr>
        <w:t xml:space="preserve">       13. Освещение склада: ______________________________________________________</w:t>
      </w:r>
    </w:p>
    <w:p>
      <w:pPr>
        <w:spacing w:after="0"/>
        <w:ind w:left="0"/>
        <w:jc w:val="both"/>
      </w:pPr>
      <w:r>
        <w:rPr>
          <w:rFonts w:ascii="Times New Roman"/>
          <w:b w:val="false"/>
          <w:i w:val="false"/>
          <w:color w:val="000000"/>
          <w:sz w:val="28"/>
        </w:rPr>
        <w:t xml:space="preserve">       напряжение сети, В _________________________________________________________</w:t>
      </w:r>
    </w:p>
    <w:p>
      <w:pPr>
        <w:spacing w:after="0"/>
        <w:ind w:left="0"/>
        <w:jc w:val="both"/>
      </w:pPr>
      <w:r>
        <w:rPr>
          <w:rFonts w:ascii="Times New Roman"/>
          <w:b w:val="false"/>
          <w:i w:val="false"/>
          <w:color w:val="000000"/>
          <w:sz w:val="28"/>
        </w:rPr>
        <w:t xml:space="preserve">       тип светильников __________________________________________________________</w:t>
      </w:r>
    </w:p>
    <w:p>
      <w:pPr>
        <w:spacing w:after="0"/>
        <w:ind w:left="0"/>
        <w:jc w:val="both"/>
      </w:pPr>
      <w:r>
        <w:rPr>
          <w:rFonts w:ascii="Times New Roman"/>
          <w:b w:val="false"/>
          <w:i w:val="false"/>
          <w:color w:val="000000"/>
          <w:sz w:val="28"/>
        </w:rPr>
        <w:t xml:space="preserve">       число осветительных точек __________________________________________________</w:t>
      </w:r>
    </w:p>
    <w:p>
      <w:pPr>
        <w:spacing w:after="0"/>
        <w:ind w:left="0"/>
        <w:jc w:val="both"/>
      </w:pPr>
      <w:r>
        <w:rPr>
          <w:rFonts w:ascii="Times New Roman"/>
          <w:b w:val="false"/>
          <w:i w:val="false"/>
          <w:color w:val="000000"/>
          <w:sz w:val="28"/>
        </w:rPr>
        <w:t xml:space="preserve">       источник тока _____________________________________________________________</w:t>
      </w:r>
    </w:p>
    <w:p>
      <w:pPr>
        <w:spacing w:after="0"/>
        <w:ind w:left="0"/>
        <w:jc w:val="both"/>
      </w:pPr>
      <w:r>
        <w:rPr>
          <w:rFonts w:ascii="Times New Roman"/>
          <w:b w:val="false"/>
          <w:i w:val="false"/>
          <w:color w:val="000000"/>
          <w:sz w:val="28"/>
        </w:rPr>
        <w:t xml:space="preserve">       наличие резервного освещения _______________________________________________</w:t>
      </w:r>
    </w:p>
    <w:p>
      <w:pPr>
        <w:spacing w:after="0"/>
        <w:ind w:left="0"/>
        <w:jc w:val="both"/>
      </w:pPr>
      <w:r>
        <w:rPr>
          <w:rFonts w:ascii="Times New Roman"/>
          <w:b w:val="false"/>
          <w:i w:val="false"/>
          <w:color w:val="000000"/>
          <w:sz w:val="28"/>
        </w:rPr>
        <w:t xml:space="preserve">       14. Сигнализация и связь (какая):</w:t>
      </w:r>
    </w:p>
    <w:p>
      <w:pPr>
        <w:spacing w:after="0"/>
        <w:ind w:left="0"/>
        <w:jc w:val="both"/>
      </w:pPr>
      <w:r>
        <w:rPr>
          <w:rFonts w:ascii="Times New Roman"/>
          <w:b w:val="false"/>
          <w:i w:val="false"/>
          <w:color w:val="000000"/>
          <w:sz w:val="28"/>
        </w:rPr>
        <w:t xml:space="preserve">       с охраной _________________________________________________________________</w:t>
      </w:r>
    </w:p>
    <w:p>
      <w:pPr>
        <w:spacing w:after="0"/>
        <w:ind w:left="0"/>
        <w:jc w:val="both"/>
      </w:pPr>
      <w:r>
        <w:rPr>
          <w:rFonts w:ascii="Times New Roman"/>
          <w:b w:val="false"/>
          <w:i w:val="false"/>
          <w:color w:val="000000"/>
          <w:sz w:val="28"/>
        </w:rPr>
        <w:t xml:space="preserve">       с пожарной частью _________________________________________________________</w:t>
      </w:r>
    </w:p>
    <w:p>
      <w:pPr>
        <w:spacing w:after="0"/>
        <w:ind w:left="0"/>
        <w:jc w:val="both"/>
      </w:pPr>
      <w:r>
        <w:rPr>
          <w:rFonts w:ascii="Times New Roman"/>
          <w:b w:val="false"/>
          <w:i w:val="false"/>
          <w:color w:val="000000"/>
          <w:sz w:val="28"/>
        </w:rPr>
        <w:t xml:space="preserve">       с организацией ____________________________________________________________</w:t>
      </w:r>
    </w:p>
    <w:p>
      <w:pPr>
        <w:spacing w:after="0"/>
        <w:ind w:left="0"/>
        <w:jc w:val="both"/>
      </w:pPr>
      <w:r>
        <w:rPr>
          <w:rFonts w:ascii="Times New Roman"/>
          <w:b w:val="false"/>
          <w:i w:val="false"/>
          <w:color w:val="000000"/>
          <w:sz w:val="28"/>
        </w:rPr>
        <w:t xml:space="preserve">       15. Охрана склада:</w:t>
      </w:r>
    </w:p>
    <w:p>
      <w:pPr>
        <w:spacing w:after="0"/>
        <w:ind w:left="0"/>
        <w:jc w:val="both"/>
      </w:pPr>
      <w:r>
        <w:rPr>
          <w:rFonts w:ascii="Times New Roman"/>
          <w:b w:val="false"/>
          <w:i w:val="false"/>
          <w:color w:val="000000"/>
          <w:sz w:val="28"/>
        </w:rPr>
        <w:t xml:space="preserve">       вид охраны _______________________________________________________________</w:t>
      </w:r>
    </w:p>
    <w:p>
      <w:pPr>
        <w:spacing w:after="0"/>
        <w:ind w:left="0"/>
        <w:jc w:val="both"/>
      </w:pPr>
      <w:r>
        <w:rPr>
          <w:rFonts w:ascii="Times New Roman"/>
          <w:b w:val="false"/>
          <w:i w:val="false"/>
          <w:color w:val="000000"/>
          <w:sz w:val="28"/>
        </w:rPr>
        <w:t xml:space="preserve">                               (ведомственная, вневедомственная)</w:t>
      </w:r>
    </w:p>
    <w:p>
      <w:pPr>
        <w:spacing w:after="0"/>
        <w:ind w:left="0"/>
        <w:jc w:val="both"/>
      </w:pPr>
      <w:r>
        <w:rPr>
          <w:rFonts w:ascii="Times New Roman"/>
          <w:b w:val="false"/>
          <w:i w:val="false"/>
          <w:color w:val="000000"/>
          <w:sz w:val="28"/>
        </w:rPr>
        <w:t xml:space="preserve">       общее количество персонала _________________________________________________</w:t>
      </w:r>
    </w:p>
    <w:p>
      <w:pPr>
        <w:spacing w:after="0"/>
        <w:ind w:left="0"/>
        <w:jc w:val="both"/>
      </w:pPr>
      <w:r>
        <w:rPr>
          <w:rFonts w:ascii="Times New Roman"/>
          <w:b w:val="false"/>
          <w:i w:val="false"/>
          <w:color w:val="000000"/>
          <w:sz w:val="28"/>
        </w:rPr>
        <w:t xml:space="preserve">       число постов днем _________________________________________________________</w:t>
      </w:r>
    </w:p>
    <w:p>
      <w:pPr>
        <w:spacing w:after="0"/>
        <w:ind w:left="0"/>
        <w:jc w:val="both"/>
      </w:pPr>
      <w:r>
        <w:rPr>
          <w:rFonts w:ascii="Times New Roman"/>
          <w:b w:val="false"/>
          <w:i w:val="false"/>
          <w:color w:val="000000"/>
          <w:sz w:val="28"/>
        </w:rPr>
        <w:t xml:space="preserve">       ночью ____________________________________________________________________</w:t>
      </w:r>
    </w:p>
    <w:p>
      <w:pPr>
        <w:spacing w:after="0"/>
        <w:ind w:left="0"/>
        <w:jc w:val="both"/>
      </w:pPr>
      <w:r>
        <w:rPr>
          <w:rFonts w:ascii="Times New Roman"/>
          <w:b w:val="false"/>
          <w:i w:val="false"/>
          <w:color w:val="000000"/>
          <w:sz w:val="28"/>
        </w:rPr>
        <w:t xml:space="preserve">       количество блокпостов сторожевых собак _____________________________________</w:t>
      </w:r>
    </w:p>
    <w:p>
      <w:pPr>
        <w:spacing w:after="0"/>
        <w:ind w:left="0"/>
        <w:jc w:val="both"/>
      </w:pPr>
      <w:r>
        <w:rPr>
          <w:rFonts w:ascii="Times New Roman"/>
          <w:b w:val="false"/>
          <w:i w:val="false"/>
          <w:color w:val="000000"/>
          <w:sz w:val="28"/>
        </w:rPr>
        <w:t xml:space="preserve">       16. Наименование приборов (какие, сколько) ___________________________________</w:t>
      </w:r>
    </w:p>
    <w:p>
      <w:pPr>
        <w:spacing w:after="0"/>
        <w:ind w:left="0"/>
        <w:jc w:val="both"/>
      </w:pPr>
      <w:r>
        <w:rPr>
          <w:rFonts w:ascii="Times New Roman"/>
          <w:b w:val="false"/>
          <w:i w:val="false"/>
          <w:color w:val="000000"/>
          <w:sz w:val="28"/>
        </w:rPr>
        <w:t xml:space="preserve">       для измерения температуры воздуха __________________________________________</w:t>
      </w:r>
    </w:p>
    <w:p>
      <w:pPr>
        <w:spacing w:after="0"/>
        <w:ind w:left="0"/>
        <w:jc w:val="both"/>
      </w:pPr>
      <w:r>
        <w:rPr>
          <w:rFonts w:ascii="Times New Roman"/>
          <w:b w:val="false"/>
          <w:i w:val="false"/>
          <w:color w:val="000000"/>
          <w:sz w:val="28"/>
        </w:rPr>
        <w:t xml:space="preserve">       прочие (для проверки молниезащиты и другие) _________________________________</w:t>
      </w:r>
    </w:p>
    <w:p>
      <w:pPr>
        <w:spacing w:after="0"/>
        <w:ind w:left="0"/>
        <w:jc w:val="both"/>
      </w:pPr>
      <w:r>
        <w:rPr>
          <w:rFonts w:ascii="Times New Roman"/>
          <w:b w:val="false"/>
          <w:i w:val="false"/>
          <w:color w:val="000000"/>
          <w:sz w:val="28"/>
        </w:rPr>
        <w:t xml:space="preserve">       17. Подсобные помещения на территории склада (перечислить): __________________</w:t>
      </w:r>
    </w:p>
    <w:p>
      <w:pPr>
        <w:spacing w:after="0"/>
        <w:ind w:left="0"/>
        <w:jc w:val="both"/>
      </w:pPr>
      <w:r>
        <w:rPr>
          <w:rFonts w:ascii="Times New Roman"/>
          <w:b w:val="false"/>
          <w:i w:val="false"/>
          <w:color w:val="000000"/>
          <w:sz w:val="28"/>
        </w:rPr>
        <w:t xml:space="preserve">       18. Доставка ВМ от железнодорожной станции (пристани) к складу:</w:t>
      </w:r>
    </w:p>
    <w:p>
      <w:pPr>
        <w:spacing w:after="0"/>
        <w:ind w:left="0"/>
        <w:jc w:val="both"/>
      </w:pPr>
      <w:r>
        <w:rPr>
          <w:rFonts w:ascii="Times New Roman"/>
          <w:b w:val="false"/>
          <w:i w:val="false"/>
          <w:color w:val="000000"/>
          <w:sz w:val="28"/>
        </w:rPr>
        <w:t xml:space="preserve">       тип дороги ________________________________________________________________</w:t>
      </w:r>
    </w:p>
    <w:p>
      <w:pPr>
        <w:spacing w:after="0"/>
        <w:ind w:left="0"/>
        <w:jc w:val="both"/>
      </w:pPr>
      <w:r>
        <w:rPr>
          <w:rFonts w:ascii="Times New Roman"/>
          <w:b w:val="false"/>
          <w:i w:val="false"/>
          <w:color w:val="000000"/>
          <w:sz w:val="28"/>
        </w:rPr>
        <w:t xml:space="preserve">       расстояние ________________________________________________________________</w:t>
      </w:r>
    </w:p>
    <w:p>
      <w:pPr>
        <w:spacing w:after="0"/>
        <w:ind w:left="0"/>
        <w:jc w:val="both"/>
      </w:pPr>
      <w:r>
        <w:rPr>
          <w:rFonts w:ascii="Times New Roman"/>
          <w:b w:val="false"/>
          <w:i w:val="false"/>
          <w:color w:val="000000"/>
          <w:sz w:val="28"/>
        </w:rPr>
        <w:t xml:space="preserve">       название станции (наименование дороги) или пристани (местонахождение) _________</w:t>
      </w:r>
    </w:p>
    <w:p>
      <w:pPr>
        <w:spacing w:after="0"/>
        <w:ind w:left="0"/>
        <w:jc w:val="both"/>
      </w:pPr>
      <w:r>
        <w:rPr>
          <w:rFonts w:ascii="Times New Roman"/>
          <w:b w:val="false"/>
          <w:i w:val="false"/>
          <w:color w:val="000000"/>
          <w:sz w:val="28"/>
        </w:rPr>
        <w:t xml:space="preserve">       19. Для подземных складов:</w:t>
      </w:r>
    </w:p>
    <w:p>
      <w:pPr>
        <w:spacing w:after="0"/>
        <w:ind w:left="0"/>
        <w:jc w:val="both"/>
      </w:pPr>
      <w:r>
        <w:rPr>
          <w:rFonts w:ascii="Times New Roman"/>
          <w:b w:val="false"/>
          <w:i w:val="false"/>
          <w:color w:val="000000"/>
          <w:sz w:val="28"/>
        </w:rPr>
        <w:t xml:space="preserve">       тип склада ________________________________________________________________</w:t>
      </w:r>
    </w:p>
    <w:p>
      <w:pPr>
        <w:spacing w:after="0"/>
        <w:ind w:left="0"/>
        <w:jc w:val="both"/>
      </w:pPr>
      <w:r>
        <w:rPr>
          <w:rFonts w:ascii="Times New Roman"/>
          <w:b w:val="false"/>
          <w:i w:val="false"/>
          <w:color w:val="000000"/>
          <w:sz w:val="28"/>
        </w:rPr>
        <w:t xml:space="preserve">                                     (ячейковый, камерный)</w:t>
      </w:r>
    </w:p>
    <w:p>
      <w:pPr>
        <w:spacing w:after="0"/>
        <w:ind w:left="0"/>
        <w:jc w:val="both"/>
      </w:pPr>
      <w:r>
        <w:rPr>
          <w:rFonts w:ascii="Times New Roman"/>
          <w:b w:val="false"/>
          <w:i w:val="false"/>
          <w:color w:val="000000"/>
          <w:sz w:val="28"/>
        </w:rPr>
        <w:t xml:space="preserve">       местонахождение __________________________________________________________</w:t>
      </w:r>
    </w:p>
    <w:p>
      <w:pPr>
        <w:spacing w:after="0"/>
        <w:ind w:left="0"/>
        <w:jc w:val="both"/>
      </w:pPr>
      <w:r>
        <w:rPr>
          <w:rFonts w:ascii="Times New Roman"/>
          <w:b w:val="false"/>
          <w:i w:val="false"/>
          <w:color w:val="000000"/>
          <w:sz w:val="28"/>
        </w:rPr>
        <w:t xml:space="preserve">                               (горизонт, выработка, подводящая к складу)</w:t>
      </w:r>
    </w:p>
    <w:p>
      <w:pPr>
        <w:spacing w:after="0"/>
        <w:ind w:left="0"/>
        <w:jc w:val="both"/>
      </w:pPr>
      <w:r>
        <w:rPr>
          <w:rFonts w:ascii="Times New Roman"/>
          <w:b w:val="false"/>
          <w:i w:val="false"/>
          <w:color w:val="000000"/>
          <w:sz w:val="28"/>
        </w:rPr>
        <w:t xml:space="preserve">       расстояние от ствола шахты, м _______________________________________________</w:t>
      </w:r>
    </w:p>
    <w:p>
      <w:pPr>
        <w:spacing w:after="0"/>
        <w:ind w:left="0"/>
        <w:jc w:val="both"/>
      </w:pPr>
      <w:r>
        <w:rPr>
          <w:rFonts w:ascii="Times New Roman"/>
          <w:b w:val="false"/>
          <w:i w:val="false"/>
          <w:color w:val="000000"/>
          <w:sz w:val="28"/>
        </w:rPr>
        <w:t xml:space="preserve">       расстояние по вертикали от поверхности, м ____________________________________</w:t>
      </w:r>
    </w:p>
    <w:p>
      <w:pPr>
        <w:spacing w:after="0"/>
        <w:ind w:left="0"/>
        <w:jc w:val="both"/>
      </w:pPr>
      <w:r>
        <w:rPr>
          <w:rFonts w:ascii="Times New Roman"/>
          <w:b w:val="false"/>
          <w:i w:val="false"/>
          <w:color w:val="000000"/>
          <w:sz w:val="28"/>
        </w:rPr>
        <w:t xml:space="preserve">       20. Дата приемки в эксплуатацию ____________________________________________</w:t>
      </w:r>
    </w:p>
    <w:p>
      <w:pPr>
        <w:spacing w:after="0"/>
        <w:ind w:left="0"/>
        <w:jc w:val="both"/>
      </w:pPr>
      <w:r>
        <w:rPr>
          <w:rFonts w:ascii="Times New Roman"/>
          <w:b w:val="false"/>
          <w:i w:val="false"/>
          <w:color w:val="000000"/>
          <w:sz w:val="28"/>
        </w:rPr>
        <w:t xml:space="preserve">       21. Приложение к паспорту поверхностного склада:</w:t>
      </w:r>
    </w:p>
    <w:p>
      <w:pPr>
        <w:spacing w:after="0"/>
        <w:ind w:left="0"/>
        <w:jc w:val="both"/>
      </w:pPr>
      <w:r>
        <w:rPr>
          <w:rFonts w:ascii="Times New Roman"/>
          <w:b w:val="false"/>
          <w:i w:val="false"/>
          <w:color w:val="000000"/>
          <w:sz w:val="28"/>
        </w:rPr>
        <w:t xml:space="preserve">       1) план расположения склада и прилегающей местности в радиусе, соответствующем безопасному расстоянию, рассчитанному по ударной воздушной волне от наибольшего по вместимости хранилища ВМ (масштаб не менее 1:10000), с нанесением всех зданий, дорог, естественных преград движению воздушной волны и пр. с указанием расстояний;</w:t>
      </w:r>
    </w:p>
    <w:p>
      <w:pPr>
        <w:spacing w:after="0"/>
        <w:ind w:left="0"/>
        <w:jc w:val="both"/>
      </w:pPr>
      <w:r>
        <w:rPr>
          <w:rFonts w:ascii="Times New Roman"/>
          <w:b w:val="false"/>
          <w:i w:val="false"/>
          <w:color w:val="000000"/>
          <w:sz w:val="28"/>
        </w:rPr>
        <w:t xml:space="preserve">       2) план территории склада (масштаб не менее 1:500) с нанесением на него всех зданий, оград, ворот, калиток и прочее с указанием расстояний;</w:t>
      </w:r>
    </w:p>
    <w:p>
      <w:pPr>
        <w:spacing w:after="0"/>
        <w:ind w:left="0"/>
        <w:jc w:val="both"/>
      </w:pPr>
      <w:r>
        <w:rPr>
          <w:rFonts w:ascii="Times New Roman"/>
          <w:b w:val="false"/>
          <w:i w:val="false"/>
          <w:color w:val="000000"/>
          <w:sz w:val="28"/>
        </w:rPr>
        <w:t xml:space="preserve">       3) схема расположения заземлителей молниезащиты.</w:t>
      </w:r>
    </w:p>
    <w:p>
      <w:pPr>
        <w:spacing w:after="0"/>
        <w:ind w:left="0"/>
        <w:jc w:val="both"/>
      </w:pPr>
      <w:r>
        <w:rPr>
          <w:rFonts w:ascii="Times New Roman"/>
          <w:b w:val="false"/>
          <w:i w:val="false"/>
          <w:color w:val="000000"/>
          <w:sz w:val="28"/>
        </w:rPr>
        <w:t xml:space="preserve">       22. Дата заполнения паспорта ________________________________________________</w:t>
      </w:r>
    </w:p>
    <w:p>
      <w:pPr>
        <w:spacing w:after="0"/>
        <w:ind w:left="0"/>
        <w:jc w:val="both"/>
      </w:pPr>
      <w:r>
        <w:rPr>
          <w:rFonts w:ascii="Times New Roman"/>
          <w:b w:val="false"/>
          <w:i w:val="false"/>
          <w:color w:val="000000"/>
          <w:sz w:val="28"/>
        </w:rPr>
        <w:t xml:space="preserve">       Подписи:</w:t>
      </w:r>
    </w:p>
    <w:p>
      <w:pPr>
        <w:spacing w:after="0"/>
        <w:ind w:left="0"/>
        <w:jc w:val="both"/>
      </w:pPr>
      <w:r>
        <w:rPr>
          <w:rFonts w:ascii="Times New Roman"/>
          <w:b w:val="false"/>
          <w:i w:val="false"/>
          <w:color w:val="000000"/>
          <w:sz w:val="28"/>
        </w:rPr>
        <w:t xml:space="preserve">       Руководитель организации __________________________________________________</w:t>
      </w:r>
    </w:p>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 xml:space="preserve">       Составлен в экз.</w:t>
      </w:r>
    </w:p>
    <w:p>
      <w:pPr>
        <w:spacing w:after="0"/>
        <w:ind w:left="0"/>
        <w:jc w:val="both"/>
      </w:pPr>
      <w:r>
        <w:rPr>
          <w:rFonts w:ascii="Times New Roman"/>
          <w:b w:val="false"/>
          <w:i w:val="false"/>
          <w:color w:val="000000"/>
          <w:sz w:val="28"/>
        </w:rPr>
        <w:t xml:space="preserve">       Один экземпляр хранится на рабочем месте заведующего складом ВМ.</w:t>
      </w:r>
    </w:p>
    <w:p>
      <w:pPr>
        <w:spacing w:after="0"/>
        <w:ind w:left="0"/>
        <w:jc w:val="both"/>
      </w:pPr>
      <w:r>
        <w:rPr>
          <w:rFonts w:ascii="Times New Roman"/>
          <w:b w:val="false"/>
          <w:i w:val="false"/>
          <w:color w:val="000000"/>
          <w:sz w:val="28"/>
        </w:rPr>
        <w:t xml:space="preserve">       Примечание: при размещении на территории склада пунктов изготовления, подготовки ВВ, лаборатории в приложении к паспорту указываются их основные характеристики.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2023 года № 120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w:t>
            </w:r>
            <w:r>
              <w:br/>
            </w:r>
            <w:r>
              <w:rPr>
                <w:rFonts w:ascii="Times New Roman"/>
                <w:b w:val="false"/>
                <w:i w:val="false"/>
                <w:color w:val="000000"/>
                <w:sz w:val="20"/>
              </w:rPr>
              <w:t>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ведущих взрывные</w:t>
            </w:r>
            <w:r>
              <w:br/>
            </w:r>
            <w:r>
              <w:rPr>
                <w:rFonts w:ascii="Times New Roman"/>
                <w:b w:val="false"/>
                <w:i w:val="false"/>
                <w:color w:val="000000"/>
                <w:sz w:val="20"/>
              </w:rPr>
              <w:t>работы и работы со</w:t>
            </w:r>
            <w:r>
              <w:br/>
            </w:r>
            <w:r>
              <w:rPr>
                <w:rFonts w:ascii="Times New Roman"/>
                <w:b w:val="false"/>
                <w:i w:val="false"/>
                <w:color w:val="000000"/>
                <w:sz w:val="20"/>
              </w:rPr>
              <w:t>взрывчатыми материалами</w:t>
            </w:r>
            <w:r>
              <w:br/>
            </w:r>
            <w:r>
              <w:rPr>
                <w:rFonts w:ascii="Times New Roman"/>
                <w:b w:val="false"/>
                <w:i w:val="false"/>
                <w:color w:val="000000"/>
                <w:sz w:val="20"/>
              </w:rPr>
              <w:t>промышленного назначения</w:t>
            </w:r>
          </w:p>
        </w:tc>
      </w:tr>
    </w:tbl>
    <w:bookmarkStart w:name="z491" w:id="392"/>
    <w:p>
      <w:pPr>
        <w:spacing w:after="0"/>
        <w:ind w:left="0"/>
        <w:jc w:val="left"/>
      </w:pPr>
      <w:r>
        <w:rPr>
          <w:rFonts w:ascii="Times New Roman"/>
          <w:b/>
          <w:i w:val="false"/>
          <w:color w:val="000000"/>
        </w:rPr>
        <w:t xml:space="preserve"> Определение безопасных расстояний при взрывных работах и хранении взрывчатых материалов</w:t>
      </w:r>
    </w:p>
    <w:bookmarkEnd w:id="392"/>
    <w:bookmarkStart w:name="z492" w:id="393"/>
    <w:p>
      <w:pPr>
        <w:spacing w:after="0"/>
        <w:ind w:left="0"/>
        <w:jc w:val="left"/>
      </w:pPr>
      <w:r>
        <w:rPr>
          <w:rFonts w:ascii="Times New Roman"/>
          <w:b/>
          <w:i w:val="false"/>
          <w:color w:val="000000"/>
        </w:rPr>
        <w:t xml:space="preserve"> Глава 1. Определение зон, опасных по разлету отдельных кусков породы (грунта)</w:t>
      </w:r>
    </w:p>
    <w:bookmarkEnd w:id="393"/>
    <w:bookmarkStart w:name="z493" w:id="394"/>
    <w:p>
      <w:pPr>
        <w:spacing w:after="0"/>
        <w:ind w:left="0"/>
        <w:jc w:val="both"/>
      </w:pPr>
      <w:r>
        <w:rPr>
          <w:rFonts w:ascii="Times New Roman"/>
          <w:b w:val="false"/>
          <w:i w:val="false"/>
          <w:color w:val="000000"/>
          <w:sz w:val="28"/>
        </w:rPr>
        <w:t>
      1. Расстояния, безопасные по разлету отдельных кусков породы (грунта) при взрывании скважинных зарядов рыхления:</w:t>
      </w:r>
    </w:p>
    <w:bookmarkEnd w:id="394"/>
    <w:bookmarkStart w:name="z494" w:id="395"/>
    <w:p>
      <w:pPr>
        <w:spacing w:after="0"/>
        <w:ind w:left="0"/>
        <w:jc w:val="both"/>
      </w:pPr>
      <w:r>
        <w:rPr>
          <w:rFonts w:ascii="Times New Roman"/>
          <w:b w:val="false"/>
          <w:i w:val="false"/>
          <w:color w:val="000000"/>
          <w:sz w:val="28"/>
        </w:rPr>
        <w:t>
      1) расстояние rразл (м), опасное для людей по разлету отдельных кусков породы при взрывании скважинных зарядов, рассчитанных на разрыхляющее (дробящее) действие, определяется по формуле:</w:t>
      </w:r>
    </w:p>
    <w:bookmarkEnd w:id="395"/>
    <w:bookmarkStart w:name="z495" w:id="396"/>
    <w:p>
      <w:pPr>
        <w:spacing w:after="0"/>
        <w:ind w:left="0"/>
        <w:jc w:val="both"/>
      </w:pPr>
      <w:r>
        <w:rPr>
          <w:rFonts w:ascii="Times New Roman"/>
          <w:b w:val="false"/>
          <w:i w:val="false"/>
          <w:color w:val="000000"/>
          <w:sz w:val="28"/>
        </w:rPr>
        <w:t xml:space="preserve">
      </w:t>
      </w:r>
    </w:p>
    <w:bookmarkEnd w:id="396"/>
    <w:p>
      <w:pPr>
        <w:spacing w:after="0"/>
        <w:ind w:left="0"/>
        <w:jc w:val="both"/>
      </w:pPr>
      <w:r>
        <w:drawing>
          <wp:inline distT="0" distB="0" distL="0" distR="0">
            <wp:extent cx="2882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829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6" w:id="397"/>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h</w:t>
      </w:r>
      <w:r>
        <w:rPr>
          <w:rFonts w:ascii="Times New Roman"/>
          <w:b w:val="false"/>
          <w:i w:val="false"/>
          <w:color w:val="000000"/>
          <w:sz w:val="28"/>
        </w:rPr>
        <w:t xml:space="preserve">з - коэффициент заполнения скважины взрывчатым веществом; </w:t>
      </w:r>
    </w:p>
    <w:bookmarkEnd w:id="397"/>
    <w:bookmarkStart w:name="z497" w:id="3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заб - коэффициент заполнения скважины забойкой;</w:t>
      </w:r>
    </w:p>
    <w:bookmarkEnd w:id="398"/>
    <w:bookmarkStart w:name="z498" w:id="399"/>
    <w:p>
      <w:pPr>
        <w:spacing w:after="0"/>
        <w:ind w:left="0"/>
        <w:jc w:val="both"/>
      </w:pPr>
      <w:r>
        <w:rPr>
          <w:rFonts w:ascii="Times New Roman"/>
          <w:b w:val="false"/>
          <w:i w:val="false"/>
          <w:color w:val="000000"/>
          <w:sz w:val="28"/>
        </w:rPr>
        <w:t>
      f- коэффициент крепости пород по шкале проф. М.М. Протодьяконова;</w:t>
      </w:r>
    </w:p>
    <w:bookmarkEnd w:id="399"/>
    <w:bookmarkStart w:name="z499" w:id="400"/>
    <w:p>
      <w:pPr>
        <w:spacing w:after="0"/>
        <w:ind w:left="0"/>
        <w:jc w:val="both"/>
      </w:pPr>
      <w:r>
        <w:rPr>
          <w:rFonts w:ascii="Times New Roman"/>
          <w:b w:val="false"/>
          <w:i w:val="false"/>
          <w:color w:val="000000"/>
          <w:sz w:val="28"/>
        </w:rPr>
        <w:t>
      d - диаметр взрываемой скважины, м;</w:t>
      </w:r>
    </w:p>
    <w:bookmarkEnd w:id="400"/>
    <w:bookmarkStart w:name="z500" w:id="401"/>
    <w:p>
      <w:pPr>
        <w:spacing w:after="0"/>
        <w:ind w:left="0"/>
        <w:jc w:val="both"/>
      </w:pPr>
      <w:r>
        <w:rPr>
          <w:rFonts w:ascii="Times New Roman"/>
          <w:b w:val="false"/>
          <w:i w:val="false"/>
          <w:color w:val="000000"/>
          <w:sz w:val="28"/>
        </w:rPr>
        <w:t>
      a - расстояние между скважинами в ряду или между рядами, м.</w:t>
      </w:r>
    </w:p>
    <w:bookmarkEnd w:id="401"/>
    <w:bookmarkStart w:name="z501" w:id="402"/>
    <w:p>
      <w:pPr>
        <w:spacing w:after="0"/>
        <w:ind w:left="0"/>
        <w:jc w:val="both"/>
      </w:pPr>
      <w:r>
        <w:rPr>
          <w:rFonts w:ascii="Times New Roman"/>
          <w:b w:val="false"/>
          <w:i w:val="false"/>
          <w:color w:val="000000"/>
          <w:sz w:val="28"/>
        </w:rPr>
        <w:t xml:space="preserve">
      Коэффициент заполнения скважин взрывчатым веществом </w:t>
      </w:r>
      <w:r>
        <w:rPr>
          <w:rFonts w:ascii="Times New Roman"/>
          <w:b w:val="false"/>
          <w:i w:val="false"/>
          <w:color w:val="000000"/>
          <w:sz w:val="28"/>
        </w:rPr>
        <w:t>h</w:t>
      </w:r>
      <w:r>
        <w:rPr>
          <w:rFonts w:ascii="Times New Roman"/>
          <w:b w:val="false"/>
          <w:i w:val="false"/>
          <w:color w:val="000000"/>
          <w:sz w:val="28"/>
        </w:rPr>
        <w:t>з равен отношению длины заряда в скважине lз (м) к глубине пробуренной скважины L (м):</w:t>
      </w:r>
    </w:p>
    <w:bookmarkEnd w:id="402"/>
    <w:bookmarkStart w:name="z502" w:id="403"/>
    <w:p>
      <w:pPr>
        <w:spacing w:after="0"/>
        <w:ind w:left="0"/>
        <w:jc w:val="both"/>
      </w:pPr>
      <w:r>
        <w:rPr>
          <w:rFonts w:ascii="Times New Roman"/>
          <w:b w:val="false"/>
          <w:i w:val="false"/>
          <w:color w:val="000000"/>
          <w:sz w:val="28"/>
        </w:rPr>
        <w:t xml:space="preserve">
      </w:t>
      </w:r>
    </w:p>
    <w:bookmarkEnd w:id="403"/>
    <w:p>
      <w:pPr>
        <w:spacing w:after="0"/>
        <w:ind w:left="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4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3" w:id="404"/>
    <w:p>
      <w:pPr>
        <w:spacing w:after="0"/>
        <w:ind w:left="0"/>
        <w:jc w:val="both"/>
      </w:pPr>
      <w:r>
        <w:rPr>
          <w:rFonts w:ascii="Times New Roman"/>
          <w:b w:val="false"/>
          <w:i w:val="false"/>
          <w:color w:val="000000"/>
          <w:sz w:val="28"/>
        </w:rPr>
        <w:t xml:space="preserve">
      Коэффициент заполнения скважины забойкой </w:t>
      </w:r>
      <w:r>
        <w:rPr>
          <w:rFonts w:ascii="Times New Roman"/>
          <w:b w:val="false"/>
          <w:i w:val="false"/>
          <w:color w:val="000000"/>
          <w:sz w:val="28"/>
        </w:rPr>
        <w:t>h</w:t>
      </w:r>
      <w:r>
        <w:rPr>
          <w:rFonts w:ascii="Times New Roman"/>
          <w:b w:val="false"/>
          <w:i w:val="false"/>
          <w:color w:val="000000"/>
          <w:sz w:val="28"/>
        </w:rPr>
        <w:t>заб равен отношению длины забойки lзаб (м) к длине свободной от заряда верхней части скважины lн (м):</w:t>
      </w:r>
    </w:p>
    <w:bookmarkEnd w:id="404"/>
    <w:bookmarkStart w:name="z504" w:id="405"/>
    <w:p>
      <w:pPr>
        <w:spacing w:after="0"/>
        <w:ind w:left="0"/>
        <w:jc w:val="both"/>
      </w:pPr>
      <w:r>
        <w:rPr>
          <w:rFonts w:ascii="Times New Roman"/>
          <w:b w:val="false"/>
          <w:i w:val="false"/>
          <w:color w:val="000000"/>
          <w:sz w:val="28"/>
        </w:rPr>
        <w:t xml:space="preserve">
      </w:t>
      </w:r>
    </w:p>
    <w:bookmarkEnd w:id="405"/>
    <w:p>
      <w:pPr>
        <w:spacing w:after="0"/>
        <w:ind w:left="0"/>
        <w:jc w:val="both"/>
      </w:pPr>
      <w:r>
        <w:drawing>
          <wp:inline distT="0" distB="0" distL="0" distR="0">
            <wp:extent cx="1143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5" w:id="406"/>
    <w:p>
      <w:pPr>
        <w:spacing w:after="0"/>
        <w:ind w:left="0"/>
        <w:jc w:val="both"/>
      </w:pPr>
      <w:r>
        <w:rPr>
          <w:rFonts w:ascii="Times New Roman"/>
          <w:b w:val="false"/>
          <w:i w:val="false"/>
          <w:color w:val="000000"/>
          <w:sz w:val="28"/>
        </w:rPr>
        <w:t xml:space="preserve">
      При полном заполнении забойкой свободной от заряда верхней части скважины </w:t>
      </w:r>
      <w:r>
        <w:rPr>
          <w:rFonts w:ascii="Times New Roman"/>
          <w:b w:val="false"/>
          <w:i w:val="false"/>
          <w:color w:val="000000"/>
          <w:sz w:val="28"/>
        </w:rPr>
        <w:t>h</w:t>
      </w:r>
      <w:r>
        <w:rPr>
          <w:rFonts w:ascii="Times New Roman"/>
          <w:b w:val="false"/>
          <w:i w:val="false"/>
          <w:color w:val="000000"/>
          <w:sz w:val="28"/>
        </w:rPr>
        <w:t xml:space="preserve">заб = 1, при взрывании без забойки </w:t>
      </w:r>
      <w:r>
        <w:rPr>
          <w:rFonts w:ascii="Times New Roman"/>
          <w:b w:val="false"/>
          <w:i w:val="false"/>
          <w:color w:val="000000"/>
          <w:sz w:val="28"/>
        </w:rPr>
        <w:t>h</w:t>
      </w:r>
      <w:r>
        <w:rPr>
          <w:rFonts w:ascii="Times New Roman"/>
          <w:b w:val="false"/>
          <w:i w:val="false"/>
          <w:color w:val="000000"/>
          <w:sz w:val="28"/>
        </w:rPr>
        <w:t>заб = 0.</w:t>
      </w:r>
    </w:p>
    <w:bookmarkEnd w:id="406"/>
    <w:bookmarkStart w:name="z506" w:id="407"/>
    <w:p>
      <w:pPr>
        <w:spacing w:after="0"/>
        <w:ind w:left="0"/>
        <w:jc w:val="both"/>
      </w:pPr>
      <w:r>
        <w:rPr>
          <w:rFonts w:ascii="Times New Roman"/>
          <w:b w:val="false"/>
          <w:i w:val="false"/>
          <w:color w:val="000000"/>
          <w:sz w:val="28"/>
        </w:rPr>
        <w:t>
      Коэффициент крепости пород</w:t>
      </w:r>
    </w:p>
    <w:bookmarkEnd w:id="407"/>
    <w:bookmarkStart w:name="z507" w:id="408"/>
    <w:p>
      <w:pPr>
        <w:spacing w:after="0"/>
        <w:ind w:left="0"/>
        <w:jc w:val="both"/>
      </w:pPr>
      <w:r>
        <w:rPr>
          <w:rFonts w:ascii="Times New Roman"/>
          <w:b w:val="false"/>
          <w:i w:val="false"/>
          <w:color w:val="000000"/>
          <w:sz w:val="28"/>
        </w:rPr>
        <w:t xml:space="preserve">
      </w:t>
      </w:r>
    </w:p>
    <w:bookmarkEnd w:id="408"/>
    <w:p>
      <w:pPr>
        <w:spacing w:after="0"/>
        <w:ind w:left="0"/>
        <w:jc w:val="both"/>
      </w:pPr>
      <w:r>
        <w:drawing>
          <wp:inline distT="0" distB="0" distL="0" distR="0">
            <wp:extent cx="1219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19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8" w:id="409"/>
    <w:p>
      <w:pPr>
        <w:spacing w:after="0"/>
        <w:ind w:left="0"/>
        <w:jc w:val="both"/>
      </w:pPr>
      <w:r>
        <w:rPr>
          <w:rFonts w:ascii="Times New Roman"/>
          <w:b w:val="false"/>
          <w:i w:val="false"/>
          <w:color w:val="000000"/>
          <w:sz w:val="28"/>
        </w:rPr>
        <w:t xml:space="preserve">
      где </w:t>
      </w:r>
    </w:p>
    <w:bookmarkEnd w:id="409"/>
    <w:p>
      <w:pPr>
        <w:spacing w:after="0"/>
        <w:ind w:left="0"/>
        <w:jc w:val="both"/>
      </w:pPr>
      <w:r>
        <w:drawing>
          <wp:inline distT="0" distB="0" distL="0" distR="0">
            <wp:extent cx="39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3700" cy="266700"/>
                    </a:xfrm>
                    <a:prstGeom prst="rect">
                      <a:avLst/>
                    </a:prstGeom>
                  </pic:spPr>
                </pic:pic>
              </a:graphicData>
            </a:graphic>
          </wp:inline>
        </w:drawing>
      </w:r>
    </w:p>
    <w:p>
      <w:pPr>
        <w:spacing w:after="0"/>
        <w:ind w:left="0"/>
        <w:jc w:val="left"/>
      </w:pPr>
      <w:r>
        <w:rPr>
          <w:rFonts w:ascii="Times New Roman"/>
          <w:b w:val="false"/>
          <w:i w:val="false"/>
          <w:color w:val="000000"/>
          <w:sz w:val="28"/>
        </w:rPr>
        <w:t>- предел прочности пород на одноосное сжатие при стандартном испытании образцов правильной формы, кгс/см2 (1 кгс/см2 = 98066,5 Па).</w:t>
      </w:r>
      <w:r>
        <w:br/>
      </w:r>
      <w:r>
        <w:rPr>
          <w:rFonts w:ascii="Times New Roman"/>
          <w:b w:val="false"/>
          <w:i w:val="false"/>
          <w:color w:val="000000"/>
          <w:sz w:val="28"/>
        </w:rPr>
        <w:t>
</w:t>
      </w:r>
    </w:p>
    <w:bookmarkStart w:name="z509" w:id="410"/>
    <w:p>
      <w:pPr>
        <w:spacing w:after="0"/>
        <w:ind w:left="0"/>
        <w:jc w:val="both"/>
      </w:pPr>
      <w:r>
        <w:rPr>
          <w:rFonts w:ascii="Times New Roman"/>
          <w:b w:val="false"/>
          <w:i w:val="false"/>
          <w:color w:val="000000"/>
          <w:sz w:val="28"/>
        </w:rPr>
        <w:t xml:space="preserve">
      При ведении взрывных работ в горных породах в случае отсутствия или недостаточной представительности данных по прочностным характеристикам разрабатываемых грунтов </w:t>
      </w:r>
    </w:p>
    <w:bookmarkEnd w:id="410"/>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крепости f определяется по формуле:</w:t>
      </w:r>
      <w:r>
        <w:br/>
      </w:r>
      <w:r>
        <w:rPr>
          <w:rFonts w:ascii="Times New Roman"/>
          <w:b w:val="false"/>
          <w:i w:val="false"/>
          <w:color w:val="000000"/>
          <w:sz w:val="28"/>
        </w:rPr>
        <w:t>
</w:t>
      </w:r>
    </w:p>
    <w:bookmarkStart w:name="z510" w:id="411"/>
    <w:p>
      <w:pPr>
        <w:spacing w:after="0"/>
        <w:ind w:left="0"/>
        <w:jc w:val="both"/>
      </w:pPr>
      <w:r>
        <w:rPr>
          <w:rFonts w:ascii="Times New Roman"/>
          <w:b w:val="false"/>
          <w:i w:val="false"/>
          <w:color w:val="000000"/>
          <w:sz w:val="28"/>
        </w:rPr>
        <w:t xml:space="preserve">
      </w:t>
      </w:r>
    </w:p>
    <w:bookmarkEnd w:id="411"/>
    <w:p>
      <w:pPr>
        <w:spacing w:after="0"/>
        <w:ind w:left="0"/>
        <w:jc w:val="both"/>
      </w:pPr>
      <w:r>
        <w:drawing>
          <wp:inline distT="0" distB="0" distL="0" distR="0">
            <wp:extent cx="1155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557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1" w:id="412"/>
    <w:p>
      <w:pPr>
        <w:spacing w:after="0"/>
        <w:ind w:left="0"/>
        <w:jc w:val="both"/>
      </w:pPr>
      <w:r>
        <w:rPr>
          <w:rFonts w:ascii="Times New Roman"/>
          <w:b w:val="false"/>
          <w:i w:val="false"/>
          <w:color w:val="000000"/>
          <w:sz w:val="28"/>
        </w:rPr>
        <w:t>
      где F - номер группы взрываемых грунтов;</w:t>
      </w:r>
    </w:p>
    <w:bookmarkEnd w:id="412"/>
    <w:bookmarkStart w:name="z512" w:id="413"/>
    <w:p>
      <w:pPr>
        <w:spacing w:after="0"/>
        <w:ind w:left="0"/>
        <w:jc w:val="both"/>
      </w:pPr>
      <w:r>
        <w:rPr>
          <w:rFonts w:ascii="Times New Roman"/>
          <w:b w:val="false"/>
          <w:i w:val="false"/>
          <w:color w:val="000000"/>
          <w:sz w:val="28"/>
        </w:rPr>
        <w:t xml:space="preserve">
      2) при взрывании серии скважинных зарядов одинакового диаметра с переменными параметрами a, </w:t>
      </w:r>
      <w:r>
        <w:rPr>
          <w:rFonts w:ascii="Times New Roman"/>
          <w:b w:val="false"/>
          <w:i w:val="false"/>
          <w:color w:val="000000"/>
          <w:sz w:val="28"/>
        </w:rPr>
        <w:t>h</w:t>
      </w:r>
      <w:r>
        <w:rPr>
          <w:rFonts w:ascii="Times New Roman"/>
          <w:b w:val="false"/>
          <w:i w:val="false"/>
          <w:color w:val="000000"/>
          <w:sz w:val="28"/>
        </w:rPr>
        <w:t xml:space="preserve">з, </w:t>
      </w:r>
      <w:r>
        <w:rPr>
          <w:rFonts w:ascii="Times New Roman"/>
          <w:b w:val="false"/>
          <w:i w:val="false"/>
          <w:color w:val="000000"/>
          <w:sz w:val="28"/>
        </w:rPr>
        <w:t>h</w:t>
      </w:r>
      <w:r>
        <w:rPr>
          <w:rFonts w:ascii="Times New Roman"/>
          <w:b w:val="false"/>
          <w:i w:val="false"/>
          <w:color w:val="000000"/>
          <w:sz w:val="28"/>
        </w:rPr>
        <w:t xml:space="preserve">заб расчет безопасного расстояния по формуле (1) проводится по наименьшим значениям а, </w:t>
      </w:r>
      <w:r>
        <w:rPr>
          <w:rFonts w:ascii="Times New Roman"/>
          <w:b w:val="false"/>
          <w:i w:val="false"/>
          <w:color w:val="000000"/>
          <w:sz w:val="28"/>
        </w:rPr>
        <w:t>h</w:t>
      </w:r>
      <w:r>
        <w:rPr>
          <w:rFonts w:ascii="Times New Roman"/>
          <w:b w:val="false"/>
          <w:i w:val="false"/>
          <w:color w:val="000000"/>
          <w:sz w:val="28"/>
        </w:rPr>
        <w:t xml:space="preserve">заб и наибольшему </w:t>
      </w:r>
      <w:r>
        <w:rPr>
          <w:rFonts w:ascii="Times New Roman"/>
          <w:b w:val="false"/>
          <w:i w:val="false"/>
          <w:color w:val="000000"/>
          <w:sz w:val="28"/>
        </w:rPr>
        <w:t>h</w:t>
      </w:r>
      <w:r>
        <w:rPr>
          <w:rFonts w:ascii="Times New Roman"/>
          <w:b w:val="false"/>
          <w:i w:val="false"/>
          <w:color w:val="000000"/>
          <w:sz w:val="28"/>
        </w:rPr>
        <w:t>з из всех имеющихся в данной серии.</w:t>
      </w:r>
    </w:p>
    <w:bookmarkEnd w:id="413"/>
    <w:bookmarkStart w:name="z513" w:id="414"/>
    <w:p>
      <w:pPr>
        <w:spacing w:after="0"/>
        <w:ind w:left="0"/>
        <w:jc w:val="both"/>
      </w:pPr>
      <w:r>
        <w:rPr>
          <w:rFonts w:ascii="Times New Roman"/>
          <w:b w:val="false"/>
          <w:i w:val="false"/>
          <w:color w:val="000000"/>
          <w:sz w:val="28"/>
        </w:rPr>
        <w:t>
      Если взрываемый участок массива представлен породами с различной крепостью, в расчете rразл принимается максимальное значение коэффициента крепости грунта f . При взрывании параллельно сближенных (кустов, пучков) скважинных зарядов диаметром d принимается их эквивалентный диаметр</w:t>
      </w:r>
    </w:p>
    <w:bookmarkEnd w:id="414"/>
    <w:bookmarkStart w:name="z514" w:id="415"/>
    <w:p>
      <w:pPr>
        <w:spacing w:after="0"/>
        <w:ind w:left="0"/>
        <w:jc w:val="both"/>
      </w:pPr>
      <w:r>
        <w:rPr>
          <w:rFonts w:ascii="Times New Roman"/>
          <w:b w:val="false"/>
          <w:i w:val="false"/>
          <w:color w:val="000000"/>
          <w:sz w:val="28"/>
        </w:rPr>
        <w:t xml:space="preserve">
      </w:t>
      </w:r>
    </w:p>
    <w:bookmarkEnd w:id="415"/>
    <w:p>
      <w:pPr>
        <w:spacing w:after="0"/>
        <w:ind w:left="0"/>
        <w:jc w:val="both"/>
      </w:pPr>
      <w:r>
        <w:drawing>
          <wp:inline distT="0" distB="0" distL="0" distR="0">
            <wp:extent cx="104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41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5" w:id="416"/>
    <w:p>
      <w:pPr>
        <w:spacing w:after="0"/>
        <w:ind w:left="0"/>
        <w:jc w:val="both"/>
      </w:pPr>
      <w:r>
        <w:rPr>
          <w:rFonts w:ascii="Times New Roman"/>
          <w:b w:val="false"/>
          <w:i w:val="false"/>
          <w:color w:val="000000"/>
          <w:sz w:val="28"/>
        </w:rPr>
        <w:t>
      где Nc - число параллельно сближенных скважин в кусте;</w:t>
      </w:r>
    </w:p>
    <w:bookmarkEnd w:id="416"/>
    <w:bookmarkStart w:name="z516" w:id="417"/>
    <w:p>
      <w:pPr>
        <w:spacing w:after="0"/>
        <w:ind w:left="0"/>
        <w:jc w:val="both"/>
      </w:pPr>
      <w:r>
        <w:rPr>
          <w:rFonts w:ascii="Times New Roman"/>
          <w:b w:val="false"/>
          <w:i w:val="false"/>
          <w:color w:val="000000"/>
          <w:sz w:val="28"/>
        </w:rPr>
        <w:t xml:space="preserve">
      3) при определении опасных расстояний учитывается возможные в процессе производства буровзрывных работ отклонения отдельных параметров взрывания скважинных зарядов a, </w:t>
      </w:r>
      <w:r>
        <w:rPr>
          <w:rFonts w:ascii="Times New Roman"/>
          <w:b w:val="false"/>
          <w:i w:val="false"/>
          <w:color w:val="000000"/>
          <w:sz w:val="28"/>
        </w:rPr>
        <w:t>h</w:t>
      </w:r>
      <w:r>
        <w:rPr>
          <w:rFonts w:ascii="Times New Roman"/>
          <w:b w:val="false"/>
          <w:i w:val="false"/>
          <w:color w:val="000000"/>
          <w:sz w:val="28"/>
        </w:rPr>
        <w:t xml:space="preserve">з, </w:t>
      </w:r>
      <w:r>
        <w:rPr>
          <w:rFonts w:ascii="Times New Roman"/>
          <w:b w:val="false"/>
          <w:i w:val="false"/>
          <w:color w:val="000000"/>
          <w:sz w:val="28"/>
        </w:rPr>
        <w:t>h</w:t>
      </w:r>
      <w:r>
        <w:rPr>
          <w:rFonts w:ascii="Times New Roman"/>
          <w:b w:val="false"/>
          <w:i w:val="false"/>
          <w:color w:val="000000"/>
          <w:sz w:val="28"/>
        </w:rPr>
        <w:t xml:space="preserve">заб от принятых проектных значений. Поэтому расчет rразл по формуле (1) проводится с определенным запасом, принимая для этого минимально возможные в процессе производства взрывных работ значения параметров a, </w:t>
      </w:r>
      <w:r>
        <w:rPr>
          <w:rFonts w:ascii="Times New Roman"/>
          <w:b w:val="false"/>
          <w:i w:val="false"/>
          <w:color w:val="000000"/>
          <w:sz w:val="28"/>
        </w:rPr>
        <w:t>h</w:t>
      </w:r>
      <w:r>
        <w:rPr>
          <w:rFonts w:ascii="Times New Roman"/>
          <w:b w:val="false"/>
          <w:i w:val="false"/>
          <w:color w:val="000000"/>
          <w:sz w:val="28"/>
        </w:rPr>
        <w:t xml:space="preserve">заб и максимально возможное значение </w:t>
      </w:r>
      <w:r>
        <w:rPr>
          <w:rFonts w:ascii="Times New Roman"/>
          <w:b w:val="false"/>
          <w:i w:val="false"/>
          <w:color w:val="000000"/>
          <w:sz w:val="28"/>
        </w:rPr>
        <w:t>h</w:t>
      </w:r>
      <w:r>
        <w:rPr>
          <w:rFonts w:ascii="Times New Roman"/>
          <w:b w:val="false"/>
          <w:i w:val="false"/>
          <w:color w:val="000000"/>
          <w:sz w:val="28"/>
        </w:rPr>
        <w:t>з;</w:t>
      </w:r>
    </w:p>
    <w:bookmarkEnd w:id="417"/>
    <w:bookmarkStart w:name="z517" w:id="418"/>
    <w:p>
      <w:pPr>
        <w:spacing w:after="0"/>
        <w:ind w:left="0"/>
        <w:jc w:val="both"/>
      </w:pPr>
      <w:r>
        <w:rPr>
          <w:rFonts w:ascii="Times New Roman"/>
          <w:b w:val="false"/>
          <w:i w:val="false"/>
          <w:color w:val="000000"/>
          <w:sz w:val="28"/>
        </w:rPr>
        <w:t>
      4) при производстве взрывов на косогорах, в условиях превышения верхней отметки взрываемого участка над участками границы опасной зоны более чем на 30 метров размеры опасной зоны rразл в направлении вниз по склону увеличиваются и безопасные расстояния по разлету отдельных кусков породы (м) рассчитываются по формуле:</w:t>
      </w:r>
    </w:p>
    <w:bookmarkEnd w:id="418"/>
    <w:bookmarkStart w:name="z518" w:id="419"/>
    <w:p>
      <w:pPr>
        <w:spacing w:after="0"/>
        <w:ind w:left="0"/>
        <w:jc w:val="both"/>
      </w:pPr>
      <w:r>
        <w:rPr>
          <w:rFonts w:ascii="Times New Roman"/>
          <w:b w:val="false"/>
          <w:i w:val="false"/>
          <w:color w:val="000000"/>
          <w:sz w:val="28"/>
        </w:rPr>
        <w:t xml:space="preserve">
      </w:t>
      </w:r>
    </w:p>
    <w:bookmarkEnd w:id="419"/>
    <w:p>
      <w:pPr>
        <w:spacing w:after="0"/>
        <w:ind w:left="0"/>
        <w:jc w:val="both"/>
      </w:pPr>
      <w:r>
        <w:drawing>
          <wp:inline distT="0" distB="0" distL="0" distR="0">
            <wp:extent cx="1968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68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9" w:id="420"/>
    <w:p>
      <w:pPr>
        <w:spacing w:after="0"/>
        <w:ind w:left="0"/>
        <w:jc w:val="both"/>
      </w:pPr>
      <w:r>
        <w:rPr>
          <w:rFonts w:ascii="Times New Roman"/>
          <w:b w:val="false"/>
          <w:i w:val="false"/>
          <w:color w:val="000000"/>
          <w:sz w:val="28"/>
        </w:rPr>
        <w:t>
      где Rразл - опасное расстояние по разлету отдельных кусков породы в сторону уклона косогора или местности, расположенной ниже 30 метров, считая от верхней отметки взрываемого участка;</w:t>
      </w:r>
    </w:p>
    <w:bookmarkEnd w:id="420"/>
    <w:bookmarkStart w:name="z520" w:id="421"/>
    <w:p>
      <w:pPr>
        <w:spacing w:after="0"/>
        <w:ind w:left="0"/>
        <w:jc w:val="both"/>
      </w:pPr>
      <w:r>
        <w:rPr>
          <w:rFonts w:ascii="Times New Roman"/>
          <w:b w:val="false"/>
          <w:i w:val="false"/>
          <w:color w:val="000000"/>
          <w:sz w:val="28"/>
        </w:rPr>
        <w:t>
      Кр - коэффициент, учитывающий особенности рельефа местности.</w:t>
      </w:r>
    </w:p>
    <w:bookmarkEnd w:id="421"/>
    <w:bookmarkStart w:name="z521" w:id="422"/>
    <w:p>
      <w:pPr>
        <w:spacing w:after="0"/>
        <w:ind w:left="0"/>
        <w:jc w:val="both"/>
      </w:pPr>
      <w:r>
        <w:rPr>
          <w:rFonts w:ascii="Times New Roman"/>
          <w:b w:val="false"/>
          <w:i w:val="false"/>
          <w:color w:val="000000"/>
          <w:sz w:val="28"/>
        </w:rPr>
        <w:t xml:space="preserve">
      При взрывании на косогоре </w:t>
      </w:r>
    </w:p>
    <w:bookmarkEnd w:id="422"/>
    <w:p>
      <w:pPr>
        <w:spacing w:after="0"/>
        <w:ind w:left="0"/>
        <w:jc w:val="both"/>
      </w:pPr>
      <w:r>
        <w:drawing>
          <wp:inline distT="0" distB="0" distL="0" distR="0">
            <wp:extent cx="2146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46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2" w:id="423"/>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b</w:t>
      </w:r>
      <w:r>
        <w:rPr>
          <w:rFonts w:ascii="Times New Roman"/>
          <w:b w:val="false"/>
          <w:i w:val="false"/>
          <w:color w:val="000000"/>
          <w:sz w:val="28"/>
        </w:rPr>
        <w:t xml:space="preserve"> - угол наклона косогора к горизонту, градус.</w:t>
      </w:r>
    </w:p>
    <w:bookmarkEnd w:id="423"/>
    <w:bookmarkStart w:name="z523" w:id="424"/>
    <w:p>
      <w:pPr>
        <w:spacing w:after="0"/>
        <w:ind w:left="0"/>
        <w:jc w:val="both"/>
      </w:pPr>
      <w:r>
        <w:rPr>
          <w:rFonts w:ascii="Times New Roman"/>
          <w:b w:val="false"/>
          <w:i w:val="false"/>
          <w:color w:val="000000"/>
          <w:sz w:val="28"/>
        </w:rPr>
        <w:t xml:space="preserve">
      В тех случаях, когда вместо угла </w:t>
      </w:r>
      <w:r>
        <w:rPr>
          <w:rFonts w:ascii="Times New Roman"/>
          <w:b w:val="false"/>
          <w:i w:val="false"/>
          <w:color w:val="000000"/>
          <w:sz w:val="28"/>
        </w:rPr>
        <w:t>b</w:t>
      </w:r>
      <w:r>
        <w:rPr>
          <w:rFonts w:ascii="Times New Roman"/>
          <w:b w:val="false"/>
          <w:i w:val="false"/>
          <w:color w:val="000000"/>
          <w:sz w:val="28"/>
        </w:rPr>
        <w:t xml:space="preserve"> известно превышение места взрыва над границей опасной зоны,</w:t>
      </w:r>
    </w:p>
    <w:bookmarkEnd w:id="424"/>
    <w:bookmarkStart w:name="z524" w:id="425"/>
    <w:p>
      <w:pPr>
        <w:spacing w:after="0"/>
        <w:ind w:left="0"/>
        <w:jc w:val="both"/>
      </w:pPr>
      <w:r>
        <w:rPr>
          <w:rFonts w:ascii="Times New Roman"/>
          <w:b w:val="false"/>
          <w:i w:val="false"/>
          <w:color w:val="000000"/>
          <w:sz w:val="28"/>
        </w:rPr>
        <w:t xml:space="preserve">
      </w:t>
      </w:r>
    </w:p>
    <w:bookmarkEnd w:id="425"/>
    <w:p>
      <w:pPr>
        <w:spacing w:after="0"/>
        <w:ind w:left="0"/>
        <w:jc w:val="both"/>
      </w:pPr>
      <w:r>
        <w:drawing>
          <wp:inline distT="0" distB="0" distL="0" distR="0">
            <wp:extent cx="2870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8702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5" w:id="426"/>
    <w:p>
      <w:pPr>
        <w:spacing w:after="0"/>
        <w:ind w:left="0"/>
        <w:jc w:val="both"/>
      </w:pPr>
      <w:r>
        <w:rPr>
          <w:rFonts w:ascii="Times New Roman"/>
          <w:b w:val="false"/>
          <w:i w:val="false"/>
          <w:color w:val="000000"/>
          <w:sz w:val="28"/>
        </w:rPr>
        <w:t>
      где H - превышение верхней отметки взрываемого участка над участком границы опасной зоны, м.</w:t>
      </w:r>
    </w:p>
    <w:bookmarkEnd w:id="426"/>
    <w:bookmarkStart w:name="z526" w:id="427"/>
    <w:p>
      <w:pPr>
        <w:spacing w:after="0"/>
        <w:ind w:left="0"/>
        <w:jc w:val="both"/>
      </w:pPr>
      <w:r>
        <w:rPr>
          <w:rFonts w:ascii="Times New Roman"/>
          <w:b w:val="false"/>
          <w:i w:val="false"/>
          <w:color w:val="000000"/>
          <w:sz w:val="28"/>
        </w:rPr>
        <w:t>
      Если в каком-либо направлении граница опасной зоны, рассчитанная по формуле (1) или (2), проходит по уклону (склону), учитывается возможное скатывание отдельных кусков породы и увеличивается в этом направлении безопасное расстояние. Также учитывается влияние силы ветра на возможное увеличение дальности разлета кусков породы;</w:t>
      </w:r>
    </w:p>
    <w:bookmarkEnd w:id="427"/>
    <w:bookmarkStart w:name="z527" w:id="428"/>
    <w:p>
      <w:pPr>
        <w:spacing w:after="0"/>
        <w:ind w:left="0"/>
        <w:jc w:val="both"/>
      </w:pPr>
      <w:r>
        <w:rPr>
          <w:rFonts w:ascii="Times New Roman"/>
          <w:b w:val="false"/>
          <w:i w:val="false"/>
          <w:color w:val="000000"/>
          <w:sz w:val="28"/>
        </w:rPr>
        <w:t>
      5) расчетное значение опасного расстояния округляется в большую сторону до значения, кратного 50 м. Окончательно принимаемое при этом безопасное расстояние не меньше минимальных расстояний, указанных в таблице условий взрывания приложения 2 настоящих Правил;</w:t>
      </w:r>
    </w:p>
    <w:bookmarkEnd w:id="428"/>
    <w:bookmarkStart w:name="z528" w:id="429"/>
    <w:p>
      <w:pPr>
        <w:spacing w:after="0"/>
        <w:ind w:left="0"/>
        <w:jc w:val="both"/>
      </w:pPr>
      <w:r>
        <w:rPr>
          <w:rFonts w:ascii="Times New Roman"/>
          <w:b w:val="false"/>
          <w:i w:val="false"/>
          <w:color w:val="000000"/>
          <w:sz w:val="28"/>
        </w:rPr>
        <w:t>
      6) безопасные расстояния от места взрыва до механизмов, зданий, сооружений определяются в проекте на взрыв с учетом конкретных условий.</w:t>
      </w:r>
    </w:p>
    <w:bookmarkEnd w:id="429"/>
    <w:bookmarkStart w:name="z529" w:id="430"/>
    <w:p>
      <w:pPr>
        <w:spacing w:after="0"/>
        <w:ind w:left="0"/>
        <w:jc w:val="both"/>
      </w:pPr>
      <w:r>
        <w:rPr>
          <w:rFonts w:ascii="Times New Roman"/>
          <w:b w:val="false"/>
          <w:i w:val="false"/>
          <w:color w:val="000000"/>
          <w:sz w:val="28"/>
        </w:rPr>
        <w:t>
      2. Примеры определения безопасных расстояний по разлету отдельных кусков породы при взрывах скважинных зарядов:</w:t>
      </w:r>
    </w:p>
    <w:bookmarkEnd w:id="430"/>
    <w:bookmarkStart w:name="z530" w:id="431"/>
    <w:p>
      <w:pPr>
        <w:spacing w:after="0"/>
        <w:ind w:left="0"/>
        <w:jc w:val="both"/>
      </w:pPr>
      <w:r>
        <w:rPr>
          <w:rFonts w:ascii="Times New Roman"/>
          <w:b w:val="false"/>
          <w:i w:val="false"/>
          <w:color w:val="000000"/>
          <w:sz w:val="28"/>
        </w:rPr>
        <w:t>
      1) определить rразл при взрывании породы на карьере для следующих параметров серии скважинных зарядов рыхления; коэффициент крепости взрываемых грунтов f= 12, высота уступа H = 8 м, диаметр скважины d = 0,15 м, число рядов скважин 3.</w:t>
      </w:r>
    </w:p>
    <w:bookmarkEnd w:id="431"/>
    <w:bookmarkStart w:name="z531" w:id="432"/>
    <w:p>
      <w:pPr>
        <w:spacing w:after="0"/>
        <w:ind w:left="0"/>
        <w:jc w:val="both"/>
      </w:pPr>
      <w:r>
        <w:rPr>
          <w:rFonts w:ascii="Times New Roman"/>
          <w:b w:val="false"/>
          <w:i w:val="false"/>
          <w:color w:val="000000"/>
          <w:sz w:val="28"/>
        </w:rPr>
        <w:t>
      Параметры сетки скважин: расстояние между скважинами в ряду 4,5 м, расстояние между рядами 5 м, длина заряда lз = 6 м, глубина скважины L = 9,5 м.</w:t>
      </w:r>
    </w:p>
    <w:bookmarkEnd w:id="432"/>
    <w:bookmarkStart w:name="z532" w:id="433"/>
    <w:p>
      <w:pPr>
        <w:spacing w:after="0"/>
        <w:ind w:left="0"/>
        <w:jc w:val="both"/>
      </w:pPr>
      <w:r>
        <w:rPr>
          <w:rFonts w:ascii="Times New Roman"/>
          <w:b w:val="false"/>
          <w:i w:val="false"/>
          <w:color w:val="000000"/>
          <w:sz w:val="28"/>
        </w:rPr>
        <w:t xml:space="preserve">
      Верхняя часть скважины заполняется до устья забойки lн = lзаб = 3,5 м; </w:t>
      </w:r>
      <w:r>
        <w:rPr>
          <w:rFonts w:ascii="Times New Roman"/>
          <w:b w:val="false"/>
          <w:i w:val="false"/>
          <w:color w:val="000000"/>
          <w:sz w:val="28"/>
        </w:rPr>
        <w:t>h</w:t>
      </w:r>
      <w:r>
        <w:rPr>
          <w:rFonts w:ascii="Times New Roman"/>
          <w:b w:val="false"/>
          <w:i w:val="false"/>
          <w:color w:val="000000"/>
          <w:sz w:val="28"/>
        </w:rPr>
        <w:t>заб = 1.</w:t>
      </w:r>
    </w:p>
    <w:bookmarkEnd w:id="433"/>
    <w:bookmarkStart w:name="z533" w:id="434"/>
    <w:p>
      <w:pPr>
        <w:spacing w:after="0"/>
        <w:ind w:left="0"/>
        <w:jc w:val="both"/>
      </w:pPr>
      <w:r>
        <w:rPr>
          <w:rFonts w:ascii="Times New Roman"/>
          <w:b w:val="false"/>
          <w:i w:val="false"/>
          <w:color w:val="000000"/>
          <w:sz w:val="28"/>
        </w:rPr>
        <w:t>
      Коэффициент заполнения скважины взрывчатым веществом:</w:t>
      </w:r>
    </w:p>
    <w:bookmarkEnd w:id="434"/>
    <w:bookmarkStart w:name="z534" w:id="435"/>
    <w:p>
      <w:pPr>
        <w:spacing w:after="0"/>
        <w:ind w:left="0"/>
        <w:jc w:val="both"/>
      </w:pPr>
      <w:r>
        <w:rPr>
          <w:rFonts w:ascii="Times New Roman"/>
          <w:b w:val="false"/>
          <w:i w:val="false"/>
          <w:color w:val="000000"/>
          <w:sz w:val="28"/>
        </w:rPr>
        <w:t xml:space="preserve">
      </w:t>
      </w:r>
    </w:p>
    <w:bookmarkEnd w:id="435"/>
    <w:p>
      <w:pPr>
        <w:spacing w:after="0"/>
        <w:ind w:left="0"/>
        <w:jc w:val="both"/>
      </w:pPr>
      <w:r>
        <w:drawing>
          <wp:inline distT="0" distB="0" distL="0" distR="0">
            <wp:extent cx="181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16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5" w:id="436"/>
    <w:p>
      <w:pPr>
        <w:spacing w:after="0"/>
        <w:ind w:left="0"/>
        <w:jc w:val="both"/>
      </w:pPr>
      <w:r>
        <w:rPr>
          <w:rFonts w:ascii="Times New Roman"/>
          <w:b w:val="false"/>
          <w:i w:val="false"/>
          <w:color w:val="000000"/>
          <w:sz w:val="28"/>
        </w:rPr>
        <w:t>
      Расстояние между скважинами a принимается равным 4,5 м (см. подпункт 2) пункта 1 настоящего Приложения).</w:t>
      </w:r>
    </w:p>
    <w:bookmarkEnd w:id="436"/>
    <w:bookmarkStart w:name="z536" w:id="437"/>
    <w:p>
      <w:pPr>
        <w:spacing w:after="0"/>
        <w:ind w:left="0"/>
        <w:jc w:val="both"/>
      </w:pPr>
      <w:r>
        <w:rPr>
          <w:rFonts w:ascii="Times New Roman"/>
          <w:b w:val="false"/>
          <w:i w:val="false"/>
          <w:color w:val="000000"/>
          <w:sz w:val="28"/>
        </w:rPr>
        <w:t>
      Расчетное значение rразл по формуле (1) составляет:</w:t>
      </w:r>
    </w:p>
    <w:bookmarkEnd w:id="437"/>
    <w:bookmarkStart w:name="z537" w:id="438"/>
    <w:p>
      <w:pPr>
        <w:spacing w:after="0"/>
        <w:ind w:left="0"/>
        <w:jc w:val="both"/>
      </w:pPr>
      <w:r>
        <w:rPr>
          <w:rFonts w:ascii="Times New Roman"/>
          <w:b w:val="false"/>
          <w:i w:val="false"/>
          <w:color w:val="000000"/>
          <w:sz w:val="28"/>
        </w:rPr>
        <w:t xml:space="preserve">
      </w:t>
      </w:r>
    </w:p>
    <w:bookmarkEnd w:id="438"/>
    <w:p>
      <w:pPr>
        <w:spacing w:after="0"/>
        <w:ind w:left="0"/>
        <w:jc w:val="both"/>
      </w:pPr>
      <w:r>
        <w:drawing>
          <wp:inline distT="0" distB="0" distL="0" distR="0">
            <wp:extent cx="4470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704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8" w:id="439"/>
    <w:p>
      <w:pPr>
        <w:spacing w:after="0"/>
        <w:ind w:left="0"/>
        <w:jc w:val="both"/>
      </w:pPr>
      <w:r>
        <w:rPr>
          <w:rFonts w:ascii="Times New Roman"/>
          <w:b w:val="false"/>
          <w:i w:val="false"/>
          <w:color w:val="000000"/>
          <w:sz w:val="28"/>
        </w:rPr>
        <w:t>
      Найденное расчетное значение безопасного расстояния rразл = 350 м;</w:t>
      </w:r>
    </w:p>
    <w:bookmarkEnd w:id="439"/>
    <w:bookmarkStart w:name="z539" w:id="440"/>
    <w:p>
      <w:pPr>
        <w:spacing w:after="0"/>
        <w:ind w:left="0"/>
        <w:jc w:val="both"/>
      </w:pPr>
      <w:r>
        <w:rPr>
          <w:rFonts w:ascii="Times New Roman"/>
          <w:b w:val="false"/>
          <w:i w:val="false"/>
          <w:color w:val="000000"/>
          <w:sz w:val="28"/>
        </w:rPr>
        <w:t xml:space="preserve">
      2) определить безопасное расстояние по разлету отдельных кусков породы при взрывании на косогоре с углом наклона к горизонту </w:t>
      </w:r>
      <w:r>
        <w:rPr>
          <w:rFonts w:ascii="Times New Roman"/>
          <w:b w:val="false"/>
          <w:i w:val="false"/>
          <w:color w:val="000000"/>
          <w:sz w:val="28"/>
        </w:rPr>
        <w:t>b</w:t>
      </w:r>
      <w:r>
        <w:rPr>
          <w:rFonts w:ascii="Times New Roman"/>
          <w:b w:val="false"/>
          <w:i w:val="false"/>
          <w:color w:val="000000"/>
          <w:sz w:val="28"/>
        </w:rPr>
        <w:t xml:space="preserve"> = 30°. Радиус опасной зоны rразл = 250 м.</w:t>
      </w:r>
    </w:p>
    <w:bookmarkEnd w:id="440"/>
    <w:bookmarkStart w:name="z540" w:id="441"/>
    <w:p>
      <w:pPr>
        <w:spacing w:after="0"/>
        <w:ind w:left="0"/>
        <w:jc w:val="both"/>
      </w:pPr>
      <w:r>
        <w:rPr>
          <w:rFonts w:ascii="Times New Roman"/>
          <w:b w:val="false"/>
          <w:i w:val="false"/>
          <w:color w:val="000000"/>
          <w:sz w:val="28"/>
        </w:rPr>
        <w:t>
      Коэффициент, учитывающий рельеф местности, определяется по формуле (3):</w:t>
      </w:r>
    </w:p>
    <w:bookmarkEnd w:id="441"/>
    <w:bookmarkStart w:name="z541" w:id="442"/>
    <w:p>
      <w:pPr>
        <w:spacing w:after="0"/>
        <w:ind w:left="0"/>
        <w:jc w:val="both"/>
      </w:pPr>
      <w:r>
        <w:rPr>
          <w:rFonts w:ascii="Times New Roman"/>
          <w:b w:val="false"/>
          <w:i w:val="false"/>
          <w:color w:val="000000"/>
          <w:sz w:val="28"/>
        </w:rPr>
        <w:t xml:space="preserve">
      </w:t>
      </w:r>
    </w:p>
    <w:bookmarkEnd w:id="442"/>
    <w:p>
      <w:pPr>
        <w:spacing w:after="0"/>
        <w:ind w:left="0"/>
        <w:jc w:val="both"/>
      </w:pPr>
      <w:r>
        <w:drawing>
          <wp:inline distT="0" distB="0" distL="0" distR="0">
            <wp:extent cx="171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14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2" w:id="443"/>
    <w:p>
      <w:pPr>
        <w:spacing w:after="0"/>
        <w:ind w:left="0"/>
        <w:jc w:val="both"/>
      </w:pPr>
      <w:r>
        <w:rPr>
          <w:rFonts w:ascii="Times New Roman"/>
          <w:b w:val="false"/>
          <w:i w:val="false"/>
          <w:color w:val="000000"/>
          <w:sz w:val="28"/>
        </w:rPr>
        <w:t>
      Безопасное расстояние рассчитывается по формуле (2):</w:t>
      </w:r>
    </w:p>
    <w:bookmarkEnd w:id="443"/>
    <w:bookmarkStart w:name="z543" w:id="444"/>
    <w:p>
      <w:pPr>
        <w:spacing w:after="0"/>
        <w:ind w:left="0"/>
        <w:jc w:val="both"/>
      </w:pPr>
      <w:r>
        <w:rPr>
          <w:rFonts w:ascii="Times New Roman"/>
          <w:b w:val="false"/>
          <w:i w:val="false"/>
          <w:color w:val="000000"/>
          <w:sz w:val="28"/>
        </w:rPr>
        <w:t>
      Rразл = 250 x 1,58 = 394 м.</w:t>
      </w:r>
    </w:p>
    <w:bookmarkEnd w:id="444"/>
    <w:bookmarkStart w:name="z544" w:id="445"/>
    <w:p>
      <w:pPr>
        <w:spacing w:after="0"/>
        <w:ind w:left="0"/>
        <w:jc w:val="both"/>
      </w:pPr>
      <w:r>
        <w:rPr>
          <w:rFonts w:ascii="Times New Roman"/>
          <w:b w:val="false"/>
          <w:i w:val="false"/>
          <w:color w:val="000000"/>
          <w:sz w:val="28"/>
        </w:rPr>
        <w:t>
      Найденное по формуле (2) расчетное значение Rразл = 400 м;</w:t>
      </w:r>
    </w:p>
    <w:bookmarkEnd w:id="445"/>
    <w:bookmarkStart w:name="z545" w:id="446"/>
    <w:p>
      <w:pPr>
        <w:spacing w:after="0"/>
        <w:ind w:left="0"/>
        <w:jc w:val="both"/>
      </w:pPr>
      <w:r>
        <w:rPr>
          <w:rFonts w:ascii="Times New Roman"/>
          <w:b w:val="false"/>
          <w:i w:val="false"/>
          <w:color w:val="000000"/>
          <w:sz w:val="28"/>
        </w:rPr>
        <w:t>
      3) определить безопасное расстояние по разлету кусков породы при взрыве серии скважинных зарядов рыхления в условиях превышения верхней отметки взрываемого участка над участками границы опасной зоны на H = 50 м. Расчетное значение радиуса опасной зоны rразл = 200 м.</w:t>
      </w:r>
    </w:p>
    <w:bookmarkEnd w:id="446"/>
    <w:bookmarkStart w:name="z546" w:id="447"/>
    <w:p>
      <w:pPr>
        <w:spacing w:after="0"/>
        <w:ind w:left="0"/>
        <w:jc w:val="both"/>
      </w:pPr>
      <w:r>
        <w:rPr>
          <w:rFonts w:ascii="Times New Roman"/>
          <w:b w:val="false"/>
          <w:i w:val="false"/>
          <w:color w:val="000000"/>
          <w:sz w:val="28"/>
        </w:rPr>
        <w:t>
      Определяем коэффициент, учитывающий рельеф местности, по формуле (4):</w:t>
      </w:r>
    </w:p>
    <w:bookmarkEnd w:id="447"/>
    <w:bookmarkStart w:name="z547" w:id="448"/>
    <w:p>
      <w:pPr>
        <w:spacing w:after="0"/>
        <w:ind w:left="0"/>
        <w:jc w:val="both"/>
      </w:pPr>
      <w:r>
        <w:rPr>
          <w:rFonts w:ascii="Times New Roman"/>
          <w:b w:val="false"/>
          <w:i w:val="false"/>
          <w:color w:val="000000"/>
          <w:sz w:val="28"/>
        </w:rPr>
        <w:t xml:space="preserve">
      </w:t>
      </w:r>
    </w:p>
    <w:bookmarkEnd w:id="448"/>
    <w:p>
      <w:pPr>
        <w:spacing w:after="0"/>
        <w:ind w:left="0"/>
        <w:jc w:val="both"/>
      </w:pPr>
      <w:r>
        <w:drawing>
          <wp:inline distT="0" distB="0" distL="0" distR="0">
            <wp:extent cx="36449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449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8" w:id="449"/>
    <w:p>
      <w:pPr>
        <w:spacing w:after="0"/>
        <w:ind w:left="0"/>
        <w:jc w:val="both"/>
      </w:pPr>
      <w:r>
        <w:rPr>
          <w:rFonts w:ascii="Times New Roman"/>
          <w:b w:val="false"/>
          <w:i w:val="false"/>
          <w:color w:val="000000"/>
          <w:sz w:val="28"/>
        </w:rPr>
        <w:t xml:space="preserve">
      Расчетное безопасное расстояние по разлету отдельных кусков породы по формуле (2) </w:t>
      </w:r>
    </w:p>
    <w:bookmarkEnd w:id="449"/>
    <w:bookmarkStart w:name="z549" w:id="450"/>
    <w:p>
      <w:pPr>
        <w:spacing w:after="0"/>
        <w:ind w:left="0"/>
        <w:jc w:val="both"/>
      </w:pPr>
      <w:r>
        <w:rPr>
          <w:rFonts w:ascii="Times New Roman"/>
          <w:b w:val="false"/>
          <w:i w:val="false"/>
          <w:color w:val="000000"/>
          <w:sz w:val="28"/>
        </w:rPr>
        <w:t>
      Rразл = 200 x 1,21 = 248 м. Окончательное безопасное расстояние Rразл принимается равным 250 м.</w:t>
      </w:r>
    </w:p>
    <w:bookmarkEnd w:id="450"/>
    <w:bookmarkStart w:name="z550" w:id="451"/>
    <w:p>
      <w:pPr>
        <w:spacing w:after="0"/>
        <w:ind w:left="0"/>
        <w:jc w:val="both"/>
      </w:pPr>
      <w:r>
        <w:rPr>
          <w:rFonts w:ascii="Times New Roman"/>
          <w:b w:val="false"/>
          <w:i w:val="false"/>
          <w:color w:val="000000"/>
          <w:sz w:val="28"/>
        </w:rPr>
        <w:t>
      3. Расстояния, безопасные по разлету отдельных кусков породы при взрывах на выброс, сброс и взрывах сосредоточенных зарядов рыхления:</w:t>
      </w:r>
    </w:p>
    <w:bookmarkEnd w:id="451"/>
    <w:bookmarkStart w:name="z551" w:id="452"/>
    <w:p>
      <w:pPr>
        <w:spacing w:after="0"/>
        <w:ind w:left="0"/>
        <w:jc w:val="both"/>
      </w:pPr>
      <w:r>
        <w:rPr>
          <w:rFonts w:ascii="Times New Roman"/>
          <w:b w:val="false"/>
          <w:i w:val="false"/>
          <w:color w:val="000000"/>
          <w:sz w:val="28"/>
        </w:rPr>
        <w:t>
      1) расстояния, безопасные по разлету отдельных кусков породы при взрывании на выброс и сброс, определяются по таблице 1 настоящего Приложения в зависимости от значений показателей действия взрыва заряда n и линии наименьшего сопротивления (ЛНС) W;</w:t>
      </w:r>
    </w:p>
    <w:bookmarkEnd w:id="452"/>
    <w:bookmarkStart w:name="z552" w:id="453"/>
    <w:p>
      <w:pPr>
        <w:spacing w:after="0"/>
        <w:ind w:left="0"/>
        <w:jc w:val="both"/>
      </w:pPr>
      <w:r>
        <w:rPr>
          <w:rFonts w:ascii="Times New Roman"/>
          <w:b w:val="false"/>
          <w:i w:val="false"/>
          <w:color w:val="000000"/>
          <w:sz w:val="28"/>
        </w:rPr>
        <w:t>
      2) при взрывании серии зарядов с различными значениями W и n радиус опасной зоны определяется по таблице 1 настоящего Приложения. За исходную величину принимается наибольшее значение W при одинаковых n или наибольшее значение n при одинаковых W. Если же оба значения (W и n) являются переменными, находят такие заряды, у которых сочетание W и n дает по таблице 1 настоящего Приложения наибольший радиус зоны. Последнюю принимают в качестве опасной зоны для взрыва данной серии зарядов;</w:t>
      </w:r>
    </w:p>
    <w:bookmarkEnd w:id="453"/>
    <w:bookmarkStart w:name="z553" w:id="454"/>
    <w:p>
      <w:pPr>
        <w:spacing w:after="0"/>
        <w:ind w:left="0"/>
        <w:jc w:val="both"/>
      </w:pPr>
      <w:r>
        <w:rPr>
          <w:rFonts w:ascii="Times New Roman"/>
          <w:b w:val="false"/>
          <w:i w:val="false"/>
          <w:color w:val="000000"/>
          <w:sz w:val="28"/>
        </w:rPr>
        <w:t>
      3) принимаемые значения радиусов опасных зон для людей не менее указанных в таблице условий взрывания приложения 2 настоящих Правил.</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55"/>
          <w:p>
            <w:pPr>
              <w:spacing w:after="20"/>
              <w:ind w:left="20"/>
              <w:jc w:val="both"/>
            </w:pPr>
            <w:r>
              <w:rPr>
                <w:rFonts w:ascii="Times New Roman"/>
                <w:b w:val="false"/>
                <w:i w:val="false"/>
                <w:color w:val="000000"/>
                <w:sz w:val="20"/>
              </w:rPr>
              <w:t>
ЛНС</w:t>
            </w:r>
          </w:p>
          <w:bookmarkEnd w:id="455"/>
          <w:p>
            <w:pPr>
              <w:spacing w:after="20"/>
              <w:ind w:left="20"/>
              <w:jc w:val="both"/>
            </w:pPr>
            <w:r>
              <w:rPr>
                <w:rFonts w:ascii="Times New Roman"/>
                <w:b w:val="false"/>
                <w:i w:val="false"/>
                <w:color w:val="000000"/>
                <w:sz w:val="20"/>
              </w:rPr>
              <w:t>
W,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56"/>
          <w:p>
            <w:pPr>
              <w:spacing w:after="20"/>
              <w:ind w:left="20"/>
              <w:jc w:val="both"/>
            </w:pPr>
            <w:r>
              <w:rPr>
                <w:rFonts w:ascii="Times New Roman"/>
                <w:b w:val="false"/>
                <w:i w:val="false"/>
                <w:color w:val="000000"/>
                <w:sz w:val="20"/>
              </w:rPr>
              <w:t>
Радиус опасной зоны (м) для людей при значении</w:t>
            </w:r>
          </w:p>
          <w:bookmarkEnd w:id="456"/>
          <w:p>
            <w:pPr>
              <w:spacing w:after="20"/>
              <w:ind w:left="20"/>
              <w:jc w:val="both"/>
            </w:pPr>
            <w:r>
              <w:rPr>
                <w:rFonts w:ascii="Times New Roman"/>
                <w:b w:val="false"/>
                <w:i w:val="false"/>
                <w:color w:val="000000"/>
                <w:sz w:val="20"/>
              </w:rPr>
              <w:t>
показателя действия взрыва заряда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bookmarkStart w:name="z557" w:id="457"/>
    <w:p>
      <w:pPr>
        <w:spacing w:after="0"/>
        <w:ind w:left="0"/>
        <w:jc w:val="both"/>
      </w:pPr>
      <w:r>
        <w:rPr>
          <w:rFonts w:ascii="Times New Roman"/>
          <w:b w:val="false"/>
          <w:i w:val="false"/>
          <w:color w:val="000000"/>
          <w:sz w:val="28"/>
        </w:rPr>
        <w:t>
      Примечание:</w:t>
      </w:r>
    </w:p>
    <w:bookmarkEnd w:id="457"/>
    <w:bookmarkStart w:name="z558" w:id="458"/>
    <w:p>
      <w:pPr>
        <w:spacing w:after="0"/>
        <w:ind w:left="0"/>
        <w:jc w:val="both"/>
      </w:pPr>
      <w:r>
        <w:rPr>
          <w:rFonts w:ascii="Times New Roman"/>
          <w:b w:val="false"/>
          <w:i w:val="false"/>
          <w:color w:val="000000"/>
          <w:sz w:val="28"/>
        </w:rPr>
        <w:t>
      при взрывании на косогорах или в условиях превышения верхней отметки взрываемого участка над участками границы опасной зоны безопасное расстояние увеличивается в соответствии с подпунктом 4) пункта 1 настоящего Приложения;</w:t>
      </w:r>
    </w:p>
    <w:bookmarkEnd w:id="458"/>
    <w:bookmarkStart w:name="z559" w:id="459"/>
    <w:p>
      <w:pPr>
        <w:spacing w:after="0"/>
        <w:ind w:left="0"/>
        <w:jc w:val="both"/>
      </w:pPr>
      <w:r>
        <w:rPr>
          <w:rFonts w:ascii="Times New Roman"/>
          <w:b w:val="false"/>
          <w:i w:val="false"/>
          <w:color w:val="000000"/>
          <w:sz w:val="28"/>
        </w:rPr>
        <w:t>
      4) для зарядов с существенно различными значениями W и n при образовании протяженной выемки (0,5 км и более) радиус опасной зоны для людей принимается различным для разных ее участков;</w:t>
      </w:r>
    </w:p>
    <w:bookmarkEnd w:id="459"/>
    <w:bookmarkStart w:name="z560" w:id="460"/>
    <w:p>
      <w:pPr>
        <w:spacing w:after="0"/>
        <w:ind w:left="0"/>
        <w:jc w:val="both"/>
      </w:pPr>
      <w:r>
        <w:rPr>
          <w:rFonts w:ascii="Times New Roman"/>
          <w:b w:val="false"/>
          <w:i w:val="false"/>
          <w:color w:val="000000"/>
          <w:sz w:val="28"/>
        </w:rPr>
        <w:t>
      5) радиусы зон, опасных по разлету отдельных кусков породы, при взрывах сосредоточенных зарядов рыхления (n &lt; 1) определяют следующим образом. Из всех зарядов данной серии выбирается заряд с наибольшей ЛНС – Wmax. Для этого заряда рассчитывают значение длины той условной ЛНС (Wнв), при которой он явился бы зарядом нормального выброса (n = 1).</w:t>
      </w:r>
    </w:p>
    <w:bookmarkEnd w:id="460"/>
    <w:bookmarkStart w:name="z561" w:id="461"/>
    <w:p>
      <w:pPr>
        <w:spacing w:after="0"/>
        <w:ind w:left="0"/>
        <w:jc w:val="both"/>
      </w:pPr>
      <w:r>
        <w:rPr>
          <w:rFonts w:ascii="Times New Roman"/>
          <w:b w:val="false"/>
          <w:i w:val="false"/>
          <w:color w:val="000000"/>
          <w:sz w:val="28"/>
        </w:rPr>
        <w:t xml:space="preserve">
      Поскольку значение Wнв принято определять из соотношения </w:t>
      </w:r>
    </w:p>
    <w:bookmarkEnd w:id="461"/>
    <w:p>
      <w:pPr>
        <w:spacing w:after="0"/>
        <w:ind w:left="0"/>
        <w:jc w:val="both"/>
      </w:pPr>
      <w:r>
        <w:drawing>
          <wp:inline distT="0" distB="0" distL="0" distR="0">
            <wp:extent cx="1473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73200" cy="520700"/>
                    </a:xfrm>
                    <a:prstGeom prst="rect">
                      <a:avLst/>
                    </a:prstGeom>
                  </pic:spPr>
                </pic:pic>
              </a:graphicData>
            </a:graphic>
          </wp:inline>
        </w:drawing>
      </w:r>
    </w:p>
    <w:p>
      <w:pPr>
        <w:spacing w:after="0"/>
        <w:ind w:left="0"/>
        <w:jc w:val="left"/>
      </w:pPr>
      <w:r>
        <w:rPr>
          <w:rFonts w:ascii="Times New Roman"/>
          <w:b w:val="false"/>
          <w:i w:val="false"/>
          <w:color w:val="000000"/>
          <w:sz w:val="28"/>
        </w:rPr>
        <w:t>, для рассматриваемого случая</w:t>
      </w:r>
      <w:r>
        <w:br/>
      </w:r>
      <w:r>
        <w:rPr>
          <w:rFonts w:ascii="Times New Roman"/>
          <w:b w:val="false"/>
          <w:i w:val="false"/>
          <w:color w:val="000000"/>
          <w:sz w:val="28"/>
        </w:rPr>
        <w:t>
</w:t>
      </w:r>
    </w:p>
    <w:bookmarkStart w:name="z562" w:id="462"/>
    <w:p>
      <w:pPr>
        <w:spacing w:after="0"/>
        <w:ind w:left="0"/>
        <w:jc w:val="both"/>
      </w:pPr>
      <w:r>
        <w:rPr>
          <w:rFonts w:ascii="Times New Roman"/>
          <w:b w:val="false"/>
          <w:i w:val="false"/>
          <w:color w:val="000000"/>
          <w:sz w:val="28"/>
        </w:rPr>
        <w:t xml:space="preserve">
      </w:t>
      </w:r>
    </w:p>
    <w:bookmarkEnd w:id="462"/>
    <w:p>
      <w:pPr>
        <w:spacing w:after="0"/>
        <w:ind w:left="0"/>
        <w:jc w:val="both"/>
      </w:pPr>
      <w:r>
        <w:drawing>
          <wp:inline distT="0" distB="0" distL="0" distR="0">
            <wp:extent cx="152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3" w:id="463"/>
    <w:p>
      <w:pPr>
        <w:spacing w:after="0"/>
        <w:ind w:left="0"/>
        <w:jc w:val="both"/>
      </w:pPr>
      <w:r>
        <w:rPr>
          <w:rFonts w:ascii="Times New Roman"/>
          <w:b w:val="false"/>
          <w:i w:val="false"/>
          <w:color w:val="000000"/>
          <w:sz w:val="28"/>
        </w:rPr>
        <w:t>
      Полученное значение Wнв является отправным для определения радиусов опасных зон по разлету отдельных кусков rразл для людей. Искомые значения радиусов rразл находятся в тех же графах таблице 1 настоящего Приложения, которые относятся к зарядам с n = 1 и показаны на горизонтальной строке, соответствующей расчетному значению Wнв;</w:t>
      </w:r>
    </w:p>
    <w:bookmarkEnd w:id="463"/>
    <w:bookmarkStart w:name="z564" w:id="464"/>
    <w:p>
      <w:pPr>
        <w:spacing w:after="0"/>
        <w:ind w:left="0"/>
        <w:jc w:val="both"/>
      </w:pPr>
      <w:r>
        <w:rPr>
          <w:rFonts w:ascii="Times New Roman"/>
          <w:b w:val="false"/>
          <w:i w:val="false"/>
          <w:color w:val="000000"/>
          <w:sz w:val="28"/>
        </w:rPr>
        <w:t>
      6) безопасные расстояния, обеспечивающие сохранность механизмов, зданий и сооружений от повреждения их разлетающимися кусками породы, устанавливаются в проекте с учетом конкретных условий.</w:t>
      </w:r>
    </w:p>
    <w:bookmarkEnd w:id="464"/>
    <w:bookmarkStart w:name="z565" w:id="465"/>
    <w:p>
      <w:pPr>
        <w:spacing w:after="0"/>
        <w:ind w:left="0"/>
        <w:jc w:val="both"/>
      </w:pPr>
      <w:r>
        <w:rPr>
          <w:rFonts w:ascii="Times New Roman"/>
          <w:b w:val="false"/>
          <w:i w:val="false"/>
          <w:color w:val="000000"/>
          <w:sz w:val="28"/>
        </w:rPr>
        <w:t>
      4. Примеры определения радиусов зон, опасных по разлету отдельных кусков взорванной породы rразл при производстве взрывов:</w:t>
      </w:r>
    </w:p>
    <w:bookmarkEnd w:id="465"/>
    <w:bookmarkStart w:name="z566" w:id="466"/>
    <w:p>
      <w:pPr>
        <w:spacing w:after="0"/>
        <w:ind w:left="0"/>
        <w:jc w:val="both"/>
      </w:pPr>
      <w:r>
        <w:rPr>
          <w:rFonts w:ascii="Times New Roman"/>
          <w:b w:val="false"/>
          <w:i w:val="false"/>
          <w:color w:val="000000"/>
          <w:sz w:val="28"/>
        </w:rPr>
        <w:t>
      1) определить rразл при взрыве на выброс серии зарядов с ЛНС W = 8-11,4 м и показателем действия взрыва n = 2.</w:t>
      </w:r>
    </w:p>
    <w:bookmarkEnd w:id="466"/>
    <w:bookmarkStart w:name="z567" w:id="467"/>
    <w:p>
      <w:pPr>
        <w:spacing w:after="0"/>
        <w:ind w:left="0"/>
        <w:jc w:val="both"/>
      </w:pPr>
      <w:r>
        <w:rPr>
          <w:rFonts w:ascii="Times New Roman"/>
          <w:b w:val="false"/>
          <w:i w:val="false"/>
          <w:color w:val="000000"/>
          <w:sz w:val="28"/>
        </w:rPr>
        <w:t>
      Для расчета rразл принимают за исходную ЛНС Wmax = 11,4 м и округляют ее (в большую сторону) до 12 м.</w:t>
      </w:r>
    </w:p>
    <w:bookmarkEnd w:id="467"/>
    <w:bookmarkStart w:name="z568" w:id="468"/>
    <w:p>
      <w:pPr>
        <w:spacing w:after="0"/>
        <w:ind w:left="0"/>
        <w:jc w:val="both"/>
      </w:pPr>
      <w:r>
        <w:rPr>
          <w:rFonts w:ascii="Times New Roman"/>
          <w:b w:val="false"/>
          <w:i w:val="false"/>
          <w:color w:val="000000"/>
          <w:sz w:val="28"/>
        </w:rPr>
        <w:t>
      По таблице 1 в графе, относящейся к зарядам с показателями действия взрыва n = 2 на горизонтальной строке, соответствующей 12 м, находят значение радиуса опасной зоны для людей по разлету отдельных кусков взорванной породы rразл = 900 м;</w:t>
      </w:r>
    </w:p>
    <w:bookmarkEnd w:id="468"/>
    <w:bookmarkStart w:name="z569" w:id="469"/>
    <w:p>
      <w:pPr>
        <w:spacing w:after="0"/>
        <w:ind w:left="0"/>
        <w:jc w:val="both"/>
      </w:pPr>
      <w:r>
        <w:rPr>
          <w:rFonts w:ascii="Times New Roman"/>
          <w:b w:val="false"/>
          <w:i w:val="false"/>
          <w:color w:val="000000"/>
          <w:sz w:val="28"/>
        </w:rPr>
        <w:t>
      2) определить rразл при взрыве на выброс серии зарядов для образования выемки, имеющей по длине неодинаковую глубину.</w:t>
      </w:r>
    </w:p>
    <w:bookmarkEnd w:id="469"/>
    <w:bookmarkStart w:name="z570" w:id="470"/>
    <w:p>
      <w:pPr>
        <w:spacing w:after="0"/>
        <w:ind w:left="0"/>
        <w:jc w:val="both"/>
      </w:pPr>
      <w:r>
        <w:rPr>
          <w:rFonts w:ascii="Times New Roman"/>
          <w:b w:val="false"/>
          <w:i w:val="false"/>
          <w:color w:val="000000"/>
          <w:sz w:val="28"/>
        </w:rPr>
        <w:t>
      Проектом производства взрыва приняты следующие значения показателей действия взрыва: для зарядов с W = 7-8 м, n = 2,5; для зарядов с W = 9-12 м, n = 2.</w:t>
      </w:r>
    </w:p>
    <w:bookmarkEnd w:id="470"/>
    <w:bookmarkStart w:name="z571" w:id="471"/>
    <w:p>
      <w:pPr>
        <w:spacing w:after="0"/>
        <w:ind w:left="0"/>
        <w:jc w:val="both"/>
      </w:pPr>
      <w:r>
        <w:rPr>
          <w:rFonts w:ascii="Times New Roman"/>
          <w:b w:val="false"/>
          <w:i w:val="false"/>
          <w:color w:val="000000"/>
          <w:sz w:val="28"/>
        </w:rPr>
        <w:t>
      Вначале определяют rразл для зарядов с W = 12 м при n = 2. По таблице 1 настоящего Приложения устанавливают, что для данных параметров rразл для людей принимается равным 900 м.</w:t>
      </w:r>
    </w:p>
    <w:bookmarkEnd w:id="471"/>
    <w:bookmarkStart w:name="z572" w:id="472"/>
    <w:p>
      <w:pPr>
        <w:spacing w:after="0"/>
        <w:ind w:left="0"/>
        <w:jc w:val="both"/>
      </w:pPr>
      <w:r>
        <w:rPr>
          <w:rFonts w:ascii="Times New Roman"/>
          <w:b w:val="false"/>
          <w:i w:val="false"/>
          <w:color w:val="000000"/>
          <w:sz w:val="28"/>
        </w:rPr>
        <w:t>
      Затем определяют rразл для зарядов с n = 2,5 и Wmax = 8 м. По той же таблице устанавливают, что для данных параметров rразл составляет 1000 метров.</w:t>
      </w:r>
    </w:p>
    <w:bookmarkEnd w:id="472"/>
    <w:bookmarkStart w:name="z573" w:id="473"/>
    <w:p>
      <w:pPr>
        <w:spacing w:after="0"/>
        <w:ind w:left="0"/>
        <w:jc w:val="both"/>
      </w:pPr>
      <w:r>
        <w:rPr>
          <w:rFonts w:ascii="Times New Roman"/>
          <w:b w:val="false"/>
          <w:i w:val="false"/>
          <w:color w:val="000000"/>
          <w:sz w:val="28"/>
        </w:rPr>
        <w:t>
      Сопоставление полученных значений rразл показывает, что проектом производства взрыва предусматриваются значения радиусов опасных зон по разлету отдельных кусков взорванной породы не менее 1000 м;</w:t>
      </w:r>
    </w:p>
    <w:bookmarkEnd w:id="473"/>
    <w:bookmarkStart w:name="z574" w:id="474"/>
    <w:p>
      <w:pPr>
        <w:spacing w:after="0"/>
        <w:ind w:left="0"/>
        <w:jc w:val="both"/>
      </w:pPr>
      <w:r>
        <w:rPr>
          <w:rFonts w:ascii="Times New Roman"/>
          <w:b w:val="false"/>
          <w:i w:val="false"/>
          <w:color w:val="000000"/>
          <w:sz w:val="28"/>
        </w:rPr>
        <w:t>
      3) для расширения дороги требуется обрушить уступ серией камерных зарядов рыхления с W = 11-16 м.</w:t>
      </w:r>
    </w:p>
    <w:bookmarkEnd w:id="474"/>
    <w:bookmarkStart w:name="z575" w:id="475"/>
    <w:p>
      <w:pPr>
        <w:spacing w:after="0"/>
        <w:ind w:left="0"/>
        <w:jc w:val="both"/>
      </w:pPr>
      <w:r>
        <w:rPr>
          <w:rFonts w:ascii="Times New Roman"/>
          <w:b w:val="false"/>
          <w:i w:val="false"/>
          <w:color w:val="000000"/>
          <w:sz w:val="28"/>
        </w:rPr>
        <w:t>
      Для вычисления rразл принимают к расчету заряд с Wmax = 16 м и согласно подпункта 5 пункта 3, настоящих методических рекомендаций определяют для этого заряда условную ЛНС:</w:t>
      </w:r>
    </w:p>
    <w:bookmarkEnd w:id="475"/>
    <w:bookmarkStart w:name="z576" w:id="476"/>
    <w:p>
      <w:pPr>
        <w:spacing w:after="0"/>
        <w:ind w:left="0"/>
        <w:jc w:val="both"/>
      </w:pPr>
      <w:r>
        <w:rPr>
          <w:rFonts w:ascii="Times New Roman"/>
          <w:b w:val="false"/>
          <w:i w:val="false"/>
          <w:color w:val="000000"/>
          <w:sz w:val="28"/>
        </w:rPr>
        <w:t xml:space="preserve">
      </w:t>
      </w:r>
    </w:p>
    <w:bookmarkEnd w:id="476"/>
    <w:p>
      <w:pPr>
        <w:spacing w:after="0"/>
        <w:ind w:left="0"/>
        <w:jc w:val="both"/>
      </w:pPr>
      <w:r>
        <w:drawing>
          <wp:inline distT="0" distB="0" distL="0" distR="0">
            <wp:extent cx="3454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54400" cy="317500"/>
                    </a:xfrm>
                    <a:prstGeom prst="rect">
                      <a:avLst/>
                    </a:prstGeom>
                  </pic:spPr>
                </pic:pic>
              </a:graphicData>
            </a:graphic>
          </wp:inline>
        </w:drawing>
      </w:r>
    </w:p>
    <w:p>
      <w:pPr>
        <w:spacing w:after="0"/>
        <w:ind w:left="0"/>
        <w:jc w:val="left"/>
      </w:pPr>
      <w:r>
        <w:rPr>
          <w:rFonts w:ascii="Times New Roman"/>
          <w:b w:val="false"/>
          <w:i w:val="false"/>
          <w:color w:val="000000"/>
          <w:sz w:val="28"/>
        </w:rPr>
        <w:t>, или округленно (в большую сторону) 12 м.</w:t>
      </w:r>
      <w:r>
        <w:br/>
      </w:r>
      <w:r>
        <w:rPr>
          <w:rFonts w:ascii="Times New Roman"/>
          <w:b w:val="false"/>
          <w:i w:val="false"/>
          <w:color w:val="000000"/>
          <w:sz w:val="28"/>
        </w:rPr>
        <w:t>
</w:t>
      </w:r>
    </w:p>
    <w:bookmarkStart w:name="z577" w:id="477"/>
    <w:p>
      <w:pPr>
        <w:spacing w:after="0"/>
        <w:ind w:left="0"/>
        <w:jc w:val="both"/>
      </w:pPr>
      <w:r>
        <w:rPr>
          <w:rFonts w:ascii="Times New Roman"/>
          <w:b w:val="false"/>
          <w:i w:val="false"/>
          <w:color w:val="000000"/>
          <w:sz w:val="28"/>
        </w:rPr>
        <w:t>
      Значения радиусов опасных зон по разлету отдельных кусков взорванной породы для зарядов нормального выброса Wнв, равной 12 м, находят по таблице 1 настоящего Приложения в графах со значениями радиусов rразл при n = 1. Для заданных параметров (W = 12 м) искомая величина rразл = 500 м.</w:t>
      </w:r>
    </w:p>
    <w:bookmarkEnd w:id="477"/>
    <w:bookmarkStart w:name="z578" w:id="478"/>
    <w:p>
      <w:pPr>
        <w:spacing w:after="0"/>
        <w:ind w:left="0"/>
        <w:jc w:val="both"/>
      </w:pPr>
      <w:r>
        <w:rPr>
          <w:rFonts w:ascii="Times New Roman"/>
          <w:b w:val="false"/>
          <w:i w:val="false"/>
          <w:color w:val="000000"/>
          <w:sz w:val="28"/>
        </w:rPr>
        <w:t>
      5. Расстояния, безопасные по высоте разлета отдельных кусков породы:</w:t>
      </w:r>
    </w:p>
    <w:bookmarkEnd w:id="478"/>
    <w:bookmarkStart w:name="z579" w:id="479"/>
    <w:p>
      <w:pPr>
        <w:spacing w:after="0"/>
        <w:ind w:left="0"/>
        <w:jc w:val="both"/>
      </w:pPr>
      <w:r>
        <w:rPr>
          <w:rFonts w:ascii="Times New Roman"/>
          <w:b w:val="false"/>
          <w:i w:val="false"/>
          <w:color w:val="000000"/>
          <w:sz w:val="28"/>
        </w:rPr>
        <w:t xml:space="preserve">
      при определении максимальной высоты разлета отдельных кусков породы при </w:t>
      </w:r>
    </w:p>
    <w:bookmarkEnd w:id="479"/>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ее приравнивают к значениям, определенным в соответствии с требованиями пунктов 1 и 3 настоящего Приложения. При n &gt; 2 полученные значения увеличивают в 1,4 раза.</w:t>
      </w:r>
      <w:r>
        <w:br/>
      </w:r>
      <w:r>
        <w:rPr>
          <w:rFonts w:ascii="Times New Roman"/>
          <w:b w:val="false"/>
          <w:i w:val="false"/>
          <w:color w:val="000000"/>
          <w:sz w:val="28"/>
        </w:rPr>
        <w:t>
</w:t>
      </w:r>
    </w:p>
    <w:bookmarkStart w:name="z580" w:id="480"/>
    <w:p>
      <w:pPr>
        <w:spacing w:after="0"/>
        <w:ind w:left="0"/>
        <w:jc w:val="left"/>
      </w:pPr>
      <w:r>
        <w:rPr>
          <w:rFonts w:ascii="Times New Roman"/>
          <w:b/>
          <w:i w:val="false"/>
          <w:color w:val="000000"/>
        </w:rPr>
        <w:t xml:space="preserve"> Глава 2. Определение сейсмических безопасных расстояний при взрывах</w:t>
      </w:r>
    </w:p>
    <w:bookmarkEnd w:id="480"/>
    <w:bookmarkStart w:name="z581" w:id="481"/>
    <w:p>
      <w:pPr>
        <w:spacing w:after="0"/>
        <w:ind w:left="0"/>
        <w:jc w:val="both"/>
      </w:pPr>
      <w:r>
        <w:rPr>
          <w:rFonts w:ascii="Times New Roman"/>
          <w:b w:val="false"/>
          <w:i w:val="false"/>
          <w:color w:val="000000"/>
          <w:sz w:val="28"/>
        </w:rPr>
        <w:t>
      6. Расстояния (м), на которых колебания грунта, вызываемые однократным взрывом сосредоточенного заряда взрывчатых веществ (далее – ВВ), становятся безопасными для зданий и сооружений, определяются по формуле:</w:t>
      </w:r>
    </w:p>
    <w:bookmarkEnd w:id="481"/>
    <w:bookmarkStart w:name="z582" w:id="482"/>
    <w:p>
      <w:pPr>
        <w:spacing w:after="0"/>
        <w:ind w:left="0"/>
        <w:jc w:val="both"/>
      </w:pPr>
      <w:r>
        <w:rPr>
          <w:rFonts w:ascii="Times New Roman"/>
          <w:b w:val="false"/>
          <w:i w:val="false"/>
          <w:color w:val="000000"/>
          <w:sz w:val="28"/>
        </w:rPr>
        <w:t xml:space="preserve">
      </w:t>
      </w:r>
    </w:p>
    <w:bookmarkEnd w:id="482"/>
    <w:p>
      <w:pPr>
        <w:spacing w:after="0"/>
        <w:ind w:left="0"/>
        <w:jc w:val="both"/>
      </w:pPr>
      <w:r>
        <w:drawing>
          <wp:inline distT="0" distB="0" distL="0" distR="0">
            <wp:extent cx="146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460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3" w:id="483"/>
    <w:p>
      <w:pPr>
        <w:spacing w:after="0"/>
        <w:ind w:left="0"/>
        <w:jc w:val="both"/>
      </w:pPr>
      <w:r>
        <w:rPr>
          <w:rFonts w:ascii="Times New Roman"/>
          <w:b w:val="false"/>
          <w:i w:val="false"/>
          <w:color w:val="000000"/>
          <w:sz w:val="28"/>
        </w:rPr>
        <w:t>
      где rc - расстояние от места взрыва до охраняемого здания (сооружения), м;</w:t>
      </w:r>
    </w:p>
    <w:bookmarkEnd w:id="483"/>
    <w:bookmarkStart w:name="z584" w:id="484"/>
    <w:p>
      <w:pPr>
        <w:spacing w:after="0"/>
        <w:ind w:left="0"/>
        <w:jc w:val="both"/>
      </w:pPr>
      <w:r>
        <w:rPr>
          <w:rFonts w:ascii="Times New Roman"/>
          <w:b w:val="false"/>
          <w:i w:val="false"/>
          <w:color w:val="000000"/>
          <w:sz w:val="28"/>
        </w:rPr>
        <w:t>
      Kг - коэффициент, зависящий от свойств грунта в основании охраняемого здания (сооружения);</w:t>
      </w:r>
    </w:p>
    <w:bookmarkEnd w:id="484"/>
    <w:bookmarkStart w:name="z585" w:id="485"/>
    <w:p>
      <w:pPr>
        <w:spacing w:after="0"/>
        <w:ind w:left="0"/>
        <w:jc w:val="both"/>
      </w:pPr>
      <w:r>
        <w:rPr>
          <w:rFonts w:ascii="Times New Roman"/>
          <w:b w:val="false"/>
          <w:i w:val="false"/>
          <w:color w:val="000000"/>
          <w:sz w:val="28"/>
        </w:rPr>
        <w:t>
      Kс - коэффициент, зависящий от типа здания (сооружения) и характера застройки;</w:t>
      </w:r>
    </w:p>
    <w:bookmarkEnd w:id="485"/>
    <w:bookmarkStart w:name="z586" w:id="486"/>
    <w:p>
      <w:pPr>
        <w:spacing w:after="0"/>
        <w:ind w:left="0"/>
        <w:jc w:val="both"/>
      </w:pPr>
      <w:r>
        <w:rPr>
          <w:rFonts w:ascii="Times New Roman"/>
          <w:b w:val="false"/>
          <w:i w:val="false"/>
          <w:color w:val="000000"/>
          <w:sz w:val="28"/>
        </w:rPr>
        <w:t xml:space="preserve">
      а - коэффициент, зависящий от условий взрывания; </w:t>
      </w:r>
    </w:p>
    <w:bookmarkEnd w:id="486"/>
    <w:bookmarkStart w:name="z587" w:id="487"/>
    <w:p>
      <w:pPr>
        <w:spacing w:after="0"/>
        <w:ind w:left="0"/>
        <w:jc w:val="both"/>
      </w:pPr>
      <w:r>
        <w:rPr>
          <w:rFonts w:ascii="Times New Roman"/>
          <w:b w:val="false"/>
          <w:i w:val="false"/>
          <w:color w:val="000000"/>
          <w:sz w:val="28"/>
        </w:rPr>
        <w:t>
      Q - масса заряда, кг.</w:t>
      </w:r>
    </w:p>
    <w:bookmarkEnd w:id="487"/>
    <w:bookmarkStart w:name="z588" w:id="488"/>
    <w:p>
      <w:pPr>
        <w:spacing w:after="0"/>
        <w:ind w:left="0"/>
        <w:jc w:val="both"/>
      </w:pPr>
      <w:r>
        <w:rPr>
          <w:rFonts w:ascii="Times New Roman"/>
          <w:b w:val="false"/>
          <w:i w:val="false"/>
          <w:color w:val="000000"/>
          <w:sz w:val="28"/>
        </w:rPr>
        <w:t>
      Значения коэффициента Kг</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Скальные породы плотные, ненарушенные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Скальные породы, нарушенные, неглубокий слой мягких грунтов на скальном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Необводненные песчаные и глинистые грунты глубиной более 10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Почвенные обводненные грунты и грунты с высоким уровнем грунтовых вод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Водонасыщенные грунты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589" w:id="489"/>
    <w:p>
      <w:pPr>
        <w:spacing w:after="0"/>
        <w:ind w:left="0"/>
        <w:jc w:val="both"/>
      </w:pPr>
      <w:r>
        <w:rPr>
          <w:rFonts w:ascii="Times New Roman"/>
          <w:b w:val="false"/>
          <w:i w:val="false"/>
          <w:color w:val="000000"/>
          <w:sz w:val="28"/>
        </w:rPr>
        <w:t>
      Примечание:</w:t>
      </w:r>
    </w:p>
    <w:bookmarkEnd w:id="489"/>
    <w:bookmarkStart w:name="z590" w:id="490"/>
    <w:p>
      <w:pPr>
        <w:spacing w:after="0"/>
        <w:ind w:left="0"/>
        <w:jc w:val="both"/>
      </w:pPr>
      <w:r>
        <w:rPr>
          <w:rFonts w:ascii="Times New Roman"/>
          <w:b w:val="false"/>
          <w:i w:val="false"/>
          <w:color w:val="000000"/>
          <w:sz w:val="28"/>
        </w:rPr>
        <w:t xml:space="preserve">
      в тех случаях, когда характеристика грунта не в полной мере соответствует приведенной выше или известна ориентировочно, принимается для расчета ближайшее большее значение коэффициента Kг. </w:t>
      </w:r>
    </w:p>
    <w:bookmarkEnd w:id="490"/>
    <w:bookmarkStart w:name="z591" w:id="491"/>
    <w:p>
      <w:pPr>
        <w:spacing w:after="0"/>
        <w:ind w:left="0"/>
        <w:jc w:val="both"/>
      </w:pPr>
      <w:r>
        <w:rPr>
          <w:rFonts w:ascii="Times New Roman"/>
          <w:b w:val="false"/>
          <w:i w:val="false"/>
          <w:color w:val="000000"/>
          <w:sz w:val="28"/>
        </w:rPr>
        <w:t>
      Значения коэффициента Kс</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Одиночные здания и сооружения производственного назначения с железобетонным или металлическим каркасом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Одиночные здания высотой не более двух-трех этажей с кирпичными и подобными стенами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Небольшие жилые поселки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92" w:id="492"/>
    <w:p>
      <w:pPr>
        <w:spacing w:after="0"/>
        <w:ind w:left="0"/>
        <w:jc w:val="both"/>
      </w:pPr>
      <w:r>
        <w:rPr>
          <w:rFonts w:ascii="Times New Roman"/>
          <w:b w:val="false"/>
          <w:i w:val="false"/>
          <w:color w:val="000000"/>
          <w:sz w:val="28"/>
        </w:rPr>
        <w:t>
      Примечание:</w:t>
      </w:r>
    </w:p>
    <w:bookmarkEnd w:id="492"/>
    <w:bookmarkStart w:name="z593" w:id="493"/>
    <w:p>
      <w:pPr>
        <w:spacing w:after="0"/>
        <w:ind w:left="0"/>
        <w:jc w:val="both"/>
      </w:pPr>
      <w:r>
        <w:rPr>
          <w:rFonts w:ascii="Times New Roman"/>
          <w:b w:val="false"/>
          <w:i w:val="false"/>
          <w:color w:val="000000"/>
          <w:sz w:val="28"/>
        </w:rPr>
        <w:t>
      при взрывании на расстоянии менее 100 м от зданий или сооружений сейсмическое действие взрыва имеет локальный характер, и поэтому определенная с помощью формулы (5) предельно допустимая масса заряда получается заниженной. Допускается при необходимости увеличение этой массы.</w:t>
      </w:r>
    </w:p>
    <w:bookmarkEnd w:id="493"/>
    <w:bookmarkStart w:name="z594" w:id="494"/>
    <w:p>
      <w:pPr>
        <w:spacing w:after="0"/>
        <w:ind w:left="0"/>
        <w:jc w:val="both"/>
      </w:pPr>
      <w:r>
        <w:rPr>
          <w:rFonts w:ascii="Times New Roman"/>
          <w:b w:val="false"/>
          <w:i w:val="false"/>
          <w:color w:val="000000"/>
          <w:sz w:val="28"/>
        </w:rPr>
        <w:t>
      Значения коэффициента а</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Камуфлетный взрыв и взрыв на рыхление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 на выброс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 полууглубленного заряда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595" w:id="495"/>
    <w:p>
      <w:pPr>
        <w:spacing w:after="0"/>
        <w:ind w:left="0"/>
        <w:jc w:val="both"/>
      </w:pPr>
      <w:r>
        <w:rPr>
          <w:rFonts w:ascii="Times New Roman"/>
          <w:b w:val="false"/>
          <w:i w:val="false"/>
          <w:color w:val="000000"/>
          <w:sz w:val="28"/>
        </w:rPr>
        <w:t>
      Примечания:</w:t>
      </w:r>
    </w:p>
    <w:bookmarkEnd w:id="495"/>
    <w:bookmarkStart w:name="z596" w:id="496"/>
    <w:p>
      <w:pPr>
        <w:spacing w:after="0"/>
        <w:ind w:left="0"/>
        <w:jc w:val="both"/>
      </w:pPr>
      <w:r>
        <w:rPr>
          <w:rFonts w:ascii="Times New Roman"/>
          <w:b w:val="false"/>
          <w:i w:val="false"/>
          <w:color w:val="000000"/>
          <w:sz w:val="28"/>
        </w:rPr>
        <w:t>
      1) при размещении заряда в воде или в водонасыщенных грунтах значения коэффициента увеличивают в 1,5 - 2 раза;</w:t>
      </w:r>
    </w:p>
    <w:bookmarkEnd w:id="496"/>
    <w:bookmarkStart w:name="z597" w:id="497"/>
    <w:p>
      <w:pPr>
        <w:spacing w:after="0"/>
        <w:ind w:left="0"/>
        <w:jc w:val="both"/>
      </w:pPr>
      <w:r>
        <w:rPr>
          <w:rFonts w:ascii="Times New Roman"/>
          <w:b w:val="false"/>
          <w:i w:val="false"/>
          <w:color w:val="000000"/>
          <w:sz w:val="28"/>
        </w:rPr>
        <w:t>
      2) при взрыве наружных зарядов на поверхности земли сейсмическое действие не учитывается.</w:t>
      </w:r>
    </w:p>
    <w:bookmarkEnd w:id="497"/>
    <w:bookmarkStart w:name="z598" w:id="498"/>
    <w:p>
      <w:pPr>
        <w:spacing w:after="0"/>
        <w:ind w:left="0"/>
        <w:jc w:val="both"/>
      </w:pPr>
      <w:r>
        <w:rPr>
          <w:rFonts w:ascii="Times New Roman"/>
          <w:b w:val="false"/>
          <w:i w:val="false"/>
          <w:color w:val="000000"/>
          <w:sz w:val="28"/>
        </w:rPr>
        <w:t>
      Сейсмическая безопасность зданий и сооружений при взрывах предполагает отсутствие повреждений, нарушающих нормальное их функционирование (вероятность появления в отдельных зданиях и сооружениях легких повреждений составляет около 0,1).</w:t>
      </w:r>
    </w:p>
    <w:bookmarkEnd w:id="498"/>
    <w:bookmarkStart w:name="z599" w:id="499"/>
    <w:p>
      <w:pPr>
        <w:spacing w:after="0"/>
        <w:ind w:left="0"/>
        <w:jc w:val="both"/>
      </w:pPr>
      <w:r>
        <w:rPr>
          <w:rFonts w:ascii="Times New Roman"/>
          <w:b w:val="false"/>
          <w:i w:val="false"/>
          <w:color w:val="000000"/>
          <w:sz w:val="28"/>
        </w:rPr>
        <w:t>
      7. При одновременном (без замедления) взрывании группы из N зарядов ВВ общей массой Q в тех случаях, когда расстояние от охраняемого объекта до ближайшего заряда и до наиболее удаленного заряда различаются не более чем на 20 %, безопасное расстояние (м)</w:t>
      </w:r>
    </w:p>
    <w:bookmarkEnd w:id="499"/>
    <w:bookmarkStart w:name="z600" w:id="500"/>
    <w:p>
      <w:pPr>
        <w:spacing w:after="0"/>
        <w:ind w:left="0"/>
        <w:jc w:val="both"/>
      </w:pPr>
      <w:r>
        <w:rPr>
          <w:rFonts w:ascii="Times New Roman"/>
          <w:b w:val="false"/>
          <w:i w:val="false"/>
          <w:color w:val="000000"/>
          <w:sz w:val="28"/>
        </w:rPr>
        <w:t xml:space="preserve">
      </w:t>
      </w:r>
    </w:p>
    <w:bookmarkEnd w:id="500"/>
    <w:p>
      <w:pPr>
        <w:spacing w:after="0"/>
        <w:ind w:left="0"/>
        <w:jc w:val="both"/>
      </w:pPr>
      <w:r>
        <w:drawing>
          <wp:inline distT="0" distB="0" distL="0" distR="0">
            <wp:extent cx="2311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311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1" w:id="501"/>
    <w:p>
      <w:pPr>
        <w:spacing w:after="0"/>
        <w:ind w:left="0"/>
        <w:jc w:val="both"/>
      </w:pPr>
      <w:r>
        <w:rPr>
          <w:rFonts w:ascii="Times New Roman"/>
          <w:b w:val="false"/>
          <w:i w:val="false"/>
          <w:color w:val="000000"/>
          <w:sz w:val="28"/>
        </w:rPr>
        <w:t>
      При большем различии в расстояниях охраняемый объект находится вне сейсмически опасной зоны, если соблюдается условие:</w:t>
      </w:r>
    </w:p>
    <w:bookmarkEnd w:id="501"/>
    <w:bookmarkStart w:name="z602" w:id="502"/>
    <w:p>
      <w:pPr>
        <w:spacing w:after="0"/>
        <w:ind w:left="0"/>
        <w:jc w:val="both"/>
      </w:pPr>
      <w:r>
        <w:rPr>
          <w:rFonts w:ascii="Times New Roman"/>
          <w:b w:val="false"/>
          <w:i w:val="false"/>
          <w:color w:val="000000"/>
          <w:sz w:val="28"/>
        </w:rPr>
        <w:t xml:space="preserve">
      </w:t>
      </w:r>
    </w:p>
    <w:bookmarkEnd w:id="502"/>
    <w:p>
      <w:pPr>
        <w:spacing w:after="0"/>
        <w:ind w:left="0"/>
        <w:jc w:val="both"/>
      </w:pPr>
      <w:r>
        <w:drawing>
          <wp:inline distT="0" distB="0" distL="0" distR="0">
            <wp:extent cx="1854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854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3" w:id="503"/>
    <w:p>
      <w:pPr>
        <w:spacing w:after="0"/>
        <w:ind w:left="0"/>
        <w:jc w:val="both"/>
      </w:pPr>
      <w:r>
        <w:rPr>
          <w:rFonts w:ascii="Times New Roman"/>
          <w:b w:val="false"/>
          <w:i w:val="false"/>
          <w:color w:val="000000"/>
          <w:sz w:val="28"/>
        </w:rPr>
        <w:t>
      где N - число зарядов ВВ;</w:t>
      </w:r>
    </w:p>
    <w:bookmarkEnd w:id="503"/>
    <w:bookmarkStart w:name="z604" w:id="504"/>
    <w:p>
      <w:pPr>
        <w:spacing w:after="0"/>
        <w:ind w:left="0"/>
        <w:jc w:val="both"/>
      </w:pPr>
      <w:r>
        <w:rPr>
          <w:rFonts w:ascii="Times New Roman"/>
          <w:b w:val="false"/>
          <w:i w:val="false"/>
          <w:color w:val="000000"/>
          <w:sz w:val="28"/>
        </w:rPr>
        <w:t>
      qi - масса отдельного заряда ВВ, кг;</w:t>
      </w:r>
    </w:p>
    <w:bookmarkEnd w:id="504"/>
    <w:bookmarkStart w:name="z605" w:id="505"/>
    <w:p>
      <w:pPr>
        <w:spacing w:after="0"/>
        <w:ind w:left="0"/>
        <w:jc w:val="both"/>
      </w:pPr>
      <w:r>
        <w:rPr>
          <w:rFonts w:ascii="Times New Roman"/>
          <w:b w:val="false"/>
          <w:i w:val="false"/>
          <w:color w:val="000000"/>
          <w:sz w:val="28"/>
        </w:rPr>
        <w:t>
      ri - расстояние от отдельного заряда ВВ до охраняемого объекта, м.</w:t>
      </w:r>
    </w:p>
    <w:bookmarkEnd w:id="505"/>
    <w:bookmarkStart w:name="z606" w:id="506"/>
    <w:p>
      <w:pPr>
        <w:spacing w:after="0"/>
        <w:ind w:left="0"/>
        <w:jc w:val="both"/>
      </w:pPr>
      <w:r>
        <w:rPr>
          <w:rFonts w:ascii="Times New Roman"/>
          <w:b w:val="false"/>
          <w:i w:val="false"/>
          <w:color w:val="000000"/>
          <w:sz w:val="28"/>
        </w:rPr>
        <w:t>
      8. При неодновременном взрывании N зарядов ВВ общей массой Q со временем замедления между взрывами каждого заряда не менее 20 мс безопасное расстояние (м)</w:t>
      </w:r>
    </w:p>
    <w:bookmarkEnd w:id="506"/>
    <w:bookmarkStart w:name="z607" w:id="507"/>
    <w:p>
      <w:pPr>
        <w:spacing w:after="0"/>
        <w:ind w:left="0"/>
        <w:jc w:val="both"/>
      </w:pPr>
      <w:r>
        <w:rPr>
          <w:rFonts w:ascii="Times New Roman"/>
          <w:b w:val="false"/>
          <w:i w:val="false"/>
          <w:color w:val="000000"/>
          <w:sz w:val="28"/>
        </w:rPr>
        <w:t xml:space="preserve">
      </w:t>
      </w:r>
    </w:p>
    <w:bookmarkEnd w:id="507"/>
    <w:p>
      <w:pPr>
        <w:spacing w:after="0"/>
        <w:ind w:left="0"/>
        <w:jc w:val="both"/>
      </w:pPr>
      <w:r>
        <w:drawing>
          <wp:inline distT="0" distB="0" distL="0" distR="0">
            <wp:extent cx="2019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19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8" w:id="508"/>
    <w:p>
      <w:pPr>
        <w:spacing w:after="0"/>
        <w:ind w:left="0"/>
        <w:jc w:val="both"/>
      </w:pPr>
      <w:r>
        <w:rPr>
          <w:rFonts w:ascii="Times New Roman"/>
          <w:b w:val="false"/>
          <w:i w:val="false"/>
          <w:color w:val="000000"/>
          <w:sz w:val="28"/>
        </w:rPr>
        <w:t>
      При определении N и Q можно не учитывать заряды, масса которых в 3 раза и более меньше массы максимального заряда взрываемой группы.</w:t>
      </w:r>
    </w:p>
    <w:bookmarkEnd w:id="508"/>
    <w:bookmarkStart w:name="z609" w:id="509"/>
    <w:p>
      <w:pPr>
        <w:spacing w:after="0"/>
        <w:ind w:left="0"/>
        <w:jc w:val="both"/>
      </w:pPr>
      <w:r>
        <w:rPr>
          <w:rFonts w:ascii="Times New Roman"/>
          <w:b w:val="false"/>
          <w:i w:val="false"/>
          <w:color w:val="000000"/>
          <w:sz w:val="28"/>
        </w:rPr>
        <w:t>
      В тех случаях, когда расстояние ri от крайних зарядов массой qi до охраняемого объекта различается более чем на 20 %, последний находится вне сейсмически опасной зоны, если соблюдается условие:</w:t>
      </w:r>
    </w:p>
    <w:bookmarkEnd w:id="509"/>
    <w:bookmarkStart w:name="z610" w:id="510"/>
    <w:p>
      <w:pPr>
        <w:spacing w:after="0"/>
        <w:ind w:left="0"/>
        <w:jc w:val="both"/>
      </w:pPr>
      <w:r>
        <w:rPr>
          <w:rFonts w:ascii="Times New Roman"/>
          <w:b w:val="false"/>
          <w:i w:val="false"/>
          <w:color w:val="000000"/>
          <w:sz w:val="28"/>
        </w:rPr>
        <w:t xml:space="preserve">
      </w:t>
      </w:r>
    </w:p>
    <w:bookmarkEnd w:id="510"/>
    <w:p>
      <w:pPr>
        <w:spacing w:after="0"/>
        <w:ind w:left="0"/>
        <w:jc w:val="both"/>
      </w:pPr>
      <w:r>
        <w:drawing>
          <wp:inline distT="0" distB="0" distL="0" distR="0">
            <wp:extent cx="2298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987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1" w:id="511"/>
    <w:p>
      <w:pPr>
        <w:spacing w:after="0"/>
        <w:ind w:left="0"/>
        <w:jc w:val="both"/>
      </w:pPr>
      <w:r>
        <w:rPr>
          <w:rFonts w:ascii="Times New Roman"/>
          <w:b w:val="false"/>
          <w:i w:val="false"/>
          <w:color w:val="000000"/>
          <w:sz w:val="28"/>
        </w:rPr>
        <w:t xml:space="preserve">
      При определении N не учитываются заряды, для которых величина </w:t>
      </w:r>
    </w:p>
    <w:bookmarkEnd w:id="511"/>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в 3 раза и более меньше максимальной из всей взрываемой группы.</w:t>
      </w:r>
      <w:r>
        <w:br/>
      </w:r>
      <w:r>
        <w:rPr>
          <w:rFonts w:ascii="Times New Roman"/>
          <w:b w:val="false"/>
          <w:i w:val="false"/>
          <w:color w:val="000000"/>
          <w:sz w:val="28"/>
        </w:rPr>
        <w:t>
</w:t>
      </w:r>
    </w:p>
    <w:bookmarkStart w:name="z612" w:id="512"/>
    <w:p>
      <w:pPr>
        <w:spacing w:after="0"/>
        <w:ind w:left="0"/>
        <w:jc w:val="both"/>
      </w:pPr>
      <w:r>
        <w:rPr>
          <w:rFonts w:ascii="Times New Roman"/>
          <w:b w:val="false"/>
          <w:i w:val="false"/>
          <w:color w:val="000000"/>
          <w:sz w:val="28"/>
        </w:rPr>
        <w:t>
      При взрывании групп зарядов с замедлениями между взрывами в отдельной группе менее 20 мс каждую такую группу рассматривают как отдельный заряд с общей массой для группы rc определять по формулам (8), (9), где N - число групп.</w:t>
      </w:r>
    </w:p>
    <w:bookmarkEnd w:id="512"/>
    <w:bookmarkStart w:name="z613" w:id="513"/>
    <w:p>
      <w:pPr>
        <w:spacing w:after="0"/>
        <w:ind w:left="0"/>
        <w:jc w:val="both"/>
      </w:pPr>
      <w:r>
        <w:rPr>
          <w:rFonts w:ascii="Times New Roman"/>
          <w:b w:val="false"/>
          <w:i w:val="false"/>
          <w:color w:val="000000"/>
          <w:sz w:val="28"/>
        </w:rPr>
        <w:t>
      9. Приведенные в пунктах 6, 7 и 8 настоящего Приложения методы определения безопасных расстояний относятся к зданиям, находящимся в удовлетворительном техническом состоянии.</w:t>
      </w:r>
    </w:p>
    <w:bookmarkEnd w:id="513"/>
    <w:bookmarkStart w:name="z614" w:id="514"/>
    <w:p>
      <w:pPr>
        <w:spacing w:after="0"/>
        <w:ind w:left="0"/>
        <w:jc w:val="both"/>
      </w:pPr>
      <w:r>
        <w:rPr>
          <w:rFonts w:ascii="Times New Roman"/>
          <w:b w:val="false"/>
          <w:i w:val="false"/>
          <w:color w:val="000000"/>
          <w:sz w:val="28"/>
        </w:rPr>
        <w:t>
      При наличии повреждений в зданиях (трещин в стенах и т.п.) безопасные расстояния, определенные по формулам 5 - 9, увеличиваются. Это увеличение устанавливается по заключениям специализированных организаций. При отсутствии таких заключений безопасные расстояния увеличиваются не менее чем в 2 раза.</w:t>
      </w:r>
    </w:p>
    <w:bookmarkEnd w:id="514"/>
    <w:bookmarkStart w:name="z615" w:id="515"/>
    <w:p>
      <w:pPr>
        <w:spacing w:after="0"/>
        <w:ind w:left="0"/>
        <w:jc w:val="both"/>
      </w:pPr>
      <w:r>
        <w:rPr>
          <w:rFonts w:ascii="Times New Roman"/>
          <w:b w:val="false"/>
          <w:i w:val="false"/>
          <w:color w:val="000000"/>
          <w:sz w:val="28"/>
        </w:rPr>
        <w:t>
      Указанные методы определения безопасных расстояний неприменимы для зданий и сооружений уникального характера (здания атомных электростанций, башни, высотные здания, монументальные общественные здания) и для ответственных и сложных инженерных сооружений (мосты, реакторы различного назначения, гидротехнические сооружения, радиомачты). Для таких объектов вопросы сейсмической безопасности решаются с привлечением специализированных организаций.</w:t>
      </w:r>
    </w:p>
    <w:bookmarkEnd w:id="515"/>
    <w:bookmarkStart w:name="z616" w:id="516"/>
    <w:p>
      <w:pPr>
        <w:spacing w:after="0"/>
        <w:ind w:left="0"/>
        <w:jc w:val="both"/>
      </w:pPr>
      <w:r>
        <w:rPr>
          <w:rFonts w:ascii="Times New Roman"/>
          <w:b w:val="false"/>
          <w:i w:val="false"/>
          <w:color w:val="000000"/>
          <w:sz w:val="28"/>
        </w:rPr>
        <w:t>
      Условия взрывания, не предусмотренные настоящими Правилами, и такие факторы, как направленность сейсмического действия группы зарядов большой протяженности, наличие повреждений зданий при повторяющихся взрывах, особенности сейсмического действия мощных (1000 тонн ВВ и более) взрывов, определяются с привлечением аттестованной организации.</w:t>
      </w:r>
    </w:p>
    <w:bookmarkEnd w:id="516"/>
    <w:bookmarkStart w:name="z617" w:id="517"/>
    <w:p>
      <w:pPr>
        <w:spacing w:after="0"/>
        <w:ind w:left="0"/>
        <w:jc w:val="left"/>
      </w:pPr>
      <w:r>
        <w:rPr>
          <w:rFonts w:ascii="Times New Roman"/>
          <w:b/>
          <w:i w:val="false"/>
          <w:color w:val="000000"/>
        </w:rPr>
        <w:t xml:space="preserve"> Глава 3. Определение расстояний, безопасных по действию ударной воздушной волны при взрывах</w:t>
      </w:r>
    </w:p>
    <w:bookmarkEnd w:id="517"/>
    <w:bookmarkStart w:name="z618" w:id="518"/>
    <w:p>
      <w:pPr>
        <w:spacing w:after="0"/>
        <w:ind w:left="0"/>
        <w:jc w:val="both"/>
      </w:pPr>
      <w:r>
        <w:rPr>
          <w:rFonts w:ascii="Times New Roman"/>
          <w:b w:val="false"/>
          <w:i w:val="false"/>
          <w:color w:val="000000"/>
          <w:sz w:val="28"/>
        </w:rPr>
        <w:t>
      10. Расстояния, безопасные по действию ударной воздушной волны (далее - УВВ) на здания и сооружения:</w:t>
      </w:r>
    </w:p>
    <w:bookmarkEnd w:id="518"/>
    <w:bookmarkStart w:name="z619" w:id="519"/>
    <w:p>
      <w:pPr>
        <w:spacing w:after="0"/>
        <w:ind w:left="0"/>
        <w:jc w:val="both"/>
      </w:pPr>
      <w:r>
        <w:rPr>
          <w:rFonts w:ascii="Times New Roman"/>
          <w:b w:val="false"/>
          <w:i w:val="false"/>
          <w:color w:val="000000"/>
          <w:sz w:val="28"/>
        </w:rPr>
        <w:t>
      1) безопасные расстояния по действию ударной воздушной волны при взрыве на земной поверхности для зданий и сооружений рассчитываются по формулам:</w:t>
      </w:r>
    </w:p>
    <w:bookmarkEnd w:id="519"/>
    <w:bookmarkStart w:name="z620" w:id="520"/>
    <w:p>
      <w:pPr>
        <w:spacing w:after="0"/>
        <w:ind w:left="0"/>
        <w:jc w:val="both"/>
      </w:pPr>
      <w:r>
        <w:rPr>
          <w:rFonts w:ascii="Times New Roman"/>
          <w:b w:val="false"/>
          <w:i w:val="false"/>
          <w:color w:val="000000"/>
          <w:sz w:val="28"/>
        </w:rPr>
        <w:t xml:space="preserve">
      </w:t>
      </w:r>
    </w:p>
    <w:bookmarkEnd w:id="520"/>
    <w:p>
      <w:pPr>
        <w:spacing w:after="0"/>
        <w:ind w:left="0"/>
        <w:jc w:val="both"/>
      </w:pPr>
      <w:r>
        <w:drawing>
          <wp:inline distT="0" distB="0" distL="0" distR="0">
            <wp:extent cx="1854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854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1" w:id="521"/>
    <w:p>
      <w:pPr>
        <w:spacing w:after="0"/>
        <w:ind w:left="0"/>
        <w:jc w:val="both"/>
      </w:pPr>
      <w:r>
        <w:rPr>
          <w:rFonts w:ascii="Times New Roman"/>
          <w:b w:val="false"/>
          <w:i w:val="false"/>
          <w:color w:val="000000"/>
          <w:sz w:val="28"/>
        </w:rPr>
        <w:t>
      где rв - безопасное расстояние, м;</w:t>
      </w:r>
    </w:p>
    <w:bookmarkEnd w:id="521"/>
    <w:bookmarkStart w:name="z622" w:id="522"/>
    <w:p>
      <w:pPr>
        <w:spacing w:after="0"/>
        <w:ind w:left="0"/>
        <w:jc w:val="both"/>
      </w:pPr>
      <w:r>
        <w:rPr>
          <w:rFonts w:ascii="Times New Roman"/>
          <w:b w:val="false"/>
          <w:i w:val="false"/>
          <w:color w:val="000000"/>
          <w:sz w:val="28"/>
        </w:rPr>
        <w:t>
      Q - масса заряда ВВ, кг;</w:t>
      </w:r>
    </w:p>
    <w:bookmarkEnd w:id="522"/>
    <w:bookmarkStart w:name="z623" w:id="523"/>
    <w:p>
      <w:pPr>
        <w:spacing w:after="0"/>
        <w:ind w:left="0"/>
        <w:jc w:val="both"/>
      </w:pPr>
      <w:r>
        <w:rPr>
          <w:rFonts w:ascii="Times New Roman"/>
          <w:b w:val="false"/>
          <w:i w:val="false"/>
          <w:color w:val="000000"/>
          <w:sz w:val="28"/>
        </w:rPr>
        <w:t>
      Kв, kв - коэффициенты пропорциональности, значения которых зависят от условий расположения и массы заряда, от степени допускаемых повреждений зданий или сооружений (таблице 2 настоящего Приложения).</w:t>
      </w:r>
    </w:p>
    <w:bookmarkEnd w:id="523"/>
    <w:bookmarkStart w:name="z624" w:id="524"/>
    <w:p>
      <w:pPr>
        <w:spacing w:after="0"/>
        <w:ind w:left="0"/>
        <w:jc w:val="both"/>
      </w:pPr>
      <w:r>
        <w:rPr>
          <w:rFonts w:ascii="Times New Roman"/>
          <w:b w:val="false"/>
          <w:i w:val="false"/>
          <w:color w:val="000000"/>
          <w:sz w:val="28"/>
        </w:rPr>
        <w:t>
      Формулы (10) и (11) применяют для определения относительно безопасных расстояний до зданий (сооружений) от мест изготовления ВВ, хранения взрывчатых материалов (далее – ВМ) на складах (хранилища, площадки и тому подобное), мест погрузки, разгрузки и переработки ВМ, отстоя транспортных средств с ними (складов ВМ), от мест взрывов наружных зарядов и зарядов выброса.</w:t>
      </w:r>
    </w:p>
    <w:bookmarkEnd w:id="524"/>
    <w:bookmarkStart w:name="z625" w:id="525"/>
    <w:p>
      <w:pPr>
        <w:spacing w:after="0"/>
        <w:ind w:left="0"/>
        <w:jc w:val="both"/>
      </w:pPr>
      <w:r>
        <w:rPr>
          <w:rFonts w:ascii="Times New Roman"/>
          <w:b w:val="false"/>
          <w:i w:val="false"/>
          <w:color w:val="000000"/>
          <w:sz w:val="28"/>
        </w:rPr>
        <w:t>
      Формула (10) применяется при допустимости первой - третьей степеней повреждений для открытых (наружных) зарядов массой больше 10 тонн и для зарядов, углубленных на свою высоту, массой больше 20 тонн при допустимости первой - второй степеней повреждений. Формулу (11) применяют при допустимости первой - третьей степеней повреждений для открытых зарядов массой менее 10 тонн и первой-второй степеней повреждений - для зарядов, углубленных на свою высоту, с массой менее 20 тонн, для соответствующих зарядов выброса. Кроме того, формула (11) применима при допустимости четвертой-пятой степеней повреждений независимо от массы и расположения заряда;</w:t>
      </w:r>
    </w:p>
    <w:bookmarkEnd w:id="525"/>
    <w:bookmarkStart w:name="z626" w:id="526"/>
    <w:p>
      <w:pPr>
        <w:spacing w:after="0"/>
        <w:ind w:left="0"/>
        <w:jc w:val="both"/>
      </w:pPr>
      <w:r>
        <w:rPr>
          <w:rFonts w:ascii="Times New Roman"/>
          <w:b w:val="false"/>
          <w:i w:val="false"/>
          <w:color w:val="000000"/>
          <w:sz w:val="28"/>
        </w:rPr>
        <w:t>
      2) при пользовании таблицей 2 настоящего Приложения руководствоваться следующим:</w:t>
      </w:r>
    </w:p>
    <w:bookmarkEnd w:id="526"/>
    <w:bookmarkStart w:name="z627" w:id="527"/>
    <w:p>
      <w:pPr>
        <w:spacing w:after="0"/>
        <w:ind w:left="0"/>
        <w:jc w:val="both"/>
      </w:pPr>
      <w:r>
        <w:rPr>
          <w:rFonts w:ascii="Times New Roman"/>
          <w:b w:val="false"/>
          <w:i w:val="false"/>
          <w:color w:val="000000"/>
          <w:sz w:val="28"/>
        </w:rPr>
        <w:t>
      при выборе степени повреждения и значений коэффициентов учитывается вся совокупность местных условий, причем в сложных случаях в выборе степени безопасности участвует руководитель взрывных работ организации, представители заинтересованных организаций, владеющих охраняемыми объектами;</w:t>
      </w:r>
    </w:p>
    <w:bookmarkEnd w:id="527"/>
    <w:bookmarkStart w:name="z628" w:id="528"/>
    <w:p>
      <w:pPr>
        <w:spacing w:after="0"/>
        <w:ind w:left="0"/>
        <w:jc w:val="both"/>
      </w:pPr>
      <w:r>
        <w:rPr>
          <w:rFonts w:ascii="Times New Roman"/>
          <w:b w:val="false"/>
          <w:i w:val="false"/>
          <w:color w:val="000000"/>
          <w:sz w:val="28"/>
        </w:rPr>
        <w:t>
      степень повреждения и значения коэффициентов при выборе местоположения складов ВМ устанавливается в зависимости от значимости объектов, расположенных в районе склада.</w:t>
      </w:r>
    </w:p>
    <w:bookmarkEnd w:id="528"/>
    <w:bookmarkStart w:name="z629" w:id="529"/>
    <w:p>
      <w:pPr>
        <w:spacing w:after="0"/>
        <w:ind w:left="0"/>
        <w:jc w:val="both"/>
      </w:pPr>
      <w:r>
        <w:rPr>
          <w:rFonts w:ascii="Times New Roman"/>
          <w:b w:val="false"/>
          <w:i w:val="false"/>
          <w:color w:val="000000"/>
          <w:sz w:val="28"/>
        </w:rPr>
        <w:t>
      В общих случаях при расчете безопасных расстояний от складов ВМ до населенных пунктов, авто- и железнодорожных магистралей, крупных водных путей, заводов, складов взрывчатых и огнеопасных материалов и сооружений государственного значения принимается третья степень повреждения.</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631" w:id="530"/>
    <w:p>
      <w:pPr>
        <w:spacing w:after="0"/>
        <w:ind w:left="0"/>
        <w:jc w:val="both"/>
      </w:pPr>
      <w:r>
        <w:rPr>
          <w:rFonts w:ascii="Times New Roman"/>
          <w:b w:val="false"/>
          <w:i w:val="false"/>
          <w:color w:val="000000"/>
          <w:sz w:val="28"/>
        </w:rPr>
        <w:t>
      Значения коэффициентов Kв и kв для расчета расстояний, безопасных по действию УВВ при взрыве</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повре- ждения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повреждения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заряд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 углублен ный на свою высоту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повреждений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Случайные повреждения застекления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разрушение застекления. Частичные повреждения рам, дверей, нарушение штукатурки и внутренних легких перегородок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внутренних перегородок, рам, дверей, бараков, сараев и т.п.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в пределах ворон 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малостойких каменных и деревянных зданий, опрокидывание железнодорожных составов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32" w:id="531"/>
    <w:p>
      <w:pPr>
        <w:spacing w:after="0"/>
        <w:ind w:left="0"/>
        <w:jc w:val="both"/>
      </w:pPr>
      <w:r>
        <w:rPr>
          <w:rFonts w:ascii="Times New Roman"/>
          <w:b w:val="false"/>
          <w:i w:val="false"/>
          <w:color w:val="000000"/>
          <w:sz w:val="28"/>
        </w:rPr>
        <w:t>
      Примечание: взрыв заряда в воде на глубине, меньшей 1,5 высот заряда, рассматривается как взрыв открытого заряда.</w:t>
      </w:r>
    </w:p>
    <w:bookmarkEnd w:id="531"/>
    <w:bookmarkStart w:name="z633" w:id="532"/>
    <w:p>
      <w:pPr>
        <w:spacing w:after="0"/>
        <w:ind w:left="0"/>
        <w:jc w:val="both"/>
      </w:pPr>
      <w:r>
        <w:rPr>
          <w:rFonts w:ascii="Times New Roman"/>
          <w:b w:val="false"/>
          <w:i w:val="false"/>
          <w:color w:val="000000"/>
          <w:sz w:val="28"/>
        </w:rPr>
        <w:t>
      Для отдельно стоящих зданий и других сооружений второстепенного значения, автомобильных и железных дорог с небольшим движением, для особо прочных сооружений (стальные и железобетонные мосты, стальные и железобетонные копры, элеваторы, углемойки), при расположении складов ВМ и тому подобных объектов на высоких берегах (при расчете расстояний до крупных водных путей) принимается четвертая степень повреждения;</w:t>
      </w:r>
    </w:p>
    <w:bookmarkEnd w:id="532"/>
    <w:bookmarkStart w:name="z634" w:id="533"/>
    <w:p>
      <w:pPr>
        <w:spacing w:after="0"/>
        <w:ind w:left="0"/>
        <w:jc w:val="both"/>
      </w:pPr>
      <w:r>
        <w:rPr>
          <w:rFonts w:ascii="Times New Roman"/>
          <w:b w:val="false"/>
          <w:i w:val="false"/>
          <w:color w:val="000000"/>
          <w:sz w:val="28"/>
        </w:rPr>
        <w:t>
      при определении расстояний до линии электропередачи исходят из значений радиуса разлета кусков выбрасываемой взрывом породы, поскольку линии электропередачи относятся к категории конструкций, стойких по отношению к действию ударной воздушной волны;</w:t>
      </w:r>
    </w:p>
    <w:bookmarkEnd w:id="533"/>
    <w:bookmarkStart w:name="z635" w:id="534"/>
    <w:p>
      <w:pPr>
        <w:spacing w:after="0"/>
        <w:ind w:left="0"/>
        <w:jc w:val="both"/>
      </w:pPr>
      <w:r>
        <w:rPr>
          <w:rFonts w:ascii="Times New Roman"/>
          <w:b w:val="false"/>
          <w:i w:val="false"/>
          <w:color w:val="000000"/>
          <w:sz w:val="28"/>
        </w:rPr>
        <w:t>
      обвалованные хранилища при первой и второй степенях повреждений рассматриваются как наружные заряды. В расчетах повреждений выше второй степени обвалованные хранилища приравниваются к зарядам, углубленным на свою высоту;</w:t>
      </w:r>
    </w:p>
    <w:bookmarkEnd w:id="534"/>
    <w:bookmarkStart w:name="z636" w:id="535"/>
    <w:p>
      <w:pPr>
        <w:spacing w:after="0"/>
        <w:ind w:left="0"/>
        <w:jc w:val="both"/>
      </w:pPr>
      <w:r>
        <w:rPr>
          <w:rFonts w:ascii="Times New Roman"/>
          <w:b w:val="false"/>
          <w:i w:val="false"/>
          <w:color w:val="000000"/>
          <w:sz w:val="28"/>
        </w:rPr>
        <w:t>
      коэффициенты в таблице 2 настоящего Приложения указаны не однозначно. То или иное значение выбирается в зависимости от состояния объекта, для которого устанавливаются безопасные расстояния: чем прочнее этот объект, тем меньшее значение коэффициента принимается при расчете в пределах значений, указанных в таблице 2 настоящего Приложения;</w:t>
      </w:r>
    </w:p>
    <w:bookmarkEnd w:id="535"/>
    <w:bookmarkStart w:name="z637" w:id="536"/>
    <w:p>
      <w:pPr>
        <w:spacing w:after="0"/>
        <w:ind w:left="0"/>
        <w:jc w:val="both"/>
      </w:pPr>
      <w:r>
        <w:rPr>
          <w:rFonts w:ascii="Times New Roman"/>
          <w:b w:val="false"/>
          <w:i w:val="false"/>
          <w:color w:val="000000"/>
          <w:sz w:val="28"/>
        </w:rPr>
        <w:t>
      свойства ВВ при расчете безопасных расстояний не учитываются;</w:t>
      </w:r>
    </w:p>
    <w:bookmarkEnd w:id="536"/>
    <w:bookmarkStart w:name="z638" w:id="537"/>
    <w:p>
      <w:pPr>
        <w:spacing w:after="0"/>
        <w:ind w:left="0"/>
        <w:jc w:val="both"/>
      </w:pPr>
      <w:r>
        <w:rPr>
          <w:rFonts w:ascii="Times New Roman"/>
          <w:b w:val="false"/>
          <w:i w:val="false"/>
          <w:color w:val="000000"/>
          <w:sz w:val="28"/>
        </w:rPr>
        <w:t>
      3) если защищаемый объект расположен непосредственно за преградой (на опушке густого леса, у подножия холма), стоящей на пути распространения ударной воздушной волны, то безопасное расстояние, определенное по приведенным формулам, уменьшается, но не более чем в 2 раза;</w:t>
      </w:r>
    </w:p>
    <w:bookmarkEnd w:id="537"/>
    <w:bookmarkStart w:name="z639" w:id="538"/>
    <w:p>
      <w:pPr>
        <w:spacing w:after="0"/>
        <w:ind w:left="0"/>
        <w:jc w:val="both"/>
      </w:pPr>
      <w:r>
        <w:rPr>
          <w:rFonts w:ascii="Times New Roman"/>
          <w:b w:val="false"/>
          <w:i w:val="false"/>
          <w:color w:val="000000"/>
          <w:sz w:val="28"/>
        </w:rPr>
        <w:t>
      4) при производстве взрыва в узкой долине (ущелье) или между домами улицы безопасное расстояние увеличивается в 2 раза;</w:t>
      </w:r>
    </w:p>
    <w:bookmarkEnd w:id="538"/>
    <w:bookmarkStart w:name="z640" w:id="539"/>
    <w:p>
      <w:pPr>
        <w:spacing w:after="0"/>
        <w:ind w:left="0"/>
        <w:jc w:val="both"/>
      </w:pPr>
      <w:r>
        <w:rPr>
          <w:rFonts w:ascii="Times New Roman"/>
          <w:b w:val="false"/>
          <w:i w:val="false"/>
          <w:color w:val="000000"/>
          <w:sz w:val="28"/>
        </w:rPr>
        <w:t xml:space="preserve">
      5) если за местом взрыва в радиусе 1,5 </w:t>
      </w:r>
    </w:p>
    <w:bookmarkEnd w:id="539"/>
    <w:p>
      <w:pPr>
        <w:spacing w:after="0"/>
        <w:ind w:left="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68300" cy="342900"/>
                    </a:xfrm>
                    <a:prstGeom prst="rect">
                      <a:avLst/>
                    </a:prstGeom>
                  </pic:spPr>
                </pic:pic>
              </a:graphicData>
            </a:graphic>
          </wp:inline>
        </w:drawing>
      </w:r>
    </w:p>
    <w:p>
      <w:pPr>
        <w:spacing w:after="0"/>
        <w:ind w:left="0"/>
        <w:jc w:val="left"/>
      </w:pPr>
      <w:r>
        <w:rPr>
          <w:rFonts w:ascii="Times New Roman"/>
          <w:b w:val="false"/>
          <w:i w:val="false"/>
          <w:color w:val="000000"/>
          <w:sz w:val="28"/>
        </w:rPr>
        <w:t>имеются прочные преграды в виде стен, валов и тому подобное, в направлении, противоположном этим преградам, безопасное расстояние увеличивается: при расчете по формуле (10) - в 1,3, а по формуле (11) - в 1,4 раза;</w:t>
      </w:r>
      <w:r>
        <w:br/>
      </w:r>
      <w:r>
        <w:rPr>
          <w:rFonts w:ascii="Times New Roman"/>
          <w:b w:val="false"/>
          <w:i w:val="false"/>
          <w:color w:val="000000"/>
          <w:sz w:val="28"/>
        </w:rPr>
        <w:t>
</w:t>
      </w:r>
    </w:p>
    <w:bookmarkStart w:name="z641" w:id="540"/>
    <w:p>
      <w:pPr>
        <w:spacing w:after="0"/>
        <w:ind w:left="0"/>
        <w:jc w:val="both"/>
      </w:pPr>
      <w:r>
        <w:rPr>
          <w:rFonts w:ascii="Times New Roman"/>
          <w:b w:val="false"/>
          <w:i w:val="false"/>
          <w:color w:val="000000"/>
          <w:sz w:val="28"/>
        </w:rPr>
        <w:t>
      6) для уменьшения поражающей способности УВВ используются следующие способы:</w:t>
      </w:r>
    </w:p>
    <w:bookmarkEnd w:id="540"/>
    <w:bookmarkStart w:name="z642" w:id="541"/>
    <w:p>
      <w:pPr>
        <w:spacing w:after="0"/>
        <w:ind w:left="0"/>
        <w:jc w:val="both"/>
      </w:pPr>
      <w:r>
        <w:rPr>
          <w:rFonts w:ascii="Times New Roman"/>
          <w:b w:val="false"/>
          <w:i w:val="false"/>
          <w:color w:val="000000"/>
          <w:sz w:val="28"/>
        </w:rPr>
        <w:t>
      засыпка (забойка) наружного заряда слоем грунта. При слое засыпки, равном не менее пяти высот заряда над всей площадью его основания, безопасное расстояние уменьшается в 4 раза. Материал засыпки не содержит тяжелых предметов (камней, гальки);</w:t>
      </w:r>
    </w:p>
    <w:bookmarkEnd w:id="541"/>
    <w:bookmarkStart w:name="z643" w:id="542"/>
    <w:p>
      <w:pPr>
        <w:spacing w:after="0"/>
        <w:ind w:left="0"/>
        <w:jc w:val="both"/>
      </w:pPr>
      <w:r>
        <w:rPr>
          <w:rFonts w:ascii="Times New Roman"/>
          <w:b w:val="false"/>
          <w:i w:val="false"/>
          <w:color w:val="000000"/>
          <w:sz w:val="28"/>
        </w:rPr>
        <w:t>
      удаление створок оконных рам или открывание окон и закрепление их в открытом положении; закрывание оконных проемов прочными щитами и тому подобное;</w:t>
      </w:r>
    </w:p>
    <w:bookmarkEnd w:id="542"/>
    <w:bookmarkStart w:name="z644" w:id="543"/>
    <w:p>
      <w:pPr>
        <w:spacing w:after="0"/>
        <w:ind w:left="0"/>
        <w:jc w:val="both"/>
      </w:pPr>
      <w:r>
        <w:rPr>
          <w:rFonts w:ascii="Times New Roman"/>
          <w:b w:val="false"/>
          <w:i w:val="false"/>
          <w:color w:val="000000"/>
          <w:sz w:val="28"/>
        </w:rPr>
        <w:t>
      защита мешками или ящиками, заполненными песком;</w:t>
      </w:r>
    </w:p>
    <w:bookmarkEnd w:id="543"/>
    <w:bookmarkStart w:name="z645" w:id="544"/>
    <w:p>
      <w:pPr>
        <w:spacing w:after="0"/>
        <w:ind w:left="0"/>
        <w:jc w:val="both"/>
      </w:pPr>
      <w:r>
        <w:rPr>
          <w:rFonts w:ascii="Times New Roman"/>
          <w:b w:val="false"/>
          <w:i w:val="false"/>
          <w:color w:val="000000"/>
          <w:sz w:val="28"/>
        </w:rPr>
        <w:t>
      7) безопасные расстояния по действию ударной воздушной волны при выборе местоположения складов ВМ и мест хранения ВМ, при выборе мест размещения иных объектов в отношении складов ВМ могут приниматься согласно таблице 3 настоящего Приложения.</w:t>
      </w:r>
    </w:p>
    <w:bookmarkEnd w:id="544"/>
    <w:bookmarkStart w:name="z646" w:id="545"/>
    <w:p>
      <w:pPr>
        <w:spacing w:after="0"/>
        <w:ind w:left="0"/>
        <w:jc w:val="both"/>
      </w:pPr>
      <w:r>
        <w:rPr>
          <w:rFonts w:ascii="Times New Roman"/>
          <w:b w:val="false"/>
          <w:i w:val="false"/>
          <w:color w:val="000000"/>
          <w:sz w:val="28"/>
        </w:rPr>
        <w:t>
      11. Пример определения вместимости хранилища ВВ, находящегося на заданных расстояниях от охраняемых объектов:</w:t>
      </w:r>
    </w:p>
    <w:bookmarkEnd w:id="545"/>
    <w:bookmarkStart w:name="z647" w:id="546"/>
    <w:p>
      <w:pPr>
        <w:spacing w:after="0"/>
        <w:ind w:left="0"/>
        <w:jc w:val="both"/>
      </w:pPr>
      <w:r>
        <w:rPr>
          <w:rFonts w:ascii="Times New Roman"/>
          <w:b w:val="false"/>
          <w:i w:val="false"/>
          <w:color w:val="000000"/>
          <w:sz w:val="28"/>
        </w:rPr>
        <w:t>
      определить предельную вместимость хранилища ВВ, если от места его расположения находятся в 900 метрах здание железобетонного элеватора и в 1400 метрах - рабочий поселок. Рассмотреть варианты открытого расположения на поверхности.</w:t>
      </w:r>
    </w:p>
    <w:bookmarkEnd w:id="546"/>
    <w:bookmarkStart w:name="z648" w:id="547"/>
    <w:p>
      <w:pPr>
        <w:spacing w:after="0"/>
        <w:ind w:left="0"/>
        <w:jc w:val="both"/>
      </w:pPr>
      <w:r>
        <w:rPr>
          <w:rFonts w:ascii="Times New Roman"/>
          <w:b w:val="false"/>
          <w:i w:val="false"/>
          <w:color w:val="000000"/>
          <w:sz w:val="28"/>
        </w:rPr>
        <w:t>
      Из пункта 2 таблицы 3 настоящего Приложения находим, что необвалованное хранилище ВВ на расстоянии 1400 метров от рабочего поселка не содержит более 100 тонн ВВ, а для безопасности элеватора (пункт 1 таблицы 3 настоящего Приложения) берут значительно большие массы ВВ и, следовательно, выбор вместимости хранилища проводится исходя из безопасности рабочего поселка.</w:t>
      </w:r>
    </w:p>
    <w:bookmarkEnd w:id="547"/>
    <w:bookmarkStart w:name="z649" w:id="548"/>
    <w:p>
      <w:pPr>
        <w:spacing w:after="0"/>
        <w:ind w:left="0"/>
        <w:jc w:val="both"/>
      </w:pPr>
      <w:r>
        <w:rPr>
          <w:rFonts w:ascii="Times New Roman"/>
          <w:b w:val="false"/>
          <w:i w:val="false"/>
          <w:color w:val="000000"/>
          <w:sz w:val="28"/>
        </w:rPr>
        <w:t>
      12. Определение расстояний, безопасных по действию ударных воздушных волн на застекление при взрывании наружных зарядов и скважинных (шпуровых) зарядов рыхления*.</w:t>
      </w:r>
    </w:p>
    <w:bookmarkEnd w:id="548"/>
    <w:bookmarkStart w:name="z650" w:id="549"/>
    <w:p>
      <w:pPr>
        <w:spacing w:after="0"/>
        <w:ind w:left="0"/>
        <w:jc w:val="both"/>
      </w:pPr>
      <w:r>
        <w:rPr>
          <w:rFonts w:ascii="Times New Roman"/>
          <w:b w:val="false"/>
          <w:i w:val="false"/>
          <w:color w:val="000000"/>
          <w:sz w:val="28"/>
        </w:rPr>
        <w:t>
      * Определяется в проекте для случаев, когда разрушение стекол недопустимо.</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652" w:id="550"/>
    <w:p>
      <w:pPr>
        <w:spacing w:after="0"/>
        <w:ind w:left="0"/>
        <w:jc w:val="both"/>
      </w:pPr>
      <w:r>
        <w:rPr>
          <w:rFonts w:ascii="Times New Roman"/>
          <w:b w:val="false"/>
          <w:i w:val="false"/>
          <w:color w:val="000000"/>
          <w:sz w:val="28"/>
        </w:rPr>
        <w:t>
      Допустимые расстояния по действию воздушной волны от складов ВМ и аналогичных мест хранения ВМ до различных объектов</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Примерный перечень объектов, до которых рассчитываются безопасные расстояния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51"/>
          <w:p>
            <w:pPr>
              <w:spacing w:after="20"/>
              <w:ind w:left="20"/>
              <w:jc w:val="both"/>
            </w:pPr>
            <w:r>
              <w:rPr>
                <w:rFonts w:ascii="Times New Roman"/>
                <w:b w:val="false"/>
                <w:i w:val="false"/>
                <w:color w:val="000000"/>
                <w:sz w:val="20"/>
              </w:rPr>
              <w:t>
Условия расположения хранилищ (площадок) складов</w:t>
            </w:r>
          </w:p>
          <w:bookmarkEnd w:id="551"/>
          <w:p>
            <w:pPr>
              <w:spacing w:after="20"/>
              <w:ind w:left="20"/>
              <w:jc w:val="both"/>
            </w:pPr>
            <w:r>
              <w:rPr>
                <w:rFonts w:ascii="Times New Roman"/>
                <w:b w:val="false"/>
                <w:i w:val="false"/>
                <w:color w:val="000000"/>
                <w:sz w:val="20"/>
              </w:rPr>
              <w:t>
ВМ и тому подобных мест хранения ВМ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формулы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допустимые расстояния до объектов (м) при массе ВВ,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2667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2540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68300" cy="2667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2667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20700" cy="1905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20700" cy="2032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19100" cy="1905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46100" cy="2413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06400" cy="2159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31800" cy="1778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33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Отдельные здания и сооружения, авто- и железные дороги с небольшим движением, особо прочные по сопротивляемости действию ударной воздушной волны сооружения (железобетонные и стальные мосты, копры, элеваторы, углемойки и т. 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Углубленные (обвалованные)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96900" cy="2159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 расположенные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85800" cy="2540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Населенные пункты, авто- и железнодорожные магистрали, крупные водные пути, заводы, фабрики, склады взрывчатых, огнеопасных материалов, сооружения государственного 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Углубленные (обвалованные)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85800" cy="2540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 расположенные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52"/>
          <w:p>
            <w:pPr>
              <w:spacing w:after="20"/>
              <w:ind w:left="20"/>
              <w:jc w:val="both"/>
            </w:pPr>
          </w:p>
          <w:bookmarkEnd w:id="552"/>
          <w:p>
            <w:pPr>
              <w:spacing w:after="20"/>
              <w:ind w:left="20"/>
              <w:jc w:val="both"/>
            </w:pPr>
            <w:r>
              <w:drawing>
                <wp:inline distT="0" distB="0" distL="0" distR="0">
                  <wp:extent cx="647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477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w:t>
            </w:r>
          </w:p>
          <w:p>
            <w:pPr>
              <w:spacing w:after="20"/>
              <w:ind w:left="20"/>
              <w:jc w:val="both"/>
            </w:pPr>
            <w:r>
              <w:drawing>
                <wp:inline distT="0" distB="0" distL="0" distR="0">
                  <wp:extent cx="558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588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698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98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w:t>
            </w:r>
          </w:p>
          <w:p>
            <w:pPr>
              <w:spacing w:after="20"/>
              <w:ind w:left="20"/>
              <w:jc w:val="both"/>
            </w:pPr>
            <w:r>
              <w:drawing>
                <wp:inline distT="0" distB="0" distL="0" distR="0">
                  <wp:extent cx="533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33400" cy="2286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Объекты, для которых допустимы только случайные повреждения Застекления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Углубленные (обвалованные)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493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w:t>
            </w:r>
          </w:p>
          <w:p>
            <w:pPr>
              <w:spacing w:after="20"/>
              <w:ind w:left="20"/>
              <w:jc w:val="both"/>
            </w:pPr>
            <w:r>
              <w:drawing>
                <wp:inline distT="0" distB="0" distL="0" distR="0">
                  <wp:extent cx="571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71500" cy="2286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 расположенные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493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w:t>
            </w:r>
          </w:p>
          <w:p>
            <w:pPr>
              <w:spacing w:after="20"/>
              <w:ind w:left="20"/>
              <w:jc w:val="both"/>
            </w:pPr>
            <w:r>
              <w:drawing>
                <wp:inline distT="0" distB="0" distL="0" distR="0">
                  <wp:extent cx="546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46100" cy="2413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5" w:id="553"/>
    <w:p>
      <w:pPr>
        <w:spacing w:after="0"/>
        <w:ind w:left="0"/>
        <w:jc w:val="both"/>
      </w:pPr>
      <w:r>
        <w:rPr>
          <w:rFonts w:ascii="Times New Roman"/>
          <w:b w:val="false"/>
          <w:i w:val="false"/>
          <w:color w:val="000000"/>
          <w:sz w:val="28"/>
        </w:rPr>
        <w:t>
      Примечание: при выборе расстояний исходить не из полной вместимости склада, а из вместимости наибольшего хранилища ВМ.</w:t>
      </w:r>
    </w:p>
    <w:bookmarkEnd w:id="553"/>
    <w:bookmarkStart w:name="z656" w:id="554"/>
    <w:p>
      <w:pPr>
        <w:spacing w:after="0"/>
        <w:ind w:left="0"/>
        <w:jc w:val="both"/>
      </w:pPr>
      <w:r>
        <w:rPr>
          <w:rFonts w:ascii="Times New Roman"/>
          <w:b w:val="false"/>
          <w:i w:val="false"/>
          <w:color w:val="000000"/>
          <w:sz w:val="28"/>
        </w:rPr>
        <w:t>
      1) при одновременных взрывах наружных и скважинных (шпуровых) зарядов рыхления безопасные расстояния rв по действию УВВ на застекление при взрывании пород VI - VIII групп по классификации СНиП IV-2-82 "Правила разработки и применения элементных сметных норм на строительные конструкции и работы. Приложение. Сборник-3. Буровзрывные работы" определяют по формулам:</w:t>
      </w:r>
    </w:p>
    <w:bookmarkEnd w:id="554"/>
    <w:bookmarkStart w:name="z657" w:id="555"/>
    <w:p>
      <w:pPr>
        <w:spacing w:after="0"/>
        <w:ind w:left="0"/>
        <w:jc w:val="both"/>
      </w:pPr>
      <w:r>
        <w:rPr>
          <w:rFonts w:ascii="Times New Roman"/>
          <w:b w:val="false"/>
          <w:i w:val="false"/>
          <w:color w:val="000000"/>
          <w:sz w:val="28"/>
        </w:rPr>
        <w:t xml:space="preserve">
      </w:t>
      </w:r>
    </w:p>
    <w:bookmarkEnd w:id="555"/>
    <w:p>
      <w:pPr>
        <w:spacing w:after="0"/>
        <w:ind w:left="0"/>
        <w:jc w:val="both"/>
      </w:pPr>
      <w:r>
        <w:drawing>
          <wp:inline distT="0" distB="0" distL="0" distR="0">
            <wp:extent cx="4267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2672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8" w:id="556"/>
    <w:p>
      <w:pPr>
        <w:spacing w:after="0"/>
        <w:ind w:left="0"/>
        <w:jc w:val="both"/>
      </w:pPr>
      <w:r>
        <w:rPr>
          <w:rFonts w:ascii="Times New Roman"/>
          <w:b w:val="false"/>
          <w:i w:val="false"/>
          <w:color w:val="000000"/>
          <w:sz w:val="28"/>
        </w:rPr>
        <w:t>
      где Qэ - эквивалентная масса заряда, кг.</w:t>
      </w:r>
    </w:p>
    <w:bookmarkEnd w:id="556"/>
    <w:bookmarkStart w:name="z659" w:id="557"/>
    <w:p>
      <w:pPr>
        <w:spacing w:after="0"/>
        <w:ind w:left="0"/>
        <w:jc w:val="both"/>
      </w:pPr>
      <w:r>
        <w:rPr>
          <w:rFonts w:ascii="Times New Roman"/>
          <w:b w:val="false"/>
          <w:i w:val="false"/>
          <w:color w:val="000000"/>
          <w:sz w:val="28"/>
        </w:rPr>
        <w:t>
      При взрывании пород IX группы и выше по СНиП радиус опасной зоны, определенный по формулам (12) - (14), должен быть увеличен в 1,5 раза, а при взрывании пород V группы и ниже радиус опасной зоны может быть уменьшен в 2 раза.</w:t>
      </w:r>
    </w:p>
    <w:bookmarkEnd w:id="557"/>
    <w:bookmarkStart w:name="z660" w:id="558"/>
    <w:p>
      <w:pPr>
        <w:spacing w:after="0"/>
        <w:ind w:left="0"/>
        <w:jc w:val="both"/>
      </w:pPr>
      <w:r>
        <w:rPr>
          <w:rFonts w:ascii="Times New Roman"/>
          <w:b w:val="false"/>
          <w:i w:val="false"/>
          <w:color w:val="000000"/>
          <w:sz w:val="28"/>
        </w:rPr>
        <w:t>
      Эквивалентную массу заряда определяют следующим образом:</w:t>
      </w:r>
    </w:p>
    <w:bookmarkEnd w:id="558"/>
    <w:bookmarkStart w:name="z661" w:id="559"/>
    <w:p>
      <w:pPr>
        <w:spacing w:after="0"/>
        <w:ind w:left="0"/>
        <w:jc w:val="both"/>
      </w:pPr>
      <w:r>
        <w:rPr>
          <w:rFonts w:ascii="Times New Roman"/>
          <w:b w:val="false"/>
          <w:i w:val="false"/>
          <w:color w:val="000000"/>
          <w:sz w:val="28"/>
        </w:rPr>
        <w:t>
      для наружных зарядов (высотой hзар с засыпкой слоем грунта hзаб), взрываемых одновременно</w:t>
      </w:r>
    </w:p>
    <w:bookmarkEnd w:id="559"/>
    <w:bookmarkStart w:name="z662" w:id="560"/>
    <w:p>
      <w:pPr>
        <w:spacing w:after="0"/>
        <w:ind w:left="0"/>
        <w:jc w:val="both"/>
      </w:pPr>
      <w:r>
        <w:rPr>
          <w:rFonts w:ascii="Times New Roman"/>
          <w:b w:val="false"/>
          <w:i w:val="false"/>
          <w:color w:val="000000"/>
          <w:sz w:val="28"/>
        </w:rPr>
        <w:t xml:space="preserve">
      </w:t>
      </w:r>
    </w:p>
    <w:bookmarkEnd w:id="560"/>
    <w:p>
      <w:pPr>
        <w:spacing w:after="0"/>
        <w:ind w:left="0"/>
        <w:jc w:val="both"/>
      </w:pPr>
      <w:r>
        <w:drawing>
          <wp:inline distT="0" distB="0" distL="0" distR="0">
            <wp:extent cx="143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435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3" w:id="561"/>
    <w:p>
      <w:pPr>
        <w:spacing w:after="0"/>
        <w:ind w:left="0"/>
        <w:jc w:val="both"/>
      </w:pPr>
      <w:r>
        <w:rPr>
          <w:rFonts w:ascii="Times New Roman"/>
          <w:b w:val="false"/>
          <w:i w:val="false"/>
          <w:color w:val="000000"/>
          <w:sz w:val="28"/>
        </w:rPr>
        <w:t xml:space="preserve">
      где Q - суммарная масса зарядов, кг; </w:t>
      </w:r>
    </w:p>
    <w:bookmarkEnd w:id="561"/>
    <w:bookmarkStart w:name="z664" w:id="562"/>
    <w:p>
      <w:pPr>
        <w:spacing w:after="0"/>
        <w:ind w:left="0"/>
        <w:jc w:val="both"/>
      </w:pPr>
      <w:r>
        <w:rPr>
          <w:rFonts w:ascii="Times New Roman"/>
          <w:b w:val="false"/>
          <w:i w:val="false"/>
          <w:color w:val="000000"/>
          <w:sz w:val="28"/>
        </w:rPr>
        <w:t>
      Kн - коэффициент, значение которого зависит от отношения hзар/hзаб;</w:t>
      </w:r>
    </w:p>
    <w:bookmarkEnd w:id="562"/>
    <w:bookmarkStart w:name="z665" w:id="563"/>
    <w:p>
      <w:pPr>
        <w:spacing w:after="0"/>
        <w:ind w:left="0"/>
        <w:jc w:val="both"/>
      </w:pPr>
      <w:r>
        <w:rPr>
          <w:rFonts w:ascii="Times New Roman"/>
          <w:b w:val="false"/>
          <w:i w:val="false"/>
          <w:color w:val="000000"/>
          <w:sz w:val="28"/>
        </w:rPr>
        <w:t>
      Значение коэффициента Kн для расчета эквивалентной массы заряда при взрывании наружных зарядов, засыпанных грунтом</w:t>
      </w:r>
    </w:p>
    <w:bookmarkEnd w:id="563"/>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hзар/hзаб</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bookmarkStart w:name="z666" w:id="564"/>
    <w:p>
      <w:pPr>
        <w:spacing w:after="0"/>
        <w:ind w:left="0"/>
        <w:jc w:val="both"/>
      </w:pPr>
      <w:r>
        <w:rPr>
          <w:rFonts w:ascii="Times New Roman"/>
          <w:b w:val="false"/>
          <w:i w:val="false"/>
          <w:color w:val="000000"/>
          <w:sz w:val="28"/>
        </w:rPr>
        <w:t>
      для группы в количестве N скважинных (шпуровых) зарядов (длиной менее 12 своих диаметров), взрываемых одновременно</w:t>
      </w:r>
    </w:p>
    <w:bookmarkEnd w:id="564"/>
    <w:bookmarkStart w:name="z667" w:id="565"/>
    <w:p>
      <w:pPr>
        <w:spacing w:after="0"/>
        <w:ind w:left="0"/>
        <w:jc w:val="both"/>
      </w:pPr>
      <w:r>
        <w:rPr>
          <w:rFonts w:ascii="Times New Roman"/>
          <w:b w:val="false"/>
          <w:i w:val="false"/>
          <w:color w:val="000000"/>
          <w:sz w:val="28"/>
        </w:rPr>
        <w:t xml:space="preserve">
      </w:t>
      </w:r>
    </w:p>
    <w:bookmarkEnd w:id="565"/>
    <w:p>
      <w:pPr>
        <w:spacing w:after="0"/>
        <w:ind w:left="0"/>
        <w:jc w:val="both"/>
      </w:pPr>
      <w:r>
        <w:drawing>
          <wp:inline distT="0" distB="0" distL="0" distR="0">
            <wp:extent cx="185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854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8" w:id="566"/>
    <w:p>
      <w:pPr>
        <w:spacing w:after="0"/>
        <w:ind w:left="0"/>
        <w:jc w:val="both"/>
      </w:pPr>
      <w:r>
        <w:rPr>
          <w:rFonts w:ascii="Times New Roman"/>
          <w:b w:val="false"/>
          <w:i w:val="false"/>
          <w:color w:val="000000"/>
          <w:sz w:val="28"/>
        </w:rPr>
        <w:t xml:space="preserve">
      где P - вместимость ВВ 1 м скважины (шпура), кг; </w:t>
      </w:r>
    </w:p>
    <w:bookmarkEnd w:id="566"/>
    <w:bookmarkStart w:name="z669" w:id="567"/>
    <w:p>
      <w:pPr>
        <w:spacing w:after="0"/>
        <w:ind w:left="0"/>
        <w:jc w:val="both"/>
      </w:pPr>
      <w:r>
        <w:rPr>
          <w:rFonts w:ascii="Times New Roman"/>
          <w:b w:val="false"/>
          <w:i w:val="false"/>
          <w:color w:val="000000"/>
          <w:sz w:val="28"/>
        </w:rPr>
        <w:t>
      lзар - длина заряда, м;</w:t>
      </w:r>
    </w:p>
    <w:bookmarkEnd w:id="567"/>
    <w:bookmarkStart w:name="z670" w:id="568"/>
    <w:p>
      <w:pPr>
        <w:spacing w:after="0"/>
        <w:ind w:left="0"/>
        <w:jc w:val="both"/>
      </w:pPr>
      <w:r>
        <w:rPr>
          <w:rFonts w:ascii="Times New Roman"/>
          <w:b w:val="false"/>
          <w:i w:val="false"/>
          <w:color w:val="000000"/>
          <w:sz w:val="28"/>
        </w:rPr>
        <w:t>
      Kз - коэффициент, значение которого зависит от отношения длины забойки lзаб к диаметру скважины (шпура) d (при отсутствии забойки - зависит от отношения длины свободной от заряда части скважины lсв к d);</w:t>
      </w:r>
    </w:p>
    <w:bookmarkEnd w:id="568"/>
    <w:bookmarkStart w:name="z671" w:id="569"/>
    <w:p>
      <w:pPr>
        <w:spacing w:after="0"/>
        <w:ind w:left="0"/>
        <w:jc w:val="both"/>
      </w:pPr>
      <w:r>
        <w:rPr>
          <w:rFonts w:ascii="Times New Roman"/>
          <w:b w:val="false"/>
          <w:i w:val="false"/>
          <w:color w:val="000000"/>
          <w:sz w:val="28"/>
        </w:rPr>
        <w:t>
      Значение коэффициента Kз в зависимости от отношения lзаб/d или lсв/d</w:t>
      </w:r>
    </w:p>
    <w:bookmarkEnd w:id="569"/>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lзаб/d</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Kз</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lсв/d</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Kз</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bookmarkStart w:name="z672" w:id="570"/>
    <w:p>
      <w:pPr>
        <w:spacing w:after="0"/>
        <w:ind w:left="0"/>
        <w:jc w:val="both"/>
      </w:pPr>
      <w:r>
        <w:rPr>
          <w:rFonts w:ascii="Times New Roman"/>
          <w:b w:val="false"/>
          <w:i w:val="false"/>
          <w:color w:val="000000"/>
          <w:sz w:val="28"/>
        </w:rPr>
        <w:t>
      для группы из N скважинных (шпуровых) зарядов (длиной более 12 своих диаметров), взрываемых одновременно</w:t>
      </w:r>
    </w:p>
    <w:bookmarkEnd w:id="570"/>
    <w:bookmarkStart w:name="z673" w:id="571"/>
    <w:p>
      <w:pPr>
        <w:spacing w:after="0"/>
        <w:ind w:left="0"/>
        <w:jc w:val="both"/>
      </w:pPr>
      <w:r>
        <w:rPr>
          <w:rFonts w:ascii="Times New Roman"/>
          <w:b w:val="false"/>
          <w:i w:val="false"/>
          <w:color w:val="000000"/>
          <w:sz w:val="28"/>
        </w:rPr>
        <w:t xml:space="preserve">
      </w:t>
      </w:r>
    </w:p>
    <w:bookmarkEnd w:id="571"/>
    <w:p>
      <w:pPr>
        <w:spacing w:after="0"/>
        <w:ind w:left="0"/>
        <w:jc w:val="both"/>
      </w:pPr>
      <w:r>
        <w:drawing>
          <wp:inline distT="0" distB="0" distL="0" distR="0">
            <wp:extent cx="2032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0320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4" w:id="572"/>
    <w:p>
      <w:pPr>
        <w:spacing w:after="0"/>
        <w:ind w:left="0"/>
        <w:jc w:val="both"/>
      </w:pPr>
      <w:r>
        <w:rPr>
          <w:rFonts w:ascii="Times New Roman"/>
          <w:b w:val="false"/>
          <w:i w:val="false"/>
          <w:color w:val="000000"/>
          <w:sz w:val="28"/>
        </w:rPr>
        <w:t>
      2) во всех случаях, когда заряды инициируются ДШ, суммарная масса ВВ сети ДШ добавляется к значениям Qэ, вычисленным по формулам (15) - (17);</w:t>
      </w:r>
    </w:p>
    <w:bookmarkEnd w:id="572"/>
    <w:bookmarkStart w:name="z675" w:id="573"/>
    <w:p>
      <w:pPr>
        <w:spacing w:after="0"/>
        <w:ind w:left="0"/>
        <w:jc w:val="both"/>
      </w:pPr>
      <w:r>
        <w:rPr>
          <w:rFonts w:ascii="Times New Roman"/>
          <w:b w:val="false"/>
          <w:i w:val="false"/>
          <w:color w:val="000000"/>
          <w:sz w:val="28"/>
        </w:rPr>
        <w:t>
      3) в случае короткозамедленного взрывания под Qэ и N понимается соответственно масса эквивалентного заряда и число зарядов одной группы. При наличии нескольких групп зарядов, взрываемых с замедлениями, к расчету принимается группа с максимальным Qэ. Если интервал замедления между группами 50 мс и более, безопасное расстояние определяется по формулам (12) - (14). При интервале замедления от 30 до 50 мс безопасное расстояние, рассчитанное по формулам (12) - (14), увеличивается в 1,2, от 20 до 30 мс - в 1,5 и от 10 до 20 мс - в 2 раза.</w:t>
      </w:r>
    </w:p>
    <w:bookmarkEnd w:id="573"/>
    <w:bookmarkStart w:name="z676" w:id="574"/>
    <w:p>
      <w:pPr>
        <w:spacing w:after="0"/>
        <w:ind w:left="0"/>
        <w:jc w:val="both"/>
      </w:pPr>
      <w:r>
        <w:rPr>
          <w:rFonts w:ascii="Times New Roman"/>
          <w:b w:val="false"/>
          <w:i w:val="false"/>
          <w:color w:val="000000"/>
          <w:sz w:val="28"/>
        </w:rPr>
        <w:t>
      Суммарная масса зарядов и число групп замедлений не ограничиваются;</w:t>
      </w:r>
    </w:p>
    <w:bookmarkEnd w:id="574"/>
    <w:bookmarkStart w:name="z677" w:id="575"/>
    <w:p>
      <w:pPr>
        <w:spacing w:after="0"/>
        <w:ind w:left="0"/>
        <w:jc w:val="both"/>
      </w:pPr>
      <w:r>
        <w:rPr>
          <w:rFonts w:ascii="Times New Roman"/>
          <w:b w:val="false"/>
          <w:i w:val="false"/>
          <w:color w:val="000000"/>
          <w:sz w:val="28"/>
        </w:rPr>
        <w:t>
      4) если взрывные работы проводятся при отрицательной температуре воздуха, безопасное расстояние, определенное по формулам (12) - (14), увеличивается не менее чем в 1,5 раза;</w:t>
      </w:r>
    </w:p>
    <w:bookmarkEnd w:id="575"/>
    <w:bookmarkStart w:name="z678" w:id="576"/>
    <w:p>
      <w:pPr>
        <w:spacing w:after="0"/>
        <w:ind w:left="0"/>
        <w:jc w:val="both"/>
      </w:pPr>
      <w:r>
        <w:rPr>
          <w:rFonts w:ascii="Times New Roman"/>
          <w:b w:val="false"/>
          <w:i w:val="false"/>
          <w:color w:val="000000"/>
          <w:sz w:val="28"/>
        </w:rPr>
        <w:t>
      5) при взрывах вблизи лечебных, детских учреждений и зданий с большой площадью застекления, значительным скоплением людей и тому подобное вопрос определения безопасных расстояний решается с привлечением специализированных организаций.</w:t>
      </w:r>
    </w:p>
    <w:bookmarkEnd w:id="576"/>
    <w:bookmarkStart w:name="z679" w:id="577"/>
    <w:p>
      <w:pPr>
        <w:spacing w:after="0"/>
        <w:ind w:left="0"/>
        <w:jc w:val="both"/>
      </w:pPr>
      <w:r>
        <w:rPr>
          <w:rFonts w:ascii="Times New Roman"/>
          <w:b w:val="false"/>
          <w:i w:val="false"/>
          <w:color w:val="000000"/>
          <w:sz w:val="28"/>
        </w:rPr>
        <w:t>
      13. Примеры расчета радиусов зон, безопасных по действию УВВ на застекление при взрывах на открытых работах:</w:t>
      </w:r>
    </w:p>
    <w:bookmarkEnd w:id="577"/>
    <w:bookmarkStart w:name="z680" w:id="578"/>
    <w:p>
      <w:pPr>
        <w:spacing w:after="0"/>
        <w:ind w:left="0"/>
        <w:jc w:val="both"/>
      </w:pPr>
      <w:r>
        <w:rPr>
          <w:rFonts w:ascii="Times New Roman"/>
          <w:b w:val="false"/>
          <w:i w:val="false"/>
          <w:color w:val="000000"/>
          <w:sz w:val="28"/>
        </w:rPr>
        <w:t>
      1) определить радиус опасной зоны по действию УВВ при взрыве наружного заряда массой 84 кг без забойки. Взрываемые породы - известняки IV группы по СНиП.</w:t>
      </w:r>
    </w:p>
    <w:bookmarkEnd w:id="578"/>
    <w:bookmarkStart w:name="z681" w:id="579"/>
    <w:p>
      <w:pPr>
        <w:spacing w:after="0"/>
        <w:ind w:left="0"/>
        <w:jc w:val="both"/>
      </w:pPr>
      <w:r>
        <w:rPr>
          <w:rFonts w:ascii="Times New Roman"/>
          <w:b w:val="false"/>
          <w:i w:val="false"/>
          <w:color w:val="000000"/>
          <w:sz w:val="28"/>
        </w:rPr>
        <w:t>
      Поскольку масса заряда Qэ =84 кг (&lt; 1000 кг), для определения радиуса опасной зоны воспользуемся формулой (13).</w:t>
      </w:r>
    </w:p>
    <w:bookmarkEnd w:id="579"/>
    <w:bookmarkStart w:name="z682" w:id="580"/>
    <w:p>
      <w:pPr>
        <w:spacing w:after="0"/>
        <w:ind w:left="0"/>
        <w:jc w:val="both"/>
      </w:pPr>
      <w:r>
        <w:rPr>
          <w:rFonts w:ascii="Times New Roman"/>
          <w:b w:val="false"/>
          <w:i w:val="false"/>
          <w:color w:val="000000"/>
          <w:sz w:val="28"/>
        </w:rPr>
        <w:t>
      При положительной температуре воздуха</w:t>
      </w:r>
    </w:p>
    <w:bookmarkEnd w:id="580"/>
    <w:bookmarkStart w:name="z683" w:id="581"/>
    <w:p>
      <w:pPr>
        <w:spacing w:after="0"/>
        <w:ind w:left="0"/>
        <w:jc w:val="both"/>
      </w:pPr>
      <w:r>
        <w:rPr>
          <w:rFonts w:ascii="Times New Roman"/>
          <w:b w:val="false"/>
          <w:i w:val="false"/>
          <w:color w:val="000000"/>
          <w:sz w:val="28"/>
        </w:rPr>
        <w:t xml:space="preserve">
      </w:t>
      </w:r>
    </w:p>
    <w:bookmarkEnd w:id="581"/>
    <w:p>
      <w:pPr>
        <w:spacing w:after="0"/>
        <w:ind w:left="0"/>
        <w:jc w:val="both"/>
      </w:pPr>
      <w:r>
        <w:drawing>
          <wp:inline distT="0" distB="0" distL="0" distR="0">
            <wp:extent cx="275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55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4" w:id="582"/>
    <w:p>
      <w:pPr>
        <w:spacing w:after="0"/>
        <w:ind w:left="0"/>
        <w:jc w:val="both"/>
      </w:pPr>
      <w:r>
        <w:rPr>
          <w:rFonts w:ascii="Times New Roman"/>
          <w:b w:val="false"/>
          <w:i w:val="false"/>
          <w:color w:val="000000"/>
          <w:sz w:val="28"/>
        </w:rPr>
        <w:t>
      При отрицательной температуре воздуха радиус опасной зоны должен быть увеличен в 1,5 раза (см. подпункт 4 пункта 12 настоящего Приложения) и rв составит 894 м;</w:t>
      </w:r>
    </w:p>
    <w:bookmarkEnd w:id="582"/>
    <w:bookmarkStart w:name="z685" w:id="583"/>
    <w:p>
      <w:pPr>
        <w:spacing w:after="0"/>
        <w:ind w:left="0"/>
        <w:jc w:val="both"/>
      </w:pPr>
      <w:r>
        <w:rPr>
          <w:rFonts w:ascii="Times New Roman"/>
          <w:b w:val="false"/>
          <w:i w:val="false"/>
          <w:color w:val="000000"/>
          <w:sz w:val="28"/>
        </w:rPr>
        <w:t>
      2) определить радиус опасной зоны по действию УВВ при взрыве серии скважинных зарядов общей массой 25 228 кг. Заряды (одной и той же массы в каждой скважине) взрывают тремя группами с интервалом замедления между ними 25 мс. В первой группе взрывают 20, во второй - 40, в третьей - 10 скважин. Диаметр скважин 0,22 м, глубина скважин 15 м, длина забойки 4,4 м. Взрываемые породы представлены гранитами Х группы по СНиП. Взрывные работы проводятся при отрицательной температуре воздуха.</w:t>
      </w:r>
    </w:p>
    <w:bookmarkEnd w:id="583"/>
    <w:bookmarkStart w:name="z686" w:id="584"/>
    <w:p>
      <w:pPr>
        <w:spacing w:after="0"/>
        <w:ind w:left="0"/>
        <w:jc w:val="both"/>
      </w:pPr>
      <w:r>
        <w:rPr>
          <w:rFonts w:ascii="Times New Roman"/>
          <w:b w:val="false"/>
          <w:i w:val="false"/>
          <w:color w:val="000000"/>
          <w:sz w:val="28"/>
        </w:rPr>
        <w:t>
      Поскольку взрывание проводится с интервалом замедления между группами 25 мс, к расчету принимается группа с максимальным числом скважин N = 40. Длина заряда 10,6 м больше 12 диаметров скважин, поэтому эквивалентный заряд определяется по формуле (17). Значения расчетных параметров будут следующие:</w:t>
      </w:r>
    </w:p>
    <w:bookmarkEnd w:id="584"/>
    <w:bookmarkStart w:name="z687" w:id="585"/>
    <w:p>
      <w:pPr>
        <w:spacing w:after="0"/>
        <w:ind w:left="0"/>
        <w:jc w:val="both"/>
      </w:pPr>
      <w:r>
        <w:rPr>
          <w:rFonts w:ascii="Times New Roman"/>
          <w:b w:val="false"/>
          <w:i w:val="false"/>
          <w:color w:val="000000"/>
          <w:sz w:val="28"/>
        </w:rPr>
        <w:t>
      P = 34 кг/м, lзаб/d = 20 и Kз = 0,002. Эквивалентный заряд</w:t>
      </w:r>
    </w:p>
    <w:bookmarkEnd w:id="585"/>
    <w:bookmarkStart w:name="z688" w:id="586"/>
    <w:p>
      <w:pPr>
        <w:spacing w:after="0"/>
        <w:ind w:left="0"/>
        <w:jc w:val="both"/>
      </w:pPr>
      <w:r>
        <w:rPr>
          <w:rFonts w:ascii="Times New Roman"/>
          <w:b w:val="false"/>
          <w:i w:val="false"/>
          <w:color w:val="000000"/>
          <w:sz w:val="28"/>
        </w:rPr>
        <w:t xml:space="preserve">
      </w:t>
      </w:r>
    </w:p>
    <w:bookmarkEnd w:id="586"/>
    <w:p>
      <w:pPr>
        <w:spacing w:after="0"/>
        <w:ind w:left="0"/>
        <w:jc w:val="both"/>
      </w:pPr>
      <w:r>
        <w:drawing>
          <wp:inline distT="0" distB="0" distL="0" distR="0">
            <wp:extent cx="4965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965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9" w:id="587"/>
    <w:p>
      <w:pPr>
        <w:spacing w:after="0"/>
        <w:ind w:left="0"/>
        <w:jc w:val="both"/>
      </w:pPr>
      <w:r>
        <w:rPr>
          <w:rFonts w:ascii="Times New Roman"/>
          <w:b w:val="false"/>
          <w:i w:val="false"/>
          <w:color w:val="000000"/>
          <w:sz w:val="28"/>
        </w:rPr>
        <w:t>
      Для определения радиуса опасной зоны воспользуемся формулой (13). Радиус опасной зоны (для гранитов Х группы) согласно подпункту 1 пункта 12 должен быть увеличен в 1,5 раза. С учетом крепости пород, интервала замедления между группами (см. подпункт 3) пункта 12 настоящего Приложения) и отрицательной температуры воздуха (см. подпункт 5) пункта 12 настоящего Приложения)</w:t>
      </w:r>
    </w:p>
    <w:bookmarkEnd w:id="587"/>
    <w:bookmarkStart w:name="z690" w:id="588"/>
    <w:p>
      <w:pPr>
        <w:spacing w:after="0"/>
        <w:ind w:left="0"/>
        <w:jc w:val="both"/>
      </w:pPr>
      <w:r>
        <w:rPr>
          <w:rFonts w:ascii="Times New Roman"/>
          <w:b w:val="false"/>
          <w:i w:val="false"/>
          <w:color w:val="000000"/>
          <w:sz w:val="28"/>
        </w:rPr>
        <w:t xml:space="preserve">
      </w:t>
      </w:r>
    </w:p>
    <w:bookmarkEnd w:id="588"/>
    <w:p>
      <w:pPr>
        <w:spacing w:after="0"/>
        <w:ind w:left="0"/>
        <w:jc w:val="both"/>
      </w:pPr>
      <w:r>
        <w:drawing>
          <wp:inline distT="0" distB="0" distL="0" distR="0">
            <wp:extent cx="3530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30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1" w:id="589"/>
    <w:p>
      <w:pPr>
        <w:spacing w:after="0"/>
        <w:ind w:left="0"/>
        <w:jc w:val="both"/>
      </w:pPr>
      <w:r>
        <w:rPr>
          <w:rFonts w:ascii="Times New Roman"/>
          <w:b w:val="false"/>
          <w:i w:val="false"/>
          <w:color w:val="000000"/>
          <w:sz w:val="28"/>
        </w:rPr>
        <w:t>
      14. Определение безопасного расстояния по действию ударной воздушной волны на человека:</w:t>
      </w:r>
    </w:p>
    <w:bookmarkEnd w:id="589"/>
    <w:bookmarkStart w:name="z692" w:id="590"/>
    <w:p>
      <w:pPr>
        <w:spacing w:after="0"/>
        <w:ind w:left="0"/>
        <w:jc w:val="both"/>
      </w:pPr>
      <w:r>
        <w:rPr>
          <w:rFonts w:ascii="Times New Roman"/>
          <w:b w:val="false"/>
          <w:i w:val="false"/>
          <w:color w:val="000000"/>
          <w:sz w:val="28"/>
        </w:rPr>
        <w:t>
      расстояние (м), безопасное по действию на человека ударной воздушной волны наружного заряда, определяется по формуле</w:t>
      </w:r>
    </w:p>
    <w:bookmarkEnd w:id="590"/>
    <w:bookmarkStart w:name="z693" w:id="591"/>
    <w:p>
      <w:pPr>
        <w:spacing w:after="0"/>
        <w:ind w:left="0"/>
        <w:jc w:val="both"/>
      </w:pPr>
      <w:r>
        <w:rPr>
          <w:rFonts w:ascii="Times New Roman"/>
          <w:b w:val="false"/>
          <w:i w:val="false"/>
          <w:color w:val="000000"/>
          <w:sz w:val="28"/>
        </w:rPr>
        <w:t xml:space="preserve">
      </w:t>
      </w:r>
    </w:p>
    <w:bookmarkEnd w:id="591"/>
    <w:p>
      <w:pPr>
        <w:spacing w:after="0"/>
        <w:ind w:left="0"/>
        <w:jc w:val="both"/>
      </w:pPr>
      <w:r>
        <w:drawing>
          <wp:inline distT="0" distB="0" distL="0" distR="0">
            <wp:extent cx="1866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866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4" w:id="592"/>
    <w:p>
      <w:pPr>
        <w:spacing w:after="0"/>
        <w:ind w:left="0"/>
        <w:jc w:val="both"/>
      </w:pPr>
      <w:r>
        <w:rPr>
          <w:rFonts w:ascii="Times New Roman"/>
          <w:b w:val="false"/>
          <w:i w:val="false"/>
          <w:color w:val="000000"/>
          <w:sz w:val="28"/>
        </w:rPr>
        <w:t>
      где Q - масса взрываемого наружного заряда ВВ, кг.</w:t>
      </w:r>
    </w:p>
    <w:bookmarkEnd w:id="592"/>
    <w:bookmarkStart w:name="z695" w:id="593"/>
    <w:p>
      <w:pPr>
        <w:spacing w:after="0"/>
        <w:ind w:left="0"/>
        <w:jc w:val="both"/>
      </w:pPr>
      <w:r>
        <w:rPr>
          <w:rFonts w:ascii="Times New Roman"/>
          <w:b w:val="false"/>
          <w:i w:val="false"/>
          <w:color w:val="000000"/>
          <w:sz w:val="28"/>
        </w:rPr>
        <w:t>
      Формула (18) используется только, если по условиям работ допускается максимальное приближение персонала, производящего взрывание, к месту взрыва. В остальных случаях полученное по формуле расстояние увеличивается в 2 - 3 раза.</w:t>
      </w:r>
    </w:p>
    <w:bookmarkEnd w:id="593"/>
    <w:bookmarkStart w:name="z696" w:id="594"/>
    <w:p>
      <w:pPr>
        <w:spacing w:after="0"/>
        <w:ind w:left="0"/>
        <w:jc w:val="both"/>
      </w:pPr>
      <w:r>
        <w:rPr>
          <w:rFonts w:ascii="Times New Roman"/>
          <w:b w:val="false"/>
          <w:i w:val="false"/>
          <w:color w:val="000000"/>
          <w:sz w:val="28"/>
        </w:rPr>
        <w:t>
      При наличии блиндажей расстояние, рассчитанное по формуле (18), сокращается не более чем в 1,5 раза.</w:t>
      </w:r>
    </w:p>
    <w:bookmarkEnd w:id="594"/>
    <w:bookmarkStart w:name="z697" w:id="595"/>
    <w:p>
      <w:pPr>
        <w:spacing w:after="0"/>
        <w:ind w:left="0"/>
        <w:jc w:val="left"/>
      </w:pPr>
      <w:r>
        <w:rPr>
          <w:rFonts w:ascii="Times New Roman"/>
          <w:b/>
          <w:i w:val="false"/>
          <w:color w:val="000000"/>
        </w:rPr>
        <w:t xml:space="preserve"> Глава 4. Определение безопасных расстояний по передаче детонации</w:t>
      </w:r>
    </w:p>
    <w:bookmarkEnd w:id="595"/>
    <w:bookmarkStart w:name="z698" w:id="596"/>
    <w:p>
      <w:pPr>
        <w:spacing w:after="0"/>
        <w:ind w:left="0"/>
        <w:jc w:val="both"/>
      </w:pPr>
      <w:r>
        <w:rPr>
          <w:rFonts w:ascii="Times New Roman"/>
          <w:b w:val="false"/>
          <w:i w:val="false"/>
          <w:color w:val="000000"/>
          <w:sz w:val="28"/>
        </w:rPr>
        <w:t>
      15. Расстояние rд, исключающее возможность передачи детонации от взрыва на земной поверхности одного объекта со взрывчатыми материалами - активного заряда к другому такому объекту - пассивному заряду, определяется по формуле</w:t>
      </w:r>
    </w:p>
    <w:bookmarkEnd w:id="596"/>
    <w:bookmarkStart w:name="z699" w:id="597"/>
    <w:p>
      <w:pPr>
        <w:spacing w:after="0"/>
        <w:ind w:left="0"/>
        <w:jc w:val="both"/>
      </w:pPr>
      <w:r>
        <w:rPr>
          <w:rFonts w:ascii="Times New Roman"/>
          <w:b w:val="false"/>
          <w:i w:val="false"/>
          <w:color w:val="000000"/>
          <w:sz w:val="28"/>
        </w:rPr>
        <w:t xml:space="preserve">
      </w:t>
      </w:r>
    </w:p>
    <w:bookmarkEnd w:id="597"/>
    <w:p>
      <w:pPr>
        <w:spacing w:after="0"/>
        <w:ind w:left="0"/>
        <w:jc w:val="both"/>
      </w:pPr>
      <w:r>
        <w:drawing>
          <wp:inline distT="0" distB="0" distL="0" distR="0">
            <wp:extent cx="1930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930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0" w:id="598"/>
    <w:p>
      <w:pPr>
        <w:spacing w:after="0"/>
        <w:ind w:left="0"/>
        <w:jc w:val="both"/>
      </w:pPr>
      <w:r>
        <w:rPr>
          <w:rFonts w:ascii="Times New Roman"/>
          <w:b w:val="false"/>
          <w:i w:val="false"/>
          <w:color w:val="000000"/>
          <w:sz w:val="28"/>
        </w:rPr>
        <w:t>
      где rд - безопасное расстояние от центра активного до поверхности пассивного заряда, м;</w:t>
      </w:r>
    </w:p>
    <w:bookmarkEnd w:id="598"/>
    <w:bookmarkStart w:name="z701" w:id="599"/>
    <w:p>
      <w:pPr>
        <w:spacing w:after="0"/>
        <w:ind w:left="0"/>
        <w:jc w:val="both"/>
      </w:pPr>
      <w:r>
        <w:rPr>
          <w:rFonts w:ascii="Times New Roman"/>
          <w:b w:val="false"/>
          <w:i w:val="false"/>
          <w:color w:val="000000"/>
          <w:sz w:val="28"/>
        </w:rPr>
        <w:t xml:space="preserve">
      Kд - коэффициент, значение которого зависит от вида взрывчатых материалов зарядов и условий взрыва (см. таблицу 4 настоящего Приложения); </w:t>
      </w:r>
    </w:p>
    <w:bookmarkEnd w:id="599"/>
    <w:bookmarkStart w:name="z702" w:id="600"/>
    <w:p>
      <w:pPr>
        <w:spacing w:after="0"/>
        <w:ind w:left="0"/>
        <w:jc w:val="both"/>
      </w:pPr>
      <w:r>
        <w:rPr>
          <w:rFonts w:ascii="Times New Roman"/>
          <w:b w:val="false"/>
          <w:i w:val="false"/>
          <w:color w:val="000000"/>
          <w:sz w:val="28"/>
        </w:rPr>
        <w:t xml:space="preserve">
      Q - масса ВВ активного заряда, кг; </w:t>
      </w:r>
    </w:p>
    <w:bookmarkEnd w:id="600"/>
    <w:bookmarkStart w:name="z703" w:id="601"/>
    <w:p>
      <w:pPr>
        <w:spacing w:after="0"/>
        <w:ind w:left="0"/>
        <w:jc w:val="both"/>
      </w:pPr>
      <w:r>
        <w:rPr>
          <w:rFonts w:ascii="Times New Roman"/>
          <w:b w:val="false"/>
          <w:i w:val="false"/>
          <w:color w:val="000000"/>
          <w:sz w:val="28"/>
        </w:rPr>
        <w:t>
      b - меньший линейный размер пассивного заряда (ширина штабеля), м.</w:t>
      </w:r>
    </w:p>
    <w:bookmarkEnd w:id="601"/>
    <w:bookmarkStart w:name="z704" w:id="602"/>
    <w:p>
      <w:pPr>
        <w:spacing w:after="0"/>
        <w:ind w:left="0"/>
        <w:jc w:val="both"/>
      </w:pPr>
      <w:r>
        <w:rPr>
          <w:rFonts w:ascii="Times New Roman"/>
          <w:b w:val="false"/>
          <w:i w:val="false"/>
          <w:color w:val="000000"/>
          <w:sz w:val="28"/>
        </w:rPr>
        <w:t>
      16. При определении коэффициента Kд по таблице 4 настоящего Приложения для расчета безопасных расстояний по передаче детонации приравнивается:</w:t>
      </w:r>
    </w:p>
    <w:bookmarkEnd w:id="602"/>
    <w:bookmarkStart w:name="z705" w:id="603"/>
    <w:p>
      <w:pPr>
        <w:spacing w:after="0"/>
        <w:ind w:left="0"/>
        <w:jc w:val="both"/>
      </w:pPr>
      <w:r>
        <w:rPr>
          <w:rFonts w:ascii="Times New Roman"/>
          <w:b w:val="false"/>
          <w:i w:val="false"/>
          <w:color w:val="000000"/>
          <w:sz w:val="28"/>
        </w:rPr>
        <w:t>
      обвалованные хранилища (объекты) - к зарядам, углубленным на свою высоту в грунт;</w:t>
      </w:r>
    </w:p>
    <w:bookmarkEnd w:id="603"/>
    <w:bookmarkStart w:name="z706" w:id="604"/>
    <w:p>
      <w:pPr>
        <w:spacing w:after="0"/>
        <w:ind w:left="0"/>
        <w:jc w:val="both"/>
      </w:pPr>
      <w:r>
        <w:rPr>
          <w:rFonts w:ascii="Times New Roman"/>
          <w:b w:val="false"/>
          <w:i w:val="false"/>
          <w:color w:val="000000"/>
          <w:sz w:val="28"/>
        </w:rPr>
        <w:t>
      необвалованные, расположенные на поверхности хранилища и площадки с ВМ, - к открытым зарядам.</w:t>
      </w:r>
    </w:p>
    <w:bookmarkEnd w:id="604"/>
    <w:bookmarkStart w:name="z707" w:id="605"/>
    <w:p>
      <w:pPr>
        <w:spacing w:after="0"/>
        <w:ind w:left="0"/>
        <w:jc w:val="both"/>
      </w:pPr>
      <w:r>
        <w:rPr>
          <w:rFonts w:ascii="Times New Roman"/>
          <w:b w:val="false"/>
          <w:i w:val="false"/>
          <w:color w:val="000000"/>
          <w:sz w:val="28"/>
        </w:rPr>
        <w:t>
      17. Определяется безопасное расстояние между двумя объектами (хранилищами) по формуле (19), считая поочередно каждый объект за активный заряд. За безопасное расстояние между объектами принимается большее из двух рассчитанных. При размещении ВМ в расположенных по одной оси хранилищах удлиненной формы безопасное расстояние между ними во всех случаях составляют не менее удвоенной ширины большего (по ширине) хранилища.</w:t>
      </w:r>
    </w:p>
    <w:bookmarkEnd w:id="605"/>
    <w:bookmarkStart w:name="z708" w:id="606"/>
    <w:p>
      <w:pPr>
        <w:spacing w:after="0"/>
        <w:ind w:left="0"/>
        <w:jc w:val="both"/>
      </w:pPr>
      <w:r>
        <w:rPr>
          <w:rFonts w:ascii="Times New Roman"/>
          <w:b w:val="false"/>
          <w:i w:val="false"/>
          <w:color w:val="000000"/>
          <w:sz w:val="28"/>
        </w:rPr>
        <w:t>
      При любом расположении хранилищ (площадок) безопасное расстояние не менее разрыва, установленного правилами противопожарной защиты.</w:t>
      </w:r>
    </w:p>
    <w:bookmarkEnd w:id="606"/>
    <w:bookmarkStart w:name="z709" w:id="607"/>
    <w:p>
      <w:pPr>
        <w:spacing w:after="0"/>
        <w:ind w:left="0"/>
        <w:jc w:val="both"/>
      </w:pPr>
      <w:r>
        <w:rPr>
          <w:rFonts w:ascii="Times New Roman"/>
          <w:b w:val="false"/>
          <w:i w:val="false"/>
          <w:color w:val="000000"/>
          <w:sz w:val="28"/>
        </w:rPr>
        <w:t>
      Если при проектировании склада сближаются объекты (хранилища) на расстояние меньшее, чем определено по формуле (19), безопасные расстояния для такого склада определяется исходя из суммарного запаса ВМ на складе.</w:t>
      </w:r>
    </w:p>
    <w:bookmarkEnd w:id="607"/>
    <w:bookmarkStart w:name="z710" w:id="608"/>
    <w:p>
      <w:pPr>
        <w:spacing w:after="0"/>
        <w:ind w:left="0"/>
        <w:jc w:val="both"/>
      </w:pPr>
      <w:r>
        <w:rPr>
          <w:rFonts w:ascii="Times New Roman"/>
          <w:b w:val="false"/>
          <w:i w:val="false"/>
          <w:color w:val="000000"/>
          <w:sz w:val="28"/>
        </w:rPr>
        <w:t>
      Объекты повышенной опасности (хранилища СИ, пункты растаривания, бункеры с ВВ и тому подобное), вместимость которых меньше вместимости основных хранилищ, можно располагать только на таких расстояниях от каждого из хранилищ ВМ, чтобы их взрыв не вызывал детонацию ВМ в хранилищах. Это расстояние определяется по формуле (19), причем в качестве активного заряда принимаются ВМ, находящиеся на объектах повышенной опасности.</w:t>
      </w:r>
    </w:p>
    <w:bookmarkEnd w:id="608"/>
    <w:bookmarkStart w:name="z711" w:id="609"/>
    <w:p>
      <w:pPr>
        <w:spacing w:after="0"/>
        <w:ind w:left="0"/>
        <w:jc w:val="both"/>
      </w:pPr>
      <w:r>
        <w:rPr>
          <w:rFonts w:ascii="Times New Roman"/>
          <w:b w:val="false"/>
          <w:i w:val="false"/>
          <w:color w:val="000000"/>
          <w:sz w:val="28"/>
        </w:rPr>
        <w:t>
      18. Безопасные расстояния по передаче детонации можно определять также по таблице 5.</w:t>
      </w:r>
    </w:p>
    <w:bookmarkEnd w:id="609"/>
    <w:bookmarkStart w:name="z712" w:id="610"/>
    <w:p>
      <w:pPr>
        <w:spacing w:after="0"/>
        <w:ind w:left="0"/>
        <w:jc w:val="both"/>
      </w:pPr>
      <w:r>
        <w:rPr>
          <w:rFonts w:ascii="Times New Roman"/>
          <w:b w:val="false"/>
          <w:i w:val="false"/>
          <w:color w:val="000000"/>
          <w:sz w:val="28"/>
        </w:rPr>
        <w:t>
      19. Если пассивный заряд состоит из разных ВМ (например, аммонита и тротила), при расчете безопасных расстояний значение коэффициента Kд выбирается для того ВМ (из числа входящих в состав заряда), которое обладает наибольшей чувствительностью к детонации.</w:t>
      </w:r>
    </w:p>
    <w:bookmarkEnd w:id="610"/>
    <w:bookmarkStart w:name="z713" w:id="611"/>
    <w:p>
      <w:pPr>
        <w:spacing w:after="0"/>
        <w:ind w:left="0"/>
        <w:jc w:val="both"/>
      </w:pPr>
      <w:r>
        <w:rPr>
          <w:rFonts w:ascii="Times New Roman"/>
          <w:b w:val="false"/>
          <w:i w:val="false"/>
          <w:color w:val="000000"/>
          <w:sz w:val="28"/>
        </w:rPr>
        <w:t>
      20. При хранении детонирующего шнура 1 метр шнура приравнивается к 10 детонаторам.</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715" w:id="612"/>
    <w:p>
      <w:pPr>
        <w:spacing w:after="0"/>
        <w:ind w:left="0"/>
        <w:jc w:val="both"/>
      </w:pPr>
      <w:r>
        <w:rPr>
          <w:rFonts w:ascii="Times New Roman"/>
          <w:b w:val="false"/>
          <w:i w:val="false"/>
          <w:color w:val="000000"/>
          <w:sz w:val="28"/>
        </w:rPr>
        <w:t>
      Значения коэффициента Kд для расчета расстояний, безопасных по передаче детонации</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 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на основе аммиачной селитры без нитроэфиров и ВВ с содержанием нитроэфиров до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с содержанием нитроэфиров 40%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Активный заряд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Пассивный заряд</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на основе аммиачной селитры с содержанием нитроэфиров до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с содержанием нитроэфиров 40 % 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bookmarkStart w:name="z716" w:id="613"/>
    <w:p>
      <w:pPr>
        <w:spacing w:after="0"/>
        <w:ind w:left="0"/>
        <w:jc w:val="both"/>
      </w:pPr>
      <w:r>
        <w:rPr>
          <w:rFonts w:ascii="Times New Roman"/>
          <w:b w:val="false"/>
          <w:i w:val="false"/>
          <w:color w:val="000000"/>
          <w:sz w:val="28"/>
        </w:rPr>
        <w:t xml:space="preserve">
      Примечание: У - углубленный заряд; О - открытый заряд. </w:t>
      </w:r>
    </w:p>
    <w:bookmarkEnd w:id="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718" w:id="614"/>
    <w:p>
      <w:pPr>
        <w:spacing w:after="0"/>
        <w:ind w:left="0"/>
        <w:jc w:val="both"/>
      </w:pPr>
      <w:r>
        <w:rPr>
          <w:rFonts w:ascii="Times New Roman"/>
          <w:b w:val="false"/>
          <w:i w:val="false"/>
          <w:color w:val="000000"/>
          <w:sz w:val="28"/>
        </w:rPr>
        <w:t>
      Значения допустимых расстояний по передаче детонации между хранилищами ВВ (rд).</w:t>
      </w:r>
    </w:p>
    <w:bookmarkEnd w:id="614"/>
    <w:bookmarkStart w:name="z719" w:id="615"/>
    <w:p>
      <w:pPr>
        <w:spacing w:after="0"/>
        <w:ind w:left="0"/>
        <w:jc w:val="both"/>
      </w:pPr>
      <w:r>
        <w:rPr>
          <w:rFonts w:ascii="Times New Roman"/>
          <w:b w:val="false"/>
          <w:i w:val="false"/>
          <w:color w:val="000000"/>
          <w:sz w:val="28"/>
        </w:rPr>
        <w:t>
      Расчет произведен по формуле (19) при b = 1,6 м</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Активный заряд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Пассивный заряд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расстояния по передаче детонации (м), при вместимости хранилища (массе ВМ),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на основе аммиачной селитры с нитроэфирами до 40 %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на основе аммиачной селит ры с нитроэфирами до 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на основе аммиачной селитры с нитроэфирами до 40 %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на основе аммиачной селитры с нитроэфирами до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bookmarkStart w:name="z720" w:id="616"/>
    <w:p>
      <w:pPr>
        <w:spacing w:after="0"/>
        <w:ind w:left="0"/>
        <w:jc w:val="both"/>
      </w:pPr>
      <w:r>
        <w:rPr>
          <w:rFonts w:ascii="Times New Roman"/>
          <w:b w:val="false"/>
          <w:i w:val="false"/>
          <w:color w:val="000000"/>
          <w:sz w:val="28"/>
        </w:rPr>
        <w:t>
      21. Примеры расчета безопасных расстояний по передаче детонации:</w:t>
      </w:r>
    </w:p>
    <w:bookmarkEnd w:id="616"/>
    <w:bookmarkStart w:name="z721" w:id="617"/>
    <w:p>
      <w:pPr>
        <w:spacing w:after="0"/>
        <w:ind w:left="0"/>
        <w:jc w:val="both"/>
      </w:pPr>
      <w:r>
        <w:rPr>
          <w:rFonts w:ascii="Times New Roman"/>
          <w:b w:val="false"/>
          <w:i w:val="false"/>
          <w:color w:val="000000"/>
          <w:sz w:val="28"/>
        </w:rPr>
        <w:t>
      1) определить безопасное расстояние rд по передаче детонации между двумя хранилищами, из которых одно обвалованное, предназначено для 120 тонн тротила, второе - необвалованное для 240 тонн гранулита.</w:t>
      </w:r>
    </w:p>
    <w:bookmarkEnd w:id="617"/>
    <w:bookmarkStart w:name="z722" w:id="618"/>
    <w:p>
      <w:pPr>
        <w:spacing w:after="0"/>
        <w:ind w:left="0"/>
        <w:jc w:val="both"/>
      </w:pPr>
      <w:r>
        <w:rPr>
          <w:rFonts w:ascii="Times New Roman"/>
          <w:b w:val="false"/>
          <w:i w:val="false"/>
          <w:color w:val="000000"/>
          <w:sz w:val="28"/>
        </w:rPr>
        <w:t>
      Для хранилища гранулита при передаче детонации к обвалованному хранилищу тротила находим по таблице 4 Kд = 1. Аналогично при передаче детонации от тротила к гранулиту Kд = 1, b = 1,6 м.</w:t>
      </w:r>
    </w:p>
    <w:bookmarkEnd w:id="618"/>
    <w:bookmarkStart w:name="z723" w:id="619"/>
    <w:p>
      <w:pPr>
        <w:spacing w:after="0"/>
        <w:ind w:left="0"/>
        <w:jc w:val="both"/>
      </w:pPr>
      <w:r>
        <w:rPr>
          <w:rFonts w:ascii="Times New Roman"/>
          <w:b w:val="false"/>
          <w:i w:val="false"/>
          <w:color w:val="000000"/>
          <w:sz w:val="28"/>
        </w:rPr>
        <w:t>
      Ввиду того что в хранилищах размещают разные ВВ, определение rд выполняется для каждого хранилища раздельно и принять большее значение rд. Однако в нашем случае, когда значения Kд для двух хранилищ равны между собой, этого можно не делать, достаточно принять большее хранилище за активный заряд. При этом безопасное расстояние</w:t>
      </w:r>
    </w:p>
    <w:bookmarkEnd w:id="619"/>
    <w:bookmarkStart w:name="z724" w:id="620"/>
    <w:p>
      <w:pPr>
        <w:spacing w:after="0"/>
        <w:ind w:left="0"/>
        <w:jc w:val="both"/>
      </w:pPr>
      <w:r>
        <w:rPr>
          <w:rFonts w:ascii="Times New Roman"/>
          <w:b w:val="false"/>
          <w:i w:val="false"/>
          <w:color w:val="000000"/>
          <w:sz w:val="28"/>
        </w:rPr>
        <w:t xml:space="preserve">
      </w:t>
      </w:r>
    </w:p>
    <w:bookmarkEnd w:id="620"/>
    <w:p>
      <w:pPr>
        <w:spacing w:after="0"/>
        <w:ind w:left="0"/>
        <w:jc w:val="both"/>
      </w:pPr>
      <w:r>
        <w:drawing>
          <wp:inline distT="0" distB="0" distL="0" distR="0">
            <wp:extent cx="4165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165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5" w:id="621"/>
    <w:p>
      <w:pPr>
        <w:spacing w:after="0"/>
        <w:ind w:left="0"/>
        <w:jc w:val="both"/>
      </w:pPr>
      <w:r>
        <w:rPr>
          <w:rFonts w:ascii="Times New Roman"/>
          <w:b w:val="false"/>
          <w:i w:val="false"/>
          <w:color w:val="000000"/>
          <w:sz w:val="28"/>
        </w:rPr>
        <w:t>
      2) на территории склада ВМ размещается открытое хранилище тротила на 120 т и открытое хранилище на 500000 электродетонаторов (капсюль- детонаторов). Определить безопасное расстояние на передаче детонации rд между хранилищами.</w:t>
      </w:r>
    </w:p>
    <w:bookmarkEnd w:id="621"/>
    <w:bookmarkStart w:name="z726" w:id="622"/>
    <w:p>
      <w:pPr>
        <w:spacing w:after="0"/>
        <w:ind w:left="0"/>
        <w:jc w:val="both"/>
      </w:pPr>
      <w:r>
        <w:rPr>
          <w:rFonts w:ascii="Times New Roman"/>
          <w:b w:val="false"/>
          <w:i w:val="false"/>
          <w:color w:val="000000"/>
          <w:sz w:val="28"/>
        </w:rPr>
        <w:t>
      Определим массу ВВ (кг), содержащегося в электродетонаторах,</w:t>
      </w:r>
    </w:p>
    <w:bookmarkEnd w:id="622"/>
    <w:bookmarkStart w:name="z727" w:id="623"/>
    <w:p>
      <w:pPr>
        <w:spacing w:after="0"/>
        <w:ind w:left="0"/>
        <w:jc w:val="both"/>
      </w:pPr>
      <w:r>
        <w:rPr>
          <w:rFonts w:ascii="Times New Roman"/>
          <w:b w:val="false"/>
          <w:i w:val="false"/>
          <w:color w:val="000000"/>
          <w:sz w:val="28"/>
        </w:rPr>
        <w:t xml:space="preserve">
      </w:t>
      </w:r>
    </w:p>
    <w:bookmarkEnd w:id="623"/>
    <w:p>
      <w:pPr>
        <w:spacing w:after="0"/>
        <w:ind w:left="0"/>
        <w:jc w:val="both"/>
      </w:pPr>
      <w:r>
        <w:drawing>
          <wp:inline distT="0" distB="0" distL="0" distR="0">
            <wp:extent cx="901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901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8" w:id="624"/>
    <w:p>
      <w:pPr>
        <w:spacing w:after="0"/>
        <w:ind w:left="0"/>
        <w:jc w:val="both"/>
      </w:pPr>
      <w:r>
        <w:rPr>
          <w:rFonts w:ascii="Times New Roman"/>
          <w:b w:val="false"/>
          <w:i w:val="false"/>
          <w:color w:val="000000"/>
          <w:sz w:val="28"/>
        </w:rPr>
        <w:t xml:space="preserve">
      где q = 0,0015 кг - масса ВВ в одном ЭД, </w:t>
      </w:r>
    </w:p>
    <w:bookmarkEnd w:id="624"/>
    <w:bookmarkStart w:name="z729" w:id="625"/>
    <w:p>
      <w:pPr>
        <w:spacing w:after="0"/>
        <w:ind w:left="0"/>
        <w:jc w:val="both"/>
      </w:pPr>
      <w:r>
        <w:rPr>
          <w:rFonts w:ascii="Times New Roman"/>
          <w:b w:val="false"/>
          <w:i w:val="false"/>
          <w:color w:val="000000"/>
          <w:sz w:val="28"/>
        </w:rPr>
        <w:t>
      n - число ЭД.</w:t>
      </w:r>
    </w:p>
    <w:bookmarkEnd w:id="625"/>
    <w:bookmarkStart w:name="z730" w:id="626"/>
    <w:p>
      <w:pPr>
        <w:spacing w:after="0"/>
        <w:ind w:left="0"/>
        <w:jc w:val="both"/>
      </w:pPr>
      <w:r>
        <w:rPr>
          <w:rFonts w:ascii="Times New Roman"/>
          <w:b w:val="false"/>
          <w:i w:val="false"/>
          <w:color w:val="000000"/>
          <w:sz w:val="28"/>
        </w:rPr>
        <w:t xml:space="preserve">
      </w:t>
      </w:r>
    </w:p>
    <w:bookmarkEnd w:id="626"/>
    <w:p>
      <w:pPr>
        <w:spacing w:after="0"/>
        <w:ind w:left="0"/>
        <w:jc w:val="both"/>
      </w:pPr>
      <w:r>
        <w:drawing>
          <wp:inline distT="0" distB="0" distL="0" distR="0">
            <wp:extent cx="3048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1" w:id="627"/>
    <w:p>
      <w:pPr>
        <w:spacing w:after="0"/>
        <w:ind w:left="0"/>
        <w:jc w:val="both"/>
      </w:pPr>
      <w:r>
        <w:rPr>
          <w:rFonts w:ascii="Times New Roman"/>
          <w:b w:val="false"/>
          <w:i w:val="false"/>
          <w:color w:val="000000"/>
          <w:sz w:val="28"/>
        </w:rPr>
        <w:t>
      Согласно пункту 17 настоящего Приложения за активный заряд принимаем хранилище с электродетонаторами. По таблице 4 настоящего Приложения находим значение Kд = 0,7 для условий передачи детонации от открытого заряда детонаторов к отрытому заряду тротила; b = 1,6 м.</w:t>
      </w:r>
    </w:p>
    <w:bookmarkEnd w:id="627"/>
    <w:bookmarkStart w:name="z732" w:id="628"/>
    <w:p>
      <w:pPr>
        <w:spacing w:after="0"/>
        <w:ind w:left="0"/>
        <w:jc w:val="both"/>
      </w:pPr>
      <w:r>
        <w:rPr>
          <w:rFonts w:ascii="Times New Roman"/>
          <w:b w:val="false"/>
          <w:i w:val="false"/>
          <w:color w:val="000000"/>
          <w:sz w:val="28"/>
        </w:rPr>
        <w:t>
      Безопасное расстояние по передаче детонации без учета противопожарного разрыва и размещения хранилищ</w:t>
      </w:r>
    </w:p>
    <w:bookmarkEnd w:id="628"/>
    <w:bookmarkStart w:name="z733" w:id="629"/>
    <w:p>
      <w:pPr>
        <w:spacing w:after="0"/>
        <w:ind w:left="0"/>
        <w:jc w:val="both"/>
      </w:pPr>
      <w:r>
        <w:rPr>
          <w:rFonts w:ascii="Times New Roman"/>
          <w:b w:val="false"/>
          <w:i w:val="false"/>
          <w:color w:val="000000"/>
          <w:sz w:val="28"/>
        </w:rPr>
        <w:t xml:space="preserve">
      </w:t>
      </w:r>
    </w:p>
    <w:bookmarkEnd w:id="629"/>
    <w:p>
      <w:pPr>
        <w:spacing w:after="0"/>
        <w:ind w:left="0"/>
        <w:jc w:val="both"/>
      </w:pPr>
      <w:r>
        <w:drawing>
          <wp:inline distT="0" distB="0" distL="0" distR="0">
            <wp:extent cx="2908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908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4" w:id="630"/>
    <w:p>
      <w:pPr>
        <w:spacing w:after="0"/>
        <w:ind w:left="0"/>
        <w:jc w:val="both"/>
      </w:pPr>
      <w:r>
        <w:rPr>
          <w:rFonts w:ascii="Times New Roman"/>
          <w:b w:val="false"/>
          <w:i w:val="false"/>
          <w:color w:val="000000"/>
          <w:sz w:val="28"/>
        </w:rPr>
        <w:t>
      3) определить безопасное расстояние по передаче детонации rд между открытым существующим хранилищем 420 тонн граммонита и проектируемым обвалованным хранилищем для 40 тонн тротила. Территория склада позволяет разместить хранилище тротила на удалении не более 45 метров от хранилища граммонита.</w:t>
      </w:r>
    </w:p>
    <w:bookmarkEnd w:id="630"/>
    <w:bookmarkStart w:name="z735" w:id="631"/>
    <w:p>
      <w:pPr>
        <w:spacing w:after="0"/>
        <w:ind w:left="0"/>
        <w:jc w:val="both"/>
      </w:pPr>
      <w:r>
        <w:rPr>
          <w:rFonts w:ascii="Times New Roman"/>
          <w:b w:val="false"/>
          <w:i w:val="false"/>
          <w:color w:val="000000"/>
          <w:sz w:val="28"/>
        </w:rPr>
        <w:t>
      Принимая за активный заряд хранилище на 420 тонн граммонита и определив по таблице 4 значение Kд = 1, вычисляем при b = 1,6 м безопасное расстояние по передаче детонации:</w:t>
      </w:r>
    </w:p>
    <w:bookmarkEnd w:id="631"/>
    <w:bookmarkStart w:name="z736" w:id="632"/>
    <w:p>
      <w:pPr>
        <w:spacing w:after="0"/>
        <w:ind w:left="0"/>
        <w:jc w:val="both"/>
      </w:pPr>
      <w:r>
        <w:rPr>
          <w:rFonts w:ascii="Times New Roman"/>
          <w:b w:val="false"/>
          <w:i w:val="false"/>
          <w:color w:val="000000"/>
          <w:sz w:val="28"/>
        </w:rPr>
        <w:t xml:space="preserve">
      </w:t>
      </w:r>
    </w:p>
    <w:bookmarkEnd w:id="632"/>
    <w:p>
      <w:pPr>
        <w:spacing w:after="0"/>
        <w:ind w:left="0"/>
        <w:jc w:val="both"/>
      </w:pPr>
      <w:r>
        <w:drawing>
          <wp:inline distT="0" distB="0" distL="0" distR="0">
            <wp:extent cx="2781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781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7" w:id="633"/>
    <w:p>
      <w:pPr>
        <w:spacing w:after="0"/>
        <w:ind w:left="0"/>
        <w:jc w:val="both"/>
      </w:pPr>
      <w:r>
        <w:rPr>
          <w:rFonts w:ascii="Times New Roman"/>
          <w:b w:val="false"/>
          <w:i w:val="false"/>
          <w:color w:val="000000"/>
          <w:sz w:val="28"/>
        </w:rPr>
        <w:t>
      Если принять за активный заряд хранилище 40 т тротила (Kд = 1; b = 1,6), то</w:t>
      </w:r>
    </w:p>
    <w:bookmarkEnd w:id="633"/>
    <w:bookmarkStart w:name="z738" w:id="634"/>
    <w:p>
      <w:pPr>
        <w:spacing w:after="0"/>
        <w:ind w:left="0"/>
        <w:jc w:val="both"/>
      </w:pPr>
      <w:r>
        <w:rPr>
          <w:rFonts w:ascii="Times New Roman"/>
          <w:b w:val="false"/>
          <w:i w:val="false"/>
          <w:color w:val="000000"/>
          <w:sz w:val="28"/>
        </w:rPr>
        <w:t xml:space="preserve">
      </w:t>
      </w:r>
    </w:p>
    <w:bookmarkEnd w:id="634"/>
    <w:p>
      <w:pPr>
        <w:spacing w:after="0"/>
        <w:ind w:left="0"/>
        <w:jc w:val="both"/>
      </w:pPr>
      <w:r>
        <w:drawing>
          <wp:inline distT="0" distB="0" distL="0" distR="0">
            <wp:extent cx="2603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603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9" w:id="635"/>
    <w:p>
      <w:pPr>
        <w:spacing w:after="0"/>
        <w:ind w:left="0"/>
        <w:jc w:val="both"/>
      </w:pPr>
      <w:r>
        <w:rPr>
          <w:rFonts w:ascii="Times New Roman"/>
          <w:b w:val="false"/>
          <w:i w:val="false"/>
          <w:color w:val="000000"/>
          <w:sz w:val="28"/>
        </w:rPr>
        <w:t>
      Согласно пункту 17 настоящего приложения хранилище тротила можно разместить на расстоянии 39 метров от хранилища граммонита только при условии перерасчета безопасного расстояния по действию УВВ и сейсмическому действию взрыва, исходя из суммарного запаса ВМ на складе.</w:t>
      </w:r>
    </w:p>
    <w:bookmarkEnd w:id="635"/>
    <w:bookmarkStart w:name="z740" w:id="636"/>
    <w:p>
      <w:pPr>
        <w:spacing w:after="0"/>
        <w:ind w:left="0"/>
        <w:jc w:val="both"/>
      </w:pPr>
      <w:r>
        <w:rPr>
          <w:rFonts w:ascii="Times New Roman"/>
          <w:b w:val="false"/>
          <w:i w:val="false"/>
          <w:color w:val="000000"/>
          <w:sz w:val="28"/>
        </w:rPr>
        <w:t>
      Глава 5. Определение расстояний, безопасных по действию ядовитых газов при взрыве зарядов на выброс</w:t>
      </w:r>
    </w:p>
    <w:bookmarkEnd w:id="636"/>
    <w:bookmarkStart w:name="z741" w:id="637"/>
    <w:p>
      <w:pPr>
        <w:spacing w:after="0"/>
        <w:ind w:left="0"/>
        <w:jc w:val="both"/>
      </w:pPr>
      <w:r>
        <w:rPr>
          <w:rFonts w:ascii="Times New Roman"/>
          <w:b w:val="false"/>
          <w:i w:val="false"/>
          <w:color w:val="000000"/>
          <w:sz w:val="28"/>
        </w:rPr>
        <w:t>
      22. При одновременном взрывании зарядов выброса общей массой более 200 тонн учитывается газоопасность взрыва и устанавливается безопасное расстояние rг, за пределами которого содержание ядовитых газов (в пересчете на условную окись углерода) не должно превышать ПДК.</w:t>
      </w:r>
    </w:p>
    <w:bookmarkEnd w:id="637"/>
    <w:bookmarkStart w:name="z742" w:id="638"/>
    <w:p>
      <w:pPr>
        <w:spacing w:after="0"/>
        <w:ind w:left="0"/>
        <w:jc w:val="both"/>
      </w:pPr>
      <w:r>
        <w:rPr>
          <w:rFonts w:ascii="Times New Roman"/>
          <w:b w:val="false"/>
          <w:i w:val="false"/>
          <w:color w:val="000000"/>
          <w:sz w:val="28"/>
        </w:rPr>
        <w:t>
      23. Безопасное по действию ядовитых газов расстояние rг (м) в условиях отсутствия ветра или в направлении, перпендикулярном к распространению ветра, при взрыве зарядов на выброс определяется по формуле</w:t>
      </w:r>
    </w:p>
    <w:bookmarkEnd w:id="638"/>
    <w:bookmarkStart w:name="z743" w:id="639"/>
    <w:p>
      <w:pPr>
        <w:spacing w:after="0"/>
        <w:ind w:left="0"/>
        <w:jc w:val="both"/>
      </w:pPr>
      <w:r>
        <w:rPr>
          <w:rFonts w:ascii="Times New Roman"/>
          <w:b w:val="false"/>
          <w:i w:val="false"/>
          <w:color w:val="000000"/>
          <w:sz w:val="28"/>
        </w:rPr>
        <w:t xml:space="preserve">
      </w:t>
      </w:r>
    </w:p>
    <w:bookmarkEnd w:id="639"/>
    <w:p>
      <w:pPr>
        <w:spacing w:after="0"/>
        <w:ind w:left="0"/>
        <w:jc w:val="both"/>
      </w:pPr>
      <w:r>
        <w:drawing>
          <wp:inline distT="0" distB="0" distL="0" distR="0">
            <wp:extent cx="1701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701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4" w:id="640"/>
    <w:p>
      <w:pPr>
        <w:spacing w:after="0"/>
        <w:ind w:left="0"/>
        <w:jc w:val="both"/>
      </w:pPr>
      <w:r>
        <w:rPr>
          <w:rFonts w:ascii="Times New Roman"/>
          <w:b w:val="false"/>
          <w:i w:val="false"/>
          <w:color w:val="000000"/>
          <w:sz w:val="28"/>
        </w:rPr>
        <w:t>
      где Q - суммарная масса взрываемых зарядов, тонн.</w:t>
      </w:r>
    </w:p>
    <w:bookmarkEnd w:id="640"/>
    <w:bookmarkStart w:name="z745" w:id="641"/>
    <w:p>
      <w:pPr>
        <w:spacing w:after="0"/>
        <w:ind w:left="0"/>
        <w:jc w:val="both"/>
      </w:pPr>
      <w:r>
        <w:rPr>
          <w:rFonts w:ascii="Times New Roman"/>
          <w:b w:val="false"/>
          <w:i w:val="false"/>
          <w:color w:val="000000"/>
          <w:sz w:val="28"/>
        </w:rPr>
        <w:t>
      В направлении, противоположном распространению ветра, радиус газоопасной зоны принимается также равным rг. По направлению ветра радиус газоопасной зоны rг1 определяется по формуле</w:t>
      </w:r>
    </w:p>
    <w:bookmarkEnd w:id="641"/>
    <w:bookmarkStart w:name="z746" w:id="642"/>
    <w:p>
      <w:pPr>
        <w:spacing w:after="0"/>
        <w:ind w:left="0"/>
        <w:jc w:val="both"/>
      </w:pPr>
      <w:r>
        <w:rPr>
          <w:rFonts w:ascii="Times New Roman"/>
          <w:b w:val="false"/>
          <w:i w:val="false"/>
          <w:color w:val="000000"/>
          <w:sz w:val="28"/>
        </w:rPr>
        <w:t xml:space="preserve">
      </w:t>
      </w:r>
    </w:p>
    <w:bookmarkEnd w:id="642"/>
    <w:p>
      <w:pPr>
        <w:spacing w:after="0"/>
        <w:ind w:left="0"/>
        <w:jc w:val="both"/>
      </w:pPr>
      <w:r>
        <w:drawing>
          <wp:inline distT="0" distB="0" distL="0" distR="0">
            <wp:extent cx="2870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8702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7" w:id="643"/>
    <w:p>
      <w:pPr>
        <w:spacing w:after="0"/>
        <w:ind w:left="0"/>
        <w:jc w:val="both"/>
      </w:pPr>
      <w:r>
        <w:rPr>
          <w:rFonts w:ascii="Times New Roman"/>
          <w:b w:val="false"/>
          <w:i w:val="false"/>
          <w:color w:val="000000"/>
          <w:sz w:val="28"/>
        </w:rPr>
        <w:t>
      где Vв - скорость ветра перед взрывом, м/с.</w:t>
      </w:r>
    </w:p>
    <w:bookmarkEnd w:id="643"/>
    <w:bookmarkStart w:name="z748" w:id="644"/>
    <w:p>
      <w:pPr>
        <w:spacing w:after="0"/>
        <w:ind w:left="0"/>
        <w:jc w:val="both"/>
      </w:pPr>
      <w:r>
        <w:rPr>
          <w:rFonts w:ascii="Times New Roman"/>
          <w:b w:val="false"/>
          <w:i w:val="false"/>
          <w:color w:val="000000"/>
          <w:sz w:val="28"/>
        </w:rPr>
        <w:t>
      24. Пример определения безопасных расстояний по действию ядовитых газов:</w:t>
      </w:r>
    </w:p>
    <w:bookmarkEnd w:id="644"/>
    <w:bookmarkStart w:name="z749" w:id="645"/>
    <w:p>
      <w:pPr>
        <w:spacing w:after="0"/>
        <w:ind w:left="0"/>
        <w:jc w:val="both"/>
      </w:pPr>
      <w:r>
        <w:rPr>
          <w:rFonts w:ascii="Times New Roman"/>
          <w:b w:val="false"/>
          <w:i w:val="false"/>
          <w:color w:val="000000"/>
          <w:sz w:val="28"/>
        </w:rPr>
        <w:t>
      определить безопасные расстояния по действию ядовитых газов при взрыве серии камерных зарядов выброса с суммарной массой Q = 1000 тонн.</w:t>
      </w:r>
    </w:p>
    <w:bookmarkEnd w:id="645"/>
    <w:bookmarkStart w:name="z750" w:id="646"/>
    <w:p>
      <w:pPr>
        <w:spacing w:after="0"/>
        <w:ind w:left="0"/>
        <w:jc w:val="both"/>
      </w:pPr>
      <w:r>
        <w:rPr>
          <w:rFonts w:ascii="Times New Roman"/>
          <w:b w:val="false"/>
          <w:i w:val="false"/>
          <w:color w:val="000000"/>
          <w:sz w:val="28"/>
        </w:rPr>
        <w:t>
      Скорость ветра перед взрывом Vв = 3 м/с.</w:t>
      </w:r>
    </w:p>
    <w:bookmarkEnd w:id="646"/>
    <w:bookmarkStart w:name="z751" w:id="647"/>
    <w:p>
      <w:pPr>
        <w:spacing w:after="0"/>
        <w:ind w:left="0"/>
        <w:jc w:val="both"/>
      </w:pPr>
      <w:r>
        <w:rPr>
          <w:rFonts w:ascii="Times New Roman"/>
          <w:b w:val="false"/>
          <w:i w:val="false"/>
          <w:color w:val="000000"/>
          <w:sz w:val="28"/>
        </w:rPr>
        <w:t>
      В направлении, перпендикулярном направлению ветра, значение rг рассчитывается по формуле (20):</w:t>
      </w:r>
    </w:p>
    <w:bookmarkEnd w:id="647"/>
    <w:bookmarkStart w:name="z752" w:id="648"/>
    <w:p>
      <w:pPr>
        <w:spacing w:after="0"/>
        <w:ind w:left="0"/>
        <w:jc w:val="both"/>
      </w:pPr>
      <w:r>
        <w:rPr>
          <w:rFonts w:ascii="Times New Roman"/>
          <w:b w:val="false"/>
          <w:i w:val="false"/>
          <w:color w:val="000000"/>
          <w:sz w:val="28"/>
        </w:rPr>
        <w:t xml:space="preserve">
      </w:t>
      </w:r>
    </w:p>
    <w:bookmarkEnd w:id="648"/>
    <w:p>
      <w:pPr>
        <w:spacing w:after="0"/>
        <w:ind w:left="0"/>
        <w:jc w:val="both"/>
      </w:pPr>
      <w:r>
        <w:drawing>
          <wp:inline distT="0" distB="0" distL="0" distR="0">
            <wp:extent cx="2425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425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3" w:id="649"/>
    <w:p>
      <w:pPr>
        <w:spacing w:after="0"/>
        <w:ind w:left="0"/>
        <w:jc w:val="both"/>
      </w:pPr>
      <w:r>
        <w:rPr>
          <w:rFonts w:ascii="Times New Roman"/>
          <w:b w:val="false"/>
          <w:i w:val="false"/>
          <w:color w:val="000000"/>
          <w:sz w:val="28"/>
        </w:rPr>
        <w:t>
      В направлении, противоположном направлению ветра, радиус газоопасной зоны принимается также равным rг = 1600 м.</w:t>
      </w:r>
    </w:p>
    <w:bookmarkEnd w:id="649"/>
    <w:bookmarkStart w:name="z754" w:id="650"/>
    <w:p>
      <w:pPr>
        <w:spacing w:after="0"/>
        <w:ind w:left="0"/>
        <w:jc w:val="both"/>
      </w:pPr>
      <w:r>
        <w:rPr>
          <w:rFonts w:ascii="Times New Roman"/>
          <w:b w:val="false"/>
          <w:i w:val="false"/>
          <w:color w:val="000000"/>
          <w:sz w:val="28"/>
        </w:rPr>
        <w:t>
      Безопасное расстояние в направлении ветра рассчитывается по формуле (21):</w:t>
      </w:r>
    </w:p>
    <w:bookmarkEnd w:id="650"/>
    <w:bookmarkStart w:name="z755" w:id="651"/>
    <w:p>
      <w:pPr>
        <w:spacing w:after="0"/>
        <w:ind w:left="0"/>
        <w:jc w:val="both"/>
      </w:pPr>
      <w:r>
        <w:rPr>
          <w:rFonts w:ascii="Times New Roman"/>
          <w:b w:val="false"/>
          <w:i w:val="false"/>
          <w:color w:val="000000"/>
          <w:sz w:val="28"/>
        </w:rPr>
        <w:t xml:space="preserve">
      </w:t>
      </w:r>
    </w:p>
    <w:bookmarkEnd w:id="651"/>
    <w:p>
      <w:pPr>
        <w:spacing w:after="0"/>
        <w:ind w:left="0"/>
        <w:jc w:val="both"/>
      </w:pPr>
      <w:r>
        <w:drawing>
          <wp:inline distT="0" distB="0" distL="0" distR="0">
            <wp:extent cx="3517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17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6" w:id="652"/>
    <w:p>
      <w:pPr>
        <w:spacing w:after="0"/>
        <w:ind w:left="0"/>
        <w:jc w:val="both"/>
      </w:pPr>
      <w:r>
        <w:rPr>
          <w:rFonts w:ascii="Times New Roman"/>
          <w:b w:val="false"/>
          <w:i w:val="false"/>
          <w:color w:val="000000"/>
          <w:sz w:val="28"/>
        </w:rPr>
        <w:t>
      Примечание: при производстве взрывных работ в сложных случаях, в том числе не предусмотренных настоящими Правилами, безопасные расстояния определяются организацией, ведущей взрывные работы, с привлечением (при необходимости) аттестованной организации.</w:t>
      </w:r>
    </w:p>
    <w:bookmarkEnd w:id="6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