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6010a" w14:textId="78601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Методики определения стоимости аэросъемочных, геодезических и картографических работ, выполняемых за счет бюджетных средств</w:t>
      </w:r>
    </w:p>
    <w:p>
      <w:pPr>
        <w:spacing w:after="0"/>
        <w:ind w:left="0"/>
        <w:jc w:val="both"/>
      </w:pPr>
      <w:r>
        <w:rPr>
          <w:rFonts w:ascii="Times New Roman"/>
          <w:b w:val="false"/>
          <w:i w:val="false"/>
          <w:color w:val="000000"/>
          <w:sz w:val="28"/>
        </w:rPr>
        <w:t>Приказ и.о. Министра цифрового развития, инноваций и аэрокосмической промышленности Республики Казахстан от 30 марта 2023 года № 119/НҚ. Зарегистрирован в Министерстве юстиции Республики Казахстан 31 марта 2023 года № 32220.</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9)</w:t>
      </w:r>
      <w:r>
        <w:rPr>
          <w:rFonts w:ascii="Times New Roman"/>
          <w:b w:val="false"/>
          <w:i w:val="false"/>
          <w:color w:val="000000"/>
          <w:sz w:val="28"/>
        </w:rPr>
        <w:t xml:space="preserve"> статьи 13 Закона Республики Казахстан "О геодезии, картографии и пространственных данных",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Методику</w:t>
      </w:r>
      <w:r>
        <w:rPr>
          <w:rFonts w:ascii="Times New Roman"/>
          <w:b w:val="false"/>
          <w:i w:val="false"/>
          <w:color w:val="000000"/>
          <w:sz w:val="28"/>
        </w:rPr>
        <w:t xml:space="preserve"> определения стоимости аэросъемочных, геодезических и картографических работ, выполняемых за счет бюджетных средств.</w:t>
      </w:r>
    </w:p>
    <w:bookmarkEnd w:id="1"/>
    <w:bookmarkStart w:name="z6"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Министра цифрового развития, инноваций и аэрокосмической промышленности Республики Казахстан от 4 мая 2020 года № 171/НҚ "Об утверждении Сметных норм, расценок, цен на аэросъемочные, топографо-геодезические и картографические работы, выполняемые за счет бюджетных средств" (зарегистрирован в Реестре государственной регистрации нормативных правовых актов за № 20570).</w:t>
      </w:r>
    </w:p>
    <w:bookmarkEnd w:id="2"/>
    <w:bookmarkStart w:name="z7" w:id="3"/>
    <w:p>
      <w:pPr>
        <w:spacing w:after="0"/>
        <w:ind w:left="0"/>
        <w:jc w:val="both"/>
      </w:pPr>
      <w:r>
        <w:rPr>
          <w:rFonts w:ascii="Times New Roman"/>
          <w:b w:val="false"/>
          <w:i w:val="false"/>
          <w:color w:val="000000"/>
          <w:sz w:val="28"/>
        </w:rPr>
        <w:t>
      3. Комитету геодезии и картографии Министерства цифрового развития, инноваций и аэрокосмической промышленности Республики Казахстан в установленном законодательством порядке обеспечить:</w:t>
      </w:r>
    </w:p>
    <w:bookmarkEnd w:id="3"/>
    <w:bookmarkStart w:name="z8"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9" w:id="5"/>
    <w:p>
      <w:pPr>
        <w:spacing w:after="0"/>
        <w:ind w:left="0"/>
        <w:jc w:val="both"/>
      </w:pPr>
      <w:r>
        <w:rPr>
          <w:rFonts w:ascii="Times New Roman"/>
          <w:b w:val="false"/>
          <w:i w:val="false"/>
          <w:color w:val="000000"/>
          <w:sz w:val="28"/>
        </w:rPr>
        <w:t>
      2) размещение настоящего приказа на интернет-ресурсе Министерства цифрового развития, инноваций и аэрокосмической промышленности Республики Казахстан после его официального опубликования.</w:t>
      </w:r>
    </w:p>
    <w:bookmarkEnd w:id="5"/>
    <w:bookmarkStart w:name="z10" w:id="6"/>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цифрового развития, инноваций и аэрокосмической промышленности Республики Казахстан.</w:t>
      </w:r>
    </w:p>
    <w:bookmarkEnd w:id="6"/>
    <w:bookmarkStart w:name="z11" w:id="7"/>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И.о. министра цифрового</w:t>
            </w:r>
          </w:p>
          <w:p>
            <w:pPr>
              <w:spacing w:after="20"/>
              <w:ind w:left="20"/>
              <w:jc w:val="both"/>
            </w:pPr>
          </w:p>
          <w:p>
            <w:pPr>
              <w:spacing w:after="20"/>
              <w:ind w:left="20"/>
              <w:jc w:val="both"/>
            </w:pPr>
            <w:r>
              <w:rPr>
                <w:rFonts w:ascii="Times New Roman"/>
                <w:b w:val="false"/>
                <w:i/>
                <w:color w:val="000000"/>
                <w:sz w:val="20"/>
              </w:rPr>
              <w:t>развития, инноваций и</w:t>
            </w:r>
          </w:p>
          <w:p>
            <w:pPr>
              <w:spacing w:after="20"/>
              <w:ind w:left="20"/>
              <w:jc w:val="both"/>
            </w:pPr>
            <w:r>
              <w:rPr>
                <w:rFonts w:ascii="Times New Roman"/>
                <w:b w:val="false"/>
                <w:i/>
                <w:color w:val="000000"/>
                <w:sz w:val="20"/>
              </w:rPr>
              <w:t>аэрокосмической промышленности</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Мусин</w:t>
            </w:r>
            <w:r>
              <w:rPr>
                <w:rFonts w:ascii="Times New Roman"/>
                <w:b w:val="false"/>
                <w:i w:val="false"/>
                <w:color w:val="000000"/>
                <w:sz w:val="20"/>
              </w:rPr>
              <w:t>
</w:t>
            </w:r>
          </w:p>
        </w:tc>
      </w:tr>
    </w:tbl>
    <w:p>
      <w:pPr>
        <w:spacing w:after="0"/>
        <w:ind w:left="0"/>
        <w:jc w:val="both"/>
      </w:pPr>
      <w:bookmarkStart w:name="z13"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bookmarkStart w:name="z14"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Министерство нацональной экономики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 приказом</w:t>
            </w:r>
            <w:r>
              <w:br/>
            </w:r>
            <w:r>
              <w:rPr>
                <w:rFonts w:ascii="Times New Roman"/>
                <w:b w:val="false"/>
                <w:i w:val="false"/>
                <w:color w:val="000000"/>
                <w:sz w:val="20"/>
              </w:rPr>
              <w:t>и.о. Министра цифрового</w:t>
            </w:r>
            <w:r>
              <w:br/>
            </w:r>
            <w:r>
              <w:rPr>
                <w:rFonts w:ascii="Times New Roman"/>
                <w:b w:val="false"/>
                <w:i w:val="false"/>
                <w:color w:val="000000"/>
                <w:sz w:val="20"/>
              </w:rPr>
              <w:t>развития, инноваций</w:t>
            </w:r>
            <w:r>
              <w:br/>
            </w:r>
            <w:r>
              <w:rPr>
                <w:rFonts w:ascii="Times New Roman"/>
                <w:b w:val="false"/>
                <w:i w:val="false"/>
                <w:color w:val="000000"/>
                <w:sz w:val="20"/>
              </w:rPr>
              <w:t>и аэрокосмической промышленности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марта 2023 года № 119/НҚ</w:t>
            </w:r>
          </w:p>
        </w:tc>
      </w:tr>
    </w:tbl>
    <w:bookmarkStart w:name="z16" w:id="10"/>
    <w:p>
      <w:pPr>
        <w:spacing w:after="0"/>
        <w:ind w:left="0"/>
        <w:jc w:val="left"/>
      </w:pPr>
      <w:r>
        <w:rPr>
          <w:rFonts w:ascii="Times New Roman"/>
          <w:b/>
          <w:i w:val="false"/>
          <w:color w:val="000000"/>
        </w:rPr>
        <w:t xml:space="preserve"> Методика</w:t>
      </w:r>
      <w:r>
        <w:br/>
      </w:r>
      <w:r>
        <w:rPr>
          <w:rFonts w:ascii="Times New Roman"/>
          <w:b/>
          <w:i w:val="false"/>
          <w:color w:val="000000"/>
        </w:rPr>
        <w:t>определения стоимости аэросъемочных, геодезических и картографических работ, выполняемых за счет бюджетных средств</w:t>
      </w:r>
    </w:p>
    <w:bookmarkEnd w:id="10"/>
    <w:p>
      <w:pPr>
        <w:spacing w:after="0"/>
        <w:ind w:left="0"/>
        <w:jc w:val="both"/>
      </w:pPr>
      <w:r>
        <w:rPr>
          <w:rFonts w:ascii="Times New Roman"/>
          <w:b w:val="false"/>
          <w:i w:val="false"/>
          <w:color w:val="ff0000"/>
          <w:sz w:val="28"/>
        </w:rPr>
        <w:t xml:space="preserve">
      Сноска. Методика – в редакции приказа Министра цифрового развития, инноваций и аэрокосмической промышленности РК от 15.06.2023 </w:t>
      </w:r>
      <w:r>
        <w:rPr>
          <w:rFonts w:ascii="Times New Roman"/>
          <w:b w:val="false"/>
          <w:i w:val="false"/>
          <w:color w:val="ff0000"/>
          <w:sz w:val="28"/>
        </w:rPr>
        <w:t>№ 186/НҚ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7" w:id="11"/>
    <w:p>
      <w:pPr>
        <w:spacing w:after="0"/>
        <w:ind w:left="0"/>
        <w:jc w:val="left"/>
      </w:pPr>
      <w:r>
        <w:rPr>
          <w:rFonts w:ascii="Times New Roman"/>
          <w:b/>
          <w:i w:val="false"/>
          <w:color w:val="000000"/>
        </w:rPr>
        <w:t xml:space="preserve"> Глава 1. Общие положения</w:t>
      </w:r>
    </w:p>
    <w:bookmarkEnd w:id="11"/>
    <w:bookmarkStart w:name="z18" w:id="12"/>
    <w:p>
      <w:pPr>
        <w:spacing w:after="0"/>
        <w:ind w:left="0"/>
        <w:jc w:val="both"/>
      </w:pPr>
      <w:r>
        <w:rPr>
          <w:rFonts w:ascii="Times New Roman"/>
          <w:b w:val="false"/>
          <w:i w:val="false"/>
          <w:color w:val="000000"/>
          <w:sz w:val="28"/>
        </w:rPr>
        <w:t xml:space="preserve">
      1. Настоящая Методика определения стоимости аэросъемочных, геодезических и картографических работ, выполняемых за счет бюджетных средств (далее – Методика) разработана в соответствии с </w:t>
      </w:r>
      <w:r>
        <w:rPr>
          <w:rFonts w:ascii="Times New Roman"/>
          <w:b w:val="false"/>
          <w:i w:val="false"/>
          <w:color w:val="000000"/>
          <w:sz w:val="28"/>
        </w:rPr>
        <w:t>подпунктом 9)</w:t>
      </w:r>
      <w:r>
        <w:rPr>
          <w:rFonts w:ascii="Times New Roman"/>
          <w:b w:val="false"/>
          <w:i w:val="false"/>
          <w:color w:val="000000"/>
          <w:sz w:val="28"/>
        </w:rPr>
        <w:t xml:space="preserve"> статьи 13 Закона Республики Казахстан "О геодезии, картографии и пространственных данных".</w:t>
      </w:r>
    </w:p>
    <w:bookmarkEnd w:id="12"/>
    <w:bookmarkStart w:name="z19" w:id="13"/>
    <w:p>
      <w:pPr>
        <w:spacing w:after="0"/>
        <w:ind w:left="0"/>
        <w:jc w:val="both"/>
      </w:pPr>
      <w:r>
        <w:rPr>
          <w:rFonts w:ascii="Times New Roman"/>
          <w:b w:val="false"/>
          <w:i w:val="false"/>
          <w:color w:val="000000"/>
          <w:sz w:val="28"/>
        </w:rPr>
        <w:t>
      2. В настоящей Методике используются следующие основные понятия:</w:t>
      </w:r>
    </w:p>
    <w:bookmarkEnd w:id="13"/>
    <w:bookmarkStart w:name="z20" w:id="14"/>
    <w:p>
      <w:pPr>
        <w:spacing w:after="0"/>
        <w:ind w:left="0"/>
        <w:jc w:val="both"/>
      </w:pPr>
      <w:r>
        <w:rPr>
          <w:rFonts w:ascii="Times New Roman"/>
          <w:b w:val="false"/>
          <w:i w:val="false"/>
          <w:color w:val="000000"/>
          <w:sz w:val="28"/>
        </w:rPr>
        <w:t>
      1) аэросъемочные работы – работы, состоящие из летно-съемочных работ и обработки данных;</w:t>
      </w:r>
    </w:p>
    <w:bookmarkEnd w:id="14"/>
    <w:bookmarkStart w:name="z21" w:id="15"/>
    <w:p>
      <w:pPr>
        <w:spacing w:after="0"/>
        <w:ind w:left="0"/>
        <w:jc w:val="both"/>
      </w:pPr>
      <w:r>
        <w:rPr>
          <w:rFonts w:ascii="Times New Roman"/>
          <w:b w:val="false"/>
          <w:i w:val="false"/>
          <w:color w:val="000000"/>
          <w:sz w:val="28"/>
        </w:rPr>
        <w:t>
      2) геодезические работы – полевые и камеральные работы, основным назначением которых является сбор данных для определения фигуры, размеров, гравитационного поля Земли, координат точек земной поверхности и их изменений во времени;</w:t>
      </w:r>
    </w:p>
    <w:bookmarkEnd w:id="15"/>
    <w:bookmarkStart w:name="z22" w:id="16"/>
    <w:p>
      <w:pPr>
        <w:spacing w:after="0"/>
        <w:ind w:left="0"/>
        <w:jc w:val="both"/>
      </w:pPr>
      <w:r>
        <w:rPr>
          <w:rFonts w:ascii="Times New Roman"/>
          <w:b w:val="false"/>
          <w:i w:val="false"/>
          <w:color w:val="000000"/>
          <w:sz w:val="28"/>
        </w:rPr>
        <w:t>
      3) гравиметрические работы – полевые и камеральные работы, основным назначением которых является определение абсолютных или относительных значений ускорения силы тяжести;</w:t>
      </w:r>
    </w:p>
    <w:bookmarkEnd w:id="16"/>
    <w:bookmarkStart w:name="z23" w:id="17"/>
    <w:p>
      <w:pPr>
        <w:spacing w:after="0"/>
        <w:ind w:left="0"/>
        <w:jc w:val="both"/>
      </w:pPr>
      <w:r>
        <w:rPr>
          <w:rFonts w:ascii="Times New Roman"/>
          <w:b w:val="false"/>
          <w:i w:val="false"/>
          <w:color w:val="000000"/>
          <w:sz w:val="28"/>
        </w:rPr>
        <w:t xml:space="preserve">
      4) категория трудности работ – сложность выполнения работ, определяемая по характеристикам категорий трудности работ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настоящей Методике;</w:t>
      </w:r>
    </w:p>
    <w:bookmarkEnd w:id="17"/>
    <w:bookmarkStart w:name="z24" w:id="18"/>
    <w:p>
      <w:pPr>
        <w:spacing w:after="0"/>
        <w:ind w:left="0"/>
        <w:jc w:val="both"/>
      </w:pPr>
      <w:r>
        <w:rPr>
          <w:rFonts w:ascii="Times New Roman"/>
          <w:b w:val="false"/>
          <w:i w:val="false"/>
          <w:color w:val="000000"/>
          <w:sz w:val="28"/>
        </w:rPr>
        <w:t xml:space="preserve">
      5) стоимость работ – сумма денежных средств, полученная в смете по расходам производства и необходимая для осуществления аэросъемочных, геодезических и картографических работ; </w:t>
      </w:r>
    </w:p>
    <w:bookmarkEnd w:id="18"/>
    <w:bookmarkStart w:name="z25" w:id="19"/>
    <w:p>
      <w:pPr>
        <w:spacing w:after="0"/>
        <w:ind w:left="0"/>
        <w:jc w:val="both"/>
      </w:pPr>
      <w:r>
        <w:rPr>
          <w:rFonts w:ascii="Times New Roman"/>
          <w:b w:val="false"/>
          <w:i w:val="false"/>
          <w:color w:val="000000"/>
          <w:sz w:val="28"/>
        </w:rPr>
        <w:t>
      6) укрупненные сметные нормы – сметные нормативные значения и данные отраслевого назначения, предназначенные для определения стоимости и сроков выполнения аэросъемочных, геодезических и картографических работ;</w:t>
      </w:r>
    </w:p>
    <w:bookmarkEnd w:id="19"/>
    <w:bookmarkStart w:name="z26" w:id="20"/>
    <w:p>
      <w:pPr>
        <w:spacing w:after="0"/>
        <w:ind w:left="0"/>
        <w:jc w:val="both"/>
      </w:pPr>
      <w:r>
        <w:rPr>
          <w:rFonts w:ascii="Times New Roman"/>
          <w:b w:val="false"/>
          <w:i w:val="false"/>
          <w:color w:val="000000"/>
          <w:sz w:val="28"/>
        </w:rPr>
        <w:t>
      7) картографические работы – работы, основным назначением которых является создание картографической продукции по результатам съемки или по исходным картографическим материалам, создание цифровых и электронных карт, а также цифровые технологические процессы сбора, обработки и представления цифровой картографической информации, связанной географически и используемой в географической информационной системе (ГИС);</w:t>
      </w:r>
    </w:p>
    <w:bookmarkEnd w:id="20"/>
    <w:bookmarkStart w:name="z27" w:id="21"/>
    <w:p>
      <w:pPr>
        <w:spacing w:after="0"/>
        <w:ind w:left="0"/>
        <w:jc w:val="both"/>
      </w:pPr>
      <w:r>
        <w:rPr>
          <w:rFonts w:ascii="Times New Roman"/>
          <w:b w:val="false"/>
          <w:i w:val="false"/>
          <w:color w:val="000000"/>
          <w:sz w:val="28"/>
        </w:rPr>
        <w:t>
      8) номенклатурный лист (НЛ) – лист карты, обозначенный номенклатурой в международной системе разграфки топографических карт;</w:t>
      </w:r>
    </w:p>
    <w:bookmarkEnd w:id="21"/>
    <w:bookmarkStart w:name="z28" w:id="22"/>
    <w:p>
      <w:pPr>
        <w:spacing w:after="0"/>
        <w:ind w:left="0"/>
        <w:jc w:val="both"/>
      </w:pPr>
      <w:r>
        <w:rPr>
          <w:rFonts w:ascii="Times New Roman"/>
          <w:b w:val="false"/>
          <w:i w:val="false"/>
          <w:color w:val="000000"/>
          <w:sz w:val="28"/>
        </w:rPr>
        <w:t>
      9) высота сечения рельефа – заданное расстояние между соседними секущими уровенными поверхностями при изображении рельефа горизонталями;</w:t>
      </w:r>
    </w:p>
    <w:bookmarkEnd w:id="22"/>
    <w:bookmarkStart w:name="z29" w:id="23"/>
    <w:p>
      <w:pPr>
        <w:spacing w:after="0"/>
        <w:ind w:left="0"/>
        <w:jc w:val="both"/>
      </w:pPr>
      <w:r>
        <w:rPr>
          <w:rFonts w:ascii="Times New Roman"/>
          <w:b w:val="false"/>
          <w:i w:val="false"/>
          <w:color w:val="000000"/>
          <w:sz w:val="28"/>
        </w:rPr>
        <w:t>
      10) смета – документ, представляющий собой расчет (план) предстоящих расходов на производство аэросъемочных, геодезических и картографических работ;</w:t>
      </w:r>
    </w:p>
    <w:bookmarkEnd w:id="23"/>
    <w:bookmarkStart w:name="z30" w:id="24"/>
    <w:p>
      <w:pPr>
        <w:spacing w:after="0"/>
        <w:ind w:left="0"/>
        <w:jc w:val="both"/>
      </w:pPr>
      <w:r>
        <w:rPr>
          <w:rFonts w:ascii="Times New Roman"/>
          <w:b w:val="false"/>
          <w:i w:val="false"/>
          <w:color w:val="000000"/>
          <w:sz w:val="28"/>
        </w:rPr>
        <w:t>
      11) сметная норма – совокупность ресурсов (затрат труда, времени работы оборудования, потребности в материалах, изделиях и конструкциях), требующихся на принятую единицу измерения основного процесса аэросъемочных, геодезических и картографических работ (геодезический пункт, знак, центр, марка, погонный километр, квадратный километр, квадратный дециметр, номенклатурный лист).</w:t>
      </w:r>
    </w:p>
    <w:bookmarkEnd w:id="24"/>
    <w:bookmarkStart w:name="z31" w:id="25"/>
    <w:p>
      <w:pPr>
        <w:spacing w:after="0"/>
        <w:ind w:left="0"/>
        <w:jc w:val="both"/>
      </w:pPr>
      <w:r>
        <w:rPr>
          <w:rFonts w:ascii="Times New Roman"/>
          <w:b w:val="false"/>
          <w:i w:val="false"/>
          <w:color w:val="000000"/>
          <w:sz w:val="28"/>
        </w:rPr>
        <w:t>
      3. Настоящая Методика предназначена для:</w:t>
      </w:r>
    </w:p>
    <w:bookmarkEnd w:id="25"/>
    <w:bookmarkStart w:name="z32" w:id="26"/>
    <w:p>
      <w:pPr>
        <w:spacing w:after="0"/>
        <w:ind w:left="0"/>
        <w:jc w:val="both"/>
      </w:pPr>
      <w:r>
        <w:rPr>
          <w:rFonts w:ascii="Times New Roman"/>
          <w:b w:val="false"/>
          <w:i w:val="false"/>
          <w:color w:val="000000"/>
          <w:sz w:val="28"/>
        </w:rPr>
        <w:t>
      1) планово-экономических расчетов при определении материальных ресурсов и денежных средств на аэросъемочные, геодезические и картографические работы, выполняемые за счет бюджетных средств;</w:t>
      </w:r>
    </w:p>
    <w:bookmarkEnd w:id="26"/>
    <w:bookmarkStart w:name="z33" w:id="27"/>
    <w:p>
      <w:pPr>
        <w:spacing w:after="0"/>
        <w:ind w:left="0"/>
        <w:jc w:val="both"/>
      </w:pPr>
      <w:r>
        <w:rPr>
          <w:rFonts w:ascii="Times New Roman"/>
          <w:b w:val="false"/>
          <w:i w:val="false"/>
          <w:color w:val="000000"/>
          <w:sz w:val="28"/>
        </w:rPr>
        <w:t>
      2) расчетов по определению экономической эффективности создания и внедрения новой техники и технологии в сфере геодезии, картографии и пространственных данных;</w:t>
      </w:r>
    </w:p>
    <w:bookmarkEnd w:id="27"/>
    <w:bookmarkStart w:name="z34" w:id="28"/>
    <w:p>
      <w:pPr>
        <w:spacing w:after="0"/>
        <w:ind w:left="0"/>
        <w:jc w:val="both"/>
      </w:pPr>
      <w:r>
        <w:rPr>
          <w:rFonts w:ascii="Times New Roman"/>
          <w:b w:val="false"/>
          <w:i w:val="false"/>
          <w:color w:val="000000"/>
          <w:sz w:val="28"/>
        </w:rPr>
        <w:t>
      3) составления смет к техническим проектам и обоснования стоимости аэросъемочных, геодезических и картографических работ, выполняемых за счет бюджетных средств.</w:t>
      </w:r>
    </w:p>
    <w:bookmarkEnd w:id="28"/>
    <w:bookmarkStart w:name="z35" w:id="29"/>
    <w:p>
      <w:pPr>
        <w:spacing w:after="0"/>
        <w:ind w:left="0"/>
        <w:jc w:val="both"/>
      </w:pPr>
      <w:r>
        <w:rPr>
          <w:rFonts w:ascii="Times New Roman"/>
          <w:b w:val="false"/>
          <w:i w:val="false"/>
          <w:color w:val="000000"/>
          <w:sz w:val="28"/>
        </w:rPr>
        <w:t>
      4. Стоимость аэросъемочных, геодезических и картографических работ, выполняемых за счет бюджетных средств (далее – работы), определяется путем технического проектирования работ, установления состава расходов и норм для определения стоимости работ, составления сметы по расчету стоимости работ.</w:t>
      </w:r>
    </w:p>
    <w:bookmarkEnd w:id="29"/>
    <w:bookmarkStart w:name="z36" w:id="30"/>
    <w:p>
      <w:pPr>
        <w:spacing w:after="0"/>
        <w:ind w:left="0"/>
        <w:jc w:val="left"/>
      </w:pPr>
      <w:r>
        <w:rPr>
          <w:rFonts w:ascii="Times New Roman"/>
          <w:b/>
          <w:i w:val="false"/>
          <w:color w:val="000000"/>
        </w:rPr>
        <w:t xml:space="preserve"> Глава 2. Техническое проектирование аэросъемочных, геодезических и картографических работ</w:t>
      </w:r>
    </w:p>
    <w:bookmarkEnd w:id="30"/>
    <w:bookmarkStart w:name="z37" w:id="31"/>
    <w:p>
      <w:pPr>
        <w:spacing w:after="0"/>
        <w:ind w:left="0"/>
        <w:jc w:val="both"/>
      </w:pPr>
      <w:r>
        <w:rPr>
          <w:rFonts w:ascii="Times New Roman"/>
          <w:b w:val="false"/>
          <w:i w:val="false"/>
          <w:color w:val="000000"/>
          <w:sz w:val="28"/>
        </w:rPr>
        <w:t>
      5. Проведение работ осуществляется по соответствующим техническим проектам и сметам, которые являются исходными документами для производства работ и разработки годовых, квартальных производственных и финансовых планов.</w:t>
      </w:r>
    </w:p>
    <w:bookmarkEnd w:id="31"/>
    <w:bookmarkStart w:name="z38" w:id="32"/>
    <w:p>
      <w:pPr>
        <w:spacing w:after="0"/>
        <w:ind w:left="0"/>
        <w:jc w:val="both"/>
      </w:pPr>
      <w:r>
        <w:rPr>
          <w:rFonts w:ascii="Times New Roman"/>
          <w:b w:val="false"/>
          <w:i w:val="false"/>
          <w:color w:val="000000"/>
          <w:sz w:val="28"/>
        </w:rPr>
        <w:t>
      6. Технический проект и смета составляются на конкретный объект работ. Под объектом работ понимается территория определенной площади или трасса определенной протяженности, на которой предусматривается проведение работ.</w:t>
      </w:r>
    </w:p>
    <w:bookmarkEnd w:id="32"/>
    <w:bookmarkStart w:name="z39" w:id="33"/>
    <w:p>
      <w:pPr>
        <w:spacing w:after="0"/>
        <w:ind w:left="0"/>
        <w:jc w:val="both"/>
      </w:pPr>
      <w:r>
        <w:rPr>
          <w:rFonts w:ascii="Times New Roman"/>
          <w:b w:val="false"/>
          <w:i w:val="false"/>
          <w:color w:val="000000"/>
          <w:sz w:val="28"/>
        </w:rPr>
        <w:t>
      Технический проект составляется с целью определения объемов предстоящих работ на объекте и установления количества трудовых, материальных и денежных затрат, необходимых для их выполнения.</w:t>
      </w:r>
    </w:p>
    <w:bookmarkEnd w:id="33"/>
    <w:bookmarkStart w:name="z40" w:id="34"/>
    <w:p>
      <w:pPr>
        <w:spacing w:after="0"/>
        <w:ind w:left="0"/>
        <w:jc w:val="both"/>
      </w:pPr>
      <w:r>
        <w:rPr>
          <w:rFonts w:ascii="Times New Roman"/>
          <w:b w:val="false"/>
          <w:i w:val="false"/>
          <w:color w:val="000000"/>
          <w:sz w:val="28"/>
        </w:rPr>
        <w:t>
      7. Процесс проектирования работ заключается в разработке и выборе наиболее рационального технологического и организационного варианта выполнения работ в зависимости от физико-географических особенностей объекта работ, развитости окружающей его инфраструктуры.</w:t>
      </w:r>
    </w:p>
    <w:bookmarkEnd w:id="34"/>
    <w:bookmarkStart w:name="z41" w:id="35"/>
    <w:p>
      <w:pPr>
        <w:spacing w:after="0"/>
        <w:ind w:left="0"/>
        <w:jc w:val="both"/>
      </w:pPr>
      <w:r>
        <w:rPr>
          <w:rFonts w:ascii="Times New Roman"/>
          <w:b w:val="false"/>
          <w:i w:val="false"/>
          <w:color w:val="000000"/>
          <w:sz w:val="28"/>
        </w:rPr>
        <w:t>
      8. Составление технического проекта включает в себя:</w:t>
      </w:r>
    </w:p>
    <w:bookmarkEnd w:id="35"/>
    <w:bookmarkStart w:name="z42" w:id="36"/>
    <w:p>
      <w:pPr>
        <w:spacing w:after="0"/>
        <w:ind w:left="0"/>
        <w:jc w:val="both"/>
      </w:pPr>
      <w:r>
        <w:rPr>
          <w:rFonts w:ascii="Times New Roman"/>
          <w:b w:val="false"/>
          <w:i w:val="false"/>
          <w:color w:val="000000"/>
          <w:sz w:val="28"/>
        </w:rPr>
        <w:t>
      1) выдачу (получение) задания на составление технического проекта;</w:t>
      </w:r>
    </w:p>
    <w:bookmarkEnd w:id="36"/>
    <w:bookmarkStart w:name="z43" w:id="37"/>
    <w:p>
      <w:pPr>
        <w:spacing w:after="0"/>
        <w:ind w:left="0"/>
        <w:jc w:val="both"/>
      </w:pPr>
      <w:r>
        <w:rPr>
          <w:rFonts w:ascii="Times New Roman"/>
          <w:b w:val="false"/>
          <w:i w:val="false"/>
          <w:color w:val="000000"/>
          <w:sz w:val="28"/>
        </w:rPr>
        <w:t>
      2) техническое проектирование работ;</w:t>
      </w:r>
    </w:p>
    <w:bookmarkEnd w:id="37"/>
    <w:bookmarkStart w:name="z44" w:id="38"/>
    <w:p>
      <w:pPr>
        <w:spacing w:after="0"/>
        <w:ind w:left="0"/>
        <w:jc w:val="both"/>
      </w:pPr>
      <w:r>
        <w:rPr>
          <w:rFonts w:ascii="Times New Roman"/>
          <w:b w:val="false"/>
          <w:i w:val="false"/>
          <w:color w:val="000000"/>
          <w:sz w:val="28"/>
        </w:rPr>
        <w:t>
      3) составление сметы.</w:t>
      </w:r>
    </w:p>
    <w:bookmarkEnd w:id="38"/>
    <w:bookmarkStart w:name="z45" w:id="39"/>
    <w:p>
      <w:pPr>
        <w:spacing w:after="0"/>
        <w:ind w:left="0"/>
        <w:jc w:val="both"/>
      </w:pPr>
      <w:r>
        <w:rPr>
          <w:rFonts w:ascii="Times New Roman"/>
          <w:b w:val="false"/>
          <w:i w:val="false"/>
          <w:color w:val="000000"/>
          <w:sz w:val="28"/>
        </w:rPr>
        <w:t>
      9. Каждому объекту присваивается номер и собственное наименование по географическим признакам его расположения. Объектам работ линейного характера, выполняемых по определенным трассам или магистралям, наименования присваиваются по названиям конечных пунктов. Шифр объекта состоит из кода города или области, где проводятся работы, кода основных видов работ, номера объекта и собственного наименования, а при циклическом характере работ – и год их производства.</w:t>
      </w:r>
    </w:p>
    <w:bookmarkEnd w:id="39"/>
    <w:bookmarkStart w:name="z46" w:id="40"/>
    <w:p>
      <w:pPr>
        <w:spacing w:after="0"/>
        <w:ind w:left="0"/>
        <w:jc w:val="both"/>
      </w:pPr>
      <w:r>
        <w:rPr>
          <w:rFonts w:ascii="Times New Roman"/>
          <w:b w:val="false"/>
          <w:i w:val="false"/>
          <w:color w:val="000000"/>
          <w:sz w:val="28"/>
        </w:rPr>
        <w:t xml:space="preserve">
      Коды по территории расположения объекта (республика, область, город) и основных видов работ для присвоения шифра объектам работ устанавливаются согласно таблицам </w:t>
      </w:r>
      <w:r>
        <w:rPr>
          <w:rFonts w:ascii="Times New Roman"/>
          <w:b w:val="false"/>
          <w:i w:val="false"/>
          <w:color w:val="000000"/>
          <w:sz w:val="28"/>
        </w:rPr>
        <w:t>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приложения 2 к настоящей Методике.</w:t>
      </w:r>
    </w:p>
    <w:bookmarkEnd w:id="40"/>
    <w:bookmarkStart w:name="z47" w:id="41"/>
    <w:p>
      <w:pPr>
        <w:spacing w:after="0"/>
        <w:ind w:left="0"/>
        <w:jc w:val="both"/>
      </w:pPr>
      <w:r>
        <w:rPr>
          <w:rFonts w:ascii="Times New Roman"/>
          <w:b w:val="false"/>
          <w:i w:val="false"/>
          <w:color w:val="000000"/>
          <w:sz w:val="28"/>
        </w:rPr>
        <w:t>
      10. Техническое проектирование начинается со сбора геодезической и картографической изученности местности на участках планируемых работ и других исходных материалов о геоморфологии, климате, дорожной и речной сети, населенных пунктах, экономике района предстоящих работ.</w:t>
      </w:r>
    </w:p>
    <w:bookmarkEnd w:id="41"/>
    <w:bookmarkStart w:name="z48" w:id="42"/>
    <w:p>
      <w:pPr>
        <w:spacing w:after="0"/>
        <w:ind w:left="0"/>
        <w:jc w:val="both"/>
      </w:pPr>
      <w:r>
        <w:rPr>
          <w:rFonts w:ascii="Times New Roman"/>
          <w:b w:val="false"/>
          <w:i w:val="false"/>
          <w:color w:val="000000"/>
          <w:sz w:val="28"/>
        </w:rPr>
        <w:t>
      11. При недостаточности обоснования проектных решений выполняется (выборочное) полевое геодезическое обследование местности, заключающееся в установлении сохранности пунктов и знаков геодезических и нивелирных сетей на объекте, оценке их состояния и определении объемов предстоящих работ по восстановлению и модернизации этих сетей.</w:t>
      </w:r>
    </w:p>
    <w:bookmarkEnd w:id="42"/>
    <w:bookmarkStart w:name="z49" w:id="43"/>
    <w:p>
      <w:pPr>
        <w:spacing w:after="0"/>
        <w:ind w:left="0"/>
        <w:jc w:val="both"/>
      </w:pPr>
      <w:r>
        <w:rPr>
          <w:rFonts w:ascii="Times New Roman"/>
          <w:b w:val="false"/>
          <w:i w:val="false"/>
          <w:color w:val="000000"/>
          <w:sz w:val="28"/>
        </w:rPr>
        <w:t>
      12. По результатам полевого обследования объекта составляется пояснительная записка, в которой даются сведения о происшедших на местности изменениях и приводятся рекомендации по организации предстоящих работ и определению их трудоемкости. К пояснительной записке прилагаются топографические карты с нанесенными на них изменениями ситуации и рельефа и другими дополнительными сведениями.</w:t>
      </w:r>
    </w:p>
    <w:bookmarkEnd w:id="43"/>
    <w:bookmarkStart w:name="z50" w:id="44"/>
    <w:p>
      <w:pPr>
        <w:spacing w:after="0"/>
        <w:ind w:left="0"/>
        <w:jc w:val="both"/>
      </w:pPr>
      <w:r>
        <w:rPr>
          <w:rFonts w:ascii="Times New Roman"/>
          <w:b w:val="false"/>
          <w:i w:val="false"/>
          <w:color w:val="000000"/>
          <w:sz w:val="28"/>
        </w:rPr>
        <w:t>
      13. Все материалы и расчеты, необходимые для проектирования, располагаются в техническом проекте.</w:t>
      </w:r>
    </w:p>
    <w:bookmarkEnd w:id="44"/>
    <w:bookmarkStart w:name="z51" w:id="45"/>
    <w:p>
      <w:pPr>
        <w:spacing w:after="0"/>
        <w:ind w:left="0"/>
        <w:jc w:val="both"/>
      </w:pPr>
      <w:r>
        <w:rPr>
          <w:rFonts w:ascii="Times New Roman"/>
          <w:b w:val="false"/>
          <w:i w:val="false"/>
          <w:color w:val="000000"/>
          <w:sz w:val="28"/>
        </w:rPr>
        <w:t>
      14. Технические проекты содержат следующие основные разделы: общие сведения; физико-географическая характеристика объектов, предусматривающих выполнение полевых работ; график выполнения работ по годам; геодезическая и картографическая обеспеченность объекта; аэрокосмическая обеспеченность объекта; технология производства проектируемых работ; контроль и приемка работ; охрана труда и техника безопасности; расчетно-сметная часть; приложения.</w:t>
      </w:r>
    </w:p>
    <w:bookmarkEnd w:id="45"/>
    <w:bookmarkStart w:name="z52" w:id="46"/>
    <w:p>
      <w:pPr>
        <w:spacing w:after="0"/>
        <w:ind w:left="0"/>
        <w:jc w:val="both"/>
      </w:pPr>
      <w:r>
        <w:rPr>
          <w:rFonts w:ascii="Times New Roman"/>
          <w:b w:val="false"/>
          <w:i w:val="false"/>
          <w:color w:val="000000"/>
          <w:sz w:val="28"/>
        </w:rPr>
        <w:t>
      15. При разработке технического проекта на комплекс работ на объекте указания по проектированию и технологии даются для каждого вида работ в порядке технологической последовательности их выполнения.</w:t>
      </w:r>
    </w:p>
    <w:bookmarkEnd w:id="46"/>
    <w:bookmarkStart w:name="z53" w:id="47"/>
    <w:p>
      <w:pPr>
        <w:spacing w:after="0"/>
        <w:ind w:left="0"/>
        <w:jc w:val="both"/>
      </w:pPr>
      <w:r>
        <w:rPr>
          <w:rFonts w:ascii="Times New Roman"/>
          <w:b w:val="false"/>
          <w:i w:val="false"/>
          <w:color w:val="000000"/>
          <w:sz w:val="28"/>
        </w:rPr>
        <w:t>
      16. Проектирование выполняется с использованием топографических карт необходимых масштабов, по которым определяются объемы проектируемых работ и категории трудности их производства.</w:t>
      </w:r>
    </w:p>
    <w:bookmarkEnd w:id="47"/>
    <w:bookmarkStart w:name="z54" w:id="48"/>
    <w:p>
      <w:pPr>
        <w:spacing w:after="0"/>
        <w:ind w:left="0"/>
        <w:jc w:val="both"/>
      </w:pPr>
      <w:r>
        <w:rPr>
          <w:rFonts w:ascii="Times New Roman"/>
          <w:b w:val="false"/>
          <w:i w:val="false"/>
          <w:color w:val="000000"/>
          <w:sz w:val="28"/>
        </w:rPr>
        <w:t xml:space="preserve">
      17. Для определения площади объекта в квадратных километрах (далее – кв. км) или квадратных дециметрах (далее – кв. дм) применяются площади трапеций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настоящей Методике.</w:t>
      </w:r>
    </w:p>
    <w:bookmarkEnd w:id="48"/>
    <w:bookmarkStart w:name="z55" w:id="49"/>
    <w:p>
      <w:pPr>
        <w:spacing w:after="0"/>
        <w:ind w:left="0"/>
        <w:jc w:val="both"/>
      </w:pPr>
      <w:r>
        <w:rPr>
          <w:rFonts w:ascii="Times New Roman"/>
          <w:b w:val="false"/>
          <w:i w:val="false"/>
          <w:color w:val="000000"/>
          <w:sz w:val="28"/>
        </w:rPr>
        <w:t>
      18. При разработке плана выполнения работ по годам и установлению оптимальных сроков их завершения, с учетом планируемой производительности труда выполняется расчет количества рабочих механизмов и технологического транспорта (бензопил, самоходных и переносных буровых установок, автомобилей, плавательных средств), материалов, необходимым для выполнения работ на объекте.</w:t>
      </w:r>
    </w:p>
    <w:bookmarkEnd w:id="49"/>
    <w:bookmarkStart w:name="z56" w:id="50"/>
    <w:p>
      <w:pPr>
        <w:spacing w:after="0"/>
        <w:ind w:left="0"/>
        <w:jc w:val="both"/>
      </w:pPr>
      <w:r>
        <w:rPr>
          <w:rFonts w:ascii="Times New Roman"/>
          <w:b w:val="false"/>
          <w:i w:val="false"/>
          <w:color w:val="000000"/>
          <w:sz w:val="28"/>
        </w:rPr>
        <w:t xml:space="preserve">
      19. При разработке технического проекта составляется график производства работ на объекте. Продолжительность полевых работ на объекте определяется в зависимости от продолжительности благоприятного полевого периода в районах Республики Казахстан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настоящей Методике и продолжительности благоприятного периода производства работ на водоемах Республики Казахстан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настоящей Методике.</w:t>
      </w:r>
    </w:p>
    <w:bookmarkEnd w:id="50"/>
    <w:bookmarkStart w:name="z57" w:id="51"/>
    <w:p>
      <w:pPr>
        <w:spacing w:after="0"/>
        <w:ind w:left="0"/>
        <w:jc w:val="both"/>
      </w:pPr>
      <w:r>
        <w:rPr>
          <w:rFonts w:ascii="Times New Roman"/>
          <w:b w:val="false"/>
          <w:i w:val="false"/>
          <w:color w:val="000000"/>
          <w:sz w:val="28"/>
        </w:rPr>
        <w:t>
      20. Завершающим этапом составления технического проекта является определение стоимости работ.</w:t>
      </w:r>
    </w:p>
    <w:bookmarkEnd w:id="51"/>
    <w:bookmarkStart w:name="z58" w:id="52"/>
    <w:p>
      <w:pPr>
        <w:spacing w:after="0"/>
        <w:ind w:left="0"/>
        <w:jc w:val="left"/>
      </w:pPr>
      <w:r>
        <w:rPr>
          <w:rFonts w:ascii="Times New Roman"/>
          <w:b/>
          <w:i w:val="false"/>
          <w:color w:val="000000"/>
        </w:rPr>
        <w:t xml:space="preserve"> Глава 3. Состав расходов и норм для определения стоимости аэросъемочных, геодезических и картографических работ</w:t>
      </w:r>
    </w:p>
    <w:bookmarkEnd w:id="52"/>
    <w:bookmarkStart w:name="z59" w:id="53"/>
    <w:p>
      <w:pPr>
        <w:spacing w:after="0"/>
        <w:ind w:left="0"/>
        <w:jc w:val="both"/>
      </w:pPr>
      <w:r>
        <w:rPr>
          <w:rFonts w:ascii="Times New Roman"/>
          <w:b w:val="false"/>
          <w:i w:val="false"/>
          <w:color w:val="000000"/>
          <w:sz w:val="28"/>
        </w:rPr>
        <w:t>
      21. Стоимость работ, проектируемых на объекте, складывается из основных и накладных расходов, полевого довольствия производственного персонала.</w:t>
      </w:r>
    </w:p>
    <w:bookmarkEnd w:id="53"/>
    <w:bookmarkStart w:name="z60" w:id="54"/>
    <w:p>
      <w:pPr>
        <w:spacing w:after="0"/>
        <w:ind w:left="0"/>
        <w:jc w:val="both"/>
      </w:pPr>
      <w:r>
        <w:rPr>
          <w:rFonts w:ascii="Times New Roman"/>
          <w:b w:val="false"/>
          <w:i w:val="false"/>
          <w:color w:val="000000"/>
          <w:sz w:val="28"/>
        </w:rPr>
        <w:t>
      22. Основные расходы определяются в зависимости от технологии производства работ, организационно-технических и физико-географических условий их выполнения и включают затраты на производство работ и проведение организационно-ликвидационных мероприятий.</w:t>
      </w:r>
    </w:p>
    <w:bookmarkEnd w:id="54"/>
    <w:bookmarkStart w:name="z61" w:id="55"/>
    <w:p>
      <w:pPr>
        <w:spacing w:after="0"/>
        <w:ind w:left="0"/>
        <w:jc w:val="both"/>
      </w:pPr>
      <w:r>
        <w:rPr>
          <w:rFonts w:ascii="Times New Roman"/>
          <w:b w:val="false"/>
          <w:i w:val="false"/>
          <w:color w:val="000000"/>
          <w:sz w:val="28"/>
        </w:rPr>
        <w:t>
      23. Затратами на производство работ являются:</w:t>
      </w:r>
    </w:p>
    <w:bookmarkEnd w:id="55"/>
    <w:bookmarkStart w:name="z62" w:id="56"/>
    <w:p>
      <w:pPr>
        <w:spacing w:after="0"/>
        <w:ind w:left="0"/>
        <w:jc w:val="both"/>
      </w:pPr>
      <w:r>
        <w:rPr>
          <w:rFonts w:ascii="Times New Roman"/>
          <w:b w:val="false"/>
          <w:i w:val="false"/>
          <w:color w:val="000000"/>
          <w:sz w:val="28"/>
        </w:rPr>
        <w:t xml:space="preserve">
      1) основная заработная плата производственного персонала, определяемая в соответствии с нормами затрат труда специалистов и рабочих, базовыми должностным окладам (далее – БДО) с учетом коэффициентов для исчисления должностных окладов (тарифных ставок), доплат и надбавок, установленных для работников производства и утверждаемых постановлением Правительством Республики Казахстан в соответствии с подпунктом 4) </w:t>
      </w:r>
      <w:r>
        <w:rPr>
          <w:rFonts w:ascii="Times New Roman"/>
          <w:b w:val="false"/>
          <w:i w:val="false"/>
          <w:color w:val="000000"/>
          <w:sz w:val="28"/>
        </w:rPr>
        <w:t>статьи 15</w:t>
      </w:r>
      <w:r>
        <w:rPr>
          <w:rFonts w:ascii="Times New Roman"/>
          <w:b w:val="false"/>
          <w:i w:val="false"/>
          <w:color w:val="000000"/>
          <w:sz w:val="28"/>
        </w:rPr>
        <w:t xml:space="preserve"> Кодекса Республики Казахстан "Трудовой кодекс Республики Казахстан" (далее – Трудовой кодекс), а также действующим на момент планирования и выполнения работ;</w:t>
      </w:r>
    </w:p>
    <w:bookmarkEnd w:id="56"/>
    <w:bookmarkStart w:name="z63" w:id="57"/>
    <w:p>
      <w:pPr>
        <w:spacing w:after="0"/>
        <w:ind w:left="0"/>
        <w:jc w:val="both"/>
      </w:pPr>
      <w:r>
        <w:rPr>
          <w:rFonts w:ascii="Times New Roman"/>
          <w:b w:val="false"/>
          <w:i w:val="false"/>
          <w:color w:val="000000"/>
          <w:sz w:val="28"/>
        </w:rPr>
        <w:t xml:space="preserve">
      2) оплата ежегодных трудовых отпусков, предоставляемых работникам производства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87 Трудового кодекса;</w:t>
      </w:r>
    </w:p>
    <w:bookmarkEnd w:id="57"/>
    <w:bookmarkStart w:name="z64" w:id="58"/>
    <w:p>
      <w:pPr>
        <w:spacing w:after="0"/>
        <w:ind w:left="0"/>
        <w:jc w:val="both"/>
      </w:pPr>
      <w:r>
        <w:rPr>
          <w:rFonts w:ascii="Times New Roman"/>
          <w:b w:val="false"/>
          <w:i w:val="false"/>
          <w:color w:val="000000"/>
          <w:sz w:val="28"/>
        </w:rPr>
        <w:t xml:space="preserve">
      3) отчисления на социальный налог, определяемые по ставке налога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485 Кодекса Республики Казахстан "О налогах и других обязательных платежах в бюджет (Налоговый кодекс)" (далее – Налоговый кодекс);</w:t>
      </w:r>
    </w:p>
    <w:bookmarkEnd w:id="58"/>
    <w:bookmarkStart w:name="z65" w:id="59"/>
    <w:p>
      <w:pPr>
        <w:spacing w:after="0"/>
        <w:ind w:left="0"/>
        <w:jc w:val="both"/>
      </w:pPr>
      <w:r>
        <w:rPr>
          <w:rFonts w:ascii="Times New Roman"/>
          <w:b w:val="false"/>
          <w:i w:val="false"/>
          <w:color w:val="000000"/>
          <w:sz w:val="28"/>
        </w:rPr>
        <w:t>
      4) материалы, используемые непосредственно при выполнении работ (цемент, гвозди, лесоматериалы, трубы, черные и цветные металлы, химикаты, пластические материалы, лаки, краски, фотобумага, фотопленка и другие). Затраты по статье "Материалы" определяются на основе норм расходов по видам работ;</w:t>
      </w:r>
    </w:p>
    <w:bookmarkEnd w:id="59"/>
    <w:bookmarkStart w:name="z66" w:id="60"/>
    <w:p>
      <w:pPr>
        <w:spacing w:after="0"/>
        <w:ind w:left="0"/>
        <w:jc w:val="both"/>
      </w:pPr>
      <w:r>
        <w:rPr>
          <w:rFonts w:ascii="Times New Roman"/>
          <w:b w:val="false"/>
          <w:i w:val="false"/>
          <w:color w:val="000000"/>
          <w:sz w:val="28"/>
        </w:rPr>
        <w:t>
      5) амортизация приборов и оборудования, используемых непосредственно на аэросъемочных, геодезических и картографических работах. Денежные средства расходуются на обновление и модернизацию основных средств и нематериальных активов. Стоимость приборов и оборудования устанавливается исходя из их первоначальной стоимости и коэффициентов использования оборудования при односменном режиме;</w:t>
      </w:r>
    </w:p>
    <w:bookmarkEnd w:id="60"/>
    <w:bookmarkStart w:name="z67" w:id="61"/>
    <w:p>
      <w:pPr>
        <w:spacing w:after="0"/>
        <w:ind w:left="0"/>
        <w:jc w:val="both"/>
      </w:pPr>
      <w:r>
        <w:rPr>
          <w:rFonts w:ascii="Times New Roman"/>
          <w:b w:val="false"/>
          <w:i w:val="false"/>
          <w:color w:val="000000"/>
          <w:sz w:val="28"/>
        </w:rPr>
        <w:t>
      6) износ малоценных инструментов и предметов снаряжения. Статья включает расходы по износу малоценных инструментов и предметов снаряжения, не числящихся в основных фондах и расходуются для обновления и модернизации. Сумма расходов определяется на основании перечня инструментов и предметов снаряжения, установленного для каждой бригады исполнителей работ, исходя из норм расхода материалов и износа инструментов, приборов, малоценного инвентаря и снаряжения при выполнении работ и действующих цен;</w:t>
      </w:r>
    </w:p>
    <w:bookmarkEnd w:id="61"/>
    <w:bookmarkStart w:name="z68" w:id="62"/>
    <w:p>
      <w:pPr>
        <w:spacing w:after="0"/>
        <w:ind w:left="0"/>
        <w:jc w:val="both"/>
      </w:pPr>
      <w:r>
        <w:rPr>
          <w:rFonts w:ascii="Times New Roman"/>
          <w:b w:val="false"/>
          <w:i w:val="false"/>
          <w:color w:val="000000"/>
          <w:sz w:val="28"/>
        </w:rPr>
        <w:t>
      7) транспорт. Расходы по статье "Транспорт" определяются исходя из установленных норм транспорта и расчетов стоимости его содержания в месяц. В стоимость содержания транспорта включаются: основная и дополнительная заработная плата транспортных рабочих и обслуживающего персонала транспортных парков, начисления на эту заработную плату; стоимость горюче-смазочных материалов; стоимость текущего и среднего ремонта, запасных частей; износ автомобильных шин; амортизация транспортных средств, включая платежи по обязательному страхованию имущества.</w:t>
      </w:r>
    </w:p>
    <w:bookmarkEnd w:id="62"/>
    <w:bookmarkStart w:name="z69" w:id="63"/>
    <w:p>
      <w:pPr>
        <w:spacing w:after="0"/>
        <w:ind w:left="0"/>
        <w:jc w:val="both"/>
      </w:pPr>
      <w:r>
        <w:rPr>
          <w:rFonts w:ascii="Times New Roman"/>
          <w:b w:val="false"/>
          <w:i w:val="false"/>
          <w:color w:val="000000"/>
          <w:sz w:val="28"/>
        </w:rPr>
        <w:t>
      В случае применения наемного транспорта в указанную статью включают затраты на аренду транспорта (авиационного, автомобильного, водного, гужевого, вьючного), стоимость проезда производственного персонала и перевозок грузов (материалов, инструментов, снаряжения) к месту выполнения работ и обратно.</w:t>
      </w:r>
    </w:p>
    <w:bookmarkEnd w:id="63"/>
    <w:bookmarkStart w:name="z70" w:id="64"/>
    <w:p>
      <w:pPr>
        <w:spacing w:after="0"/>
        <w:ind w:left="0"/>
        <w:jc w:val="both"/>
      </w:pPr>
      <w:r>
        <w:rPr>
          <w:rFonts w:ascii="Times New Roman"/>
          <w:b w:val="false"/>
          <w:i w:val="false"/>
          <w:color w:val="000000"/>
          <w:sz w:val="28"/>
        </w:rPr>
        <w:t>
      Для камеральных работ транспортно-заготовительные расходы устанавливаются в размере 2 % от суммы затрат, перечисленных в подпунктах 4), 5), 6) пункта 23 настоящей Методики.</w:t>
      </w:r>
    </w:p>
    <w:bookmarkEnd w:id="64"/>
    <w:bookmarkStart w:name="z71" w:id="65"/>
    <w:p>
      <w:pPr>
        <w:spacing w:after="0"/>
        <w:ind w:left="0"/>
        <w:jc w:val="both"/>
      </w:pPr>
      <w:r>
        <w:rPr>
          <w:rFonts w:ascii="Times New Roman"/>
          <w:b w:val="false"/>
          <w:i w:val="false"/>
          <w:color w:val="000000"/>
          <w:sz w:val="28"/>
        </w:rPr>
        <w:t>
      24. Затраты на проведение организационно-ликвидационных мероприятий (далее – ОРГЛИК) определяются в размере 18% от затрат на производство работ и включают:</w:t>
      </w:r>
    </w:p>
    <w:bookmarkEnd w:id="65"/>
    <w:bookmarkStart w:name="z72" w:id="66"/>
    <w:p>
      <w:pPr>
        <w:spacing w:after="0"/>
        <w:ind w:left="0"/>
        <w:jc w:val="both"/>
      </w:pPr>
      <w:r>
        <w:rPr>
          <w:rFonts w:ascii="Times New Roman"/>
          <w:b w:val="false"/>
          <w:i w:val="false"/>
          <w:color w:val="000000"/>
          <w:sz w:val="28"/>
        </w:rPr>
        <w:t>
      1) рабочее проектирование (изучение участка работ по топографическим картам и другим источникам, подготовка картографических материалов и аэрофотоматериалов, перенесение на карты и аэрофотоматериалы проектных данных, составление и вычерчивание схем, выписка исходных данных, снятие копий абрисов местоположения геодезических знаков и описаний местоположения, составление технологических схем и схем организации работ, смет затрат, утверждение технического проекта);</w:t>
      </w:r>
    </w:p>
    <w:bookmarkEnd w:id="66"/>
    <w:bookmarkStart w:name="z73" w:id="67"/>
    <w:p>
      <w:pPr>
        <w:spacing w:after="0"/>
        <w:ind w:left="0"/>
        <w:jc w:val="both"/>
      </w:pPr>
      <w:r>
        <w:rPr>
          <w:rFonts w:ascii="Times New Roman"/>
          <w:b w:val="false"/>
          <w:i w:val="false"/>
          <w:color w:val="000000"/>
          <w:sz w:val="28"/>
        </w:rPr>
        <w:t>
      2) техническая подготовка производства: составление планов-заданий и технических предписаний; ознакомление с заданием, техническим проектом и техническим предписанием; проверка знаний, наставлений и инструкций по полевым работам; выдача заказов-нарядов бригадам; составление плана организационных и ликвидационных мероприятий; составление заявок на картографические и аэрофотосъемочные материалы и получение этих материалов; текущий ремонт, исследование и юстировка инструментов и приборов; определение личной инструментальной разности, постоянных свето- и радиодальномеров; испытание и эталонирование радиогеодезических и навигационных систем перед выездом на полевые работы и по их окончании; монтаж аппаратуры на самолетах, вертолетах и судах;</w:t>
      </w:r>
    </w:p>
    <w:bookmarkEnd w:id="67"/>
    <w:bookmarkStart w:name="z74" w:id="68"/>
    <w:p>
      <w:pPr>
        <w:spacing w:after="0"/>
        <w:ind w:left="0"/>
        <w:jc w:val="both"/>
      </w:pPr>
      <w:r>
        <w:rPr>
          <w:rFonts w:ascii="Times New Roman"/>
          <w:b w:val="false"/>
          <w:i w:val="false"/>
          <w:color w:val="000000"/>
          <w:sz w:val="28"/>
        </w:rPr>
        <w:t>
      3) подготовка обеспечения полевого производства материальными и трудовыми ресурсами (составление заявок на походное и лагерное снаряжение: инструменты, специальная одежда, материалы; получение необходимого снаряжения и подготовка его к перевозке; составление заявок на журналы измерений, бланки технической отчетности и документации, техническую литературу, таблицы и пособия, бланки материально-финансовой отчетности; получение необходимых материалов; набор и оформление сезонных рабочих; оформление документов для работ в районах ограниченного доступа);</w:t>
      </w:r>
    </w:p>
    <w:bookmarkEnd w:id="68"/>
    <w:bookmarkStart w:name="z75" w:id="69"/>
    <w:p>
      <w:pPr>
        <w:spacing w:after="0"/>
        <w:ind w:left="0"/>
        <w:jc w:val="both"/>
      </w:pPr>
      <w:r>
        <w:rPr>
          <w:rFonts w:ascii="Times New Roman"/>
          <w:b w:val="false"/>
          <w:i w:val="false"/>
          <w:color w:val="000000"/>
          <w:sz w:val="28"/>
        </w:rPr>
        <w:t>
      4) обеспечение безопасного ведения работ, включая затраты на проведение занятий по безопасному ведению работ; изучение правил по технике безопасности (далее – ТБ); проведение инструктажа сезонных рабочих и организация практических занятий по изучению правил безопасного ведения работ; проведение занятий и проверка знаний по ТБ с водительским составом; проведение профилактических прививок при работе в районах, неблагополучных в отношении различных видов эпидемических заболеваний; проведение экзаменов по ТБ и выдача удостоверений на право ведения полевых работ; выдача предписаний по ТБ; составление плана мероприятий по ТБ в бригадах;</w:t>
      </w:r>
    </w:p>
    <w:bookmarkEnd w:id="69"/>
    <w:bookmarkStart w:name="z76" w:id="70"/>
    <w:p>
      <w:pPr>
        <w:spacing w:after="0"/>
        <w:ind w:left="0"/>
        <w:jc w:val="both"/>
      </w:pPr>
      <w:r>
        <w:rPr>
          <w:rFonts w:ascii="Times New Roman"/>
          <w:b w:val="false"/>
          <w:i w:val="false"/>
          <w:color w:val="000000"/>
          <w:sz w:val="28"/>
        </w:rPr>
        <w:t>
      5) обеспечение производства транспортными средствами (проверка, ремонт автотранспорта; распределение транспорта по бригадам); обеспечение спутниковой связью бригад в труднодоступных местах при необходимости;</w:t>
      </w:r>
    </w:p>
    <w:bookmarkEnd w:id="70"/>
    <w:bookmarkStart w:name="z77" w:id="71"/>
    <w:p>
      <w:pPr>
        <w:spacing w:after="0"/>
        <w:ind w:left="0"/>
        <w:jc w:val="both"/>
      </w:pPr>
      <w:r>
        <w:rPr>
          <w:rFonts w:ascii="Times New Roman"/>
          <w:b w:val="false"/>
          <w:i w:val="false"/>
          <w:color w:val="000000"/>
          <w:sz w:val="28"/>
        </w:rPr>
        <w:t>
      6) расходы по переезду производственного персонала к месту работ и обратно, в том числе командировочные расходы при направлении на полевые работы;</w:t>
      </w:r>
    </w:p>
    <w:bookmarkEnd w:id="71"/>
    <w:bookmarkStart w:name="z78" w:id="72"/>
    <w:p>
      <w:pPr>
        <w:spacing w:after="0"/>
        <w:ind w:left="0"/>
        <w:jc w:val="both"/>
      </w:pPr>
      <w:r>
        <w:rPr>
          <w:rFonts w:ascii="Times New Roman"/>
          <w:b w:val="false"/>
          <w:i w:val="false"/>
          <w:color w:val="000000"/>
          <w:sz w:val="28"/>
        </w:rPr>
        <w:t>
      7) доставка материалов, снаряжения, инструментов на участок работ и развозка по участку, возвращение снаряжения и инструментов на базу бригады, экспедиции;</w:t>
      </w:r>
    </w:p>
    <w:bookmarkEnd w:id="72"/>
    <w:bookmarkStart w:name="z79" w:id="73"/>
    <w:p>
      <w:pPr>
        <w:spacing w:after="0"/>
        <w:ind w:left="0"/>
        <w:jc w:val="both"/>
      </w:pPr>
      <w:r>
        <w:rPr>
          <w:rFonts w:ascii="Times New Roman"/>
          <w:b w:val="false"/>
          <w:i w:val="false"/>
          <w:color w:val="000000"/>
          <w:sz w:val="28"/>
        </w:rPr>
        <w:t>
      8) организация работ на месте (организация и содержание временных полевых баз, средств радиосвязи в малоосвоенных и труднодоступных районах; обустройство рабочих помещений или палаток на участках работ полевых бригад);</w:t>
      </w:r>
    </w:p>
    <w:bookmarkEnd w:id="73"/>
    <w:bookmarkStart w:name="z80" w:id="74"/>
    <w:p>
      <w:pPr>
        <w:spacing w:after="0"/>
        <w:ind w:left="0"/>
        <w:jc w:val="both"/>
      </w:pPr>
      <w:r>
        <w:rPr>
          <w:rFonts w:ascii="Times New Roman"/>
          <w:b w:val="false"/>
          <w:i w:val="false"/>
          <w:color w:val="000000"/>
          <w:sz w:val="28"/>
        </w:rPr>
        <w:t>
      9) затраты на согласование мест установки геодезических пунктов;</w:t>
      </w:r>
    </w:p>
    <w:bookmarkEnd w:id="74"/>
    <w:bookmarkStart w:name="z81" w:id="75"/>
    <w:p>
      <w:pPr>
        <w:spacing w:after="0"/>
        <w:ind w:left="0"/>
        <w:jc w:val="both"/>
      </w:pPr>
      <w:r>
        <w:rPr>
          <w:rFonts w:ascii="Times New Roman"/>
          <w:b w:val="false"/>
          <w:i w:val="false"/>
          <w:color w:val="000000"/>
          <w:sz w:val="28"/>
        </w:rPr>
        <w:t>
      10) проведение ликвидационных мероприятий (ликвидационные мероприятия полевых баз; подготовка инструментов, технической документации и материальных ценностей к вывозу на базу бригады, экспедиции; составление технической, финансовой и материальной отчетности; сдача материалов).</w:t>
      </w:r>
    </w:p>
    <w:bookmarkEnd w:id="75"/>
    <w:bookmarkStart w:name="z82" w:id="76"/>
    <w:p>
      <w:pPr>
        <w:spacing w:after="0"/>
        <w:ind w:left="0"/>
        <w:jc w:val="both"/>
      </w:pPr>
      <w:r>
        <w:rPr>
          <w:rFonts w:ascii="Times New Roman"/>
          <w:b w:val="false"/>
          <w:i w:val="false"/>
          <w:color w:val="000000"/>
          <w:sz w:val="28"/>
        </w:rPr>
        <w:t xml:space="preserve">
      25. Основные расходы рассчитываются в соответствии с укрупненными сметными нормами выработки (далее – нормы выработки); укрупненными сметными нормами основных расходов (далее – нормы расходов), включающими затраты труда (по численности и квалификационному составу), материалы, амортизацию, износ, норму транспорта; категориями трудности работ (далее – укрупненные сметные нормы) </w:t>
      </w:r>
      <w:r>
        <w:rPr>
          <w:rFonts w:ascii="Times New Roman"/>
          <w:b w:val="false"/>
          <w:i w:val="false"/>
          <w:color w:val="000000"/>
          <w:sz w:val="28"/>
        </w:rPr>
        <w:t>приложения 1</w:t>
      </w:r>
      <w:r>
        <w:rPr>
          <w:rFonts w:ascii="Times New Roman"/>
          <w:b w:val="false"/>
          <w:i w:val="false"/>
          <w:color w:val="000000"/>
          <w:sz w:val="28"/>
        </w:rPr>
        <w:t xml:space="preserve"> к настоящей Методике.</w:t>
      </w:r>
    </w:p>
    <w:bookmarkEnd w:id="76"/>
    <w:bookmarkStart w:name="z83" w:id="77"/>
    <w:p>
      <w:pPr>
        <w:spacing w:after="0"/>
        <w:ind w:left="0"/>
        <w:jc w:val="both"/>
      </w:pPr>
      <w:r>
        <w:rPr>
          <w:rFonts w:ascii="Times New Roman"/>
          <w:b w:val="false"/>
          <w:i w:val="false"/>
          <w:color w:val="000000"/>
          <w:sz w:val="28"/>
        </w:rPr>
        <w:t>
      26. Нормы выработки рассчитаны для условий центральной части Республики Казахстан с коэффициентом 1, по уровню заработной платы, благоприятного периода года и нормального режима выполнения работ.</w:t>
      </w:r>
    </w:p>
    <w:bookmarkEnd w:id="77"/>
    <w:bookmarkStart w:name="z84" w:id="78"/>
    <w:p>
      <w:pPr>
        <w:spacing w:after="0"/>
        <w:ind w:left="0"/>
        <w:jc w:val="both"/>
      </w:pPr>
      <w:r>
        <w:rPr>
          <w:rFonts w:ascii="Times New Roman"/>
          <w:b w:val="false"/>
          <w:i w:val="false"/>
          <w:color w:val="000000"/>
          <w:sz w:val="28"/>
        </w:rPr>
        <w:t>
      27. Нормы выработки рассчитаны на один бригадо-месяц. Продолжительность рабочего месяца в расчетах принимается 163,33 часа при восьмичасовом рабочем дне (40 часов в неделю).</w:t>
      </w:r>
    </w:p>
    <w:bookmarkEnd w:id="78"/>
    <w:bookmarkStart w:name="z85" w:id="79"/>
    <w:p>
      <w:pPr>
        <w:spacing w:after="0"/>
        <w:ind w:left="0"/>
        <w:jc w:val="both"/>
      </w:pPr>
      <w:r>
        <w:rPr>
          <w:rFonts w:ascii="Times New Roman"/>
          <w:b w:val="false"/>
          <w:i w:val="false"/>
          <w:color w:val="000000"/>
          <w:sz w:val="28"/>
        </w:rPr>
        <w:t>
      28. При выполнении работ в горных районах с абсолютными высотами выше 2 301 метров, нормы 40-часовой рабочей недели подлежат пересчету на 36-часовую путем умножения нормы выработки на коэффициент 0,9.</w:t>
      </w:r>
    </w:p>
    <w:bookmarkEnd w:id="79"/>
    <w:bookmarkStart w:name="z86" w:id="80"/>
    <w:p>
      <w:pPr>
        <w:spacing w:after="0"/>
        <w:ind w:left="0"/>
        <w:jc w:val="both"/>
      </w:pPr>
      <w:r>
        <w:rPr>
          <w:rFonts w:ascii="Times New Roman"/>
          <w:b w:val="false"/>
          <w:i w:val="false"/>
          <w:color w:val="000000"/>
          <w:sz w:val="28"/>
        </w:rPr>
        <w:t xml:space="preserve">
      29. При выполнении работ в горных и высокогорных районах, а также в пустынных и безводных районах применяются надбавки к заработной плате, определяемые по таблицам </w:t>
      </w:r>
      <w:r>
        <w:rPr>
          <w:rFonts w:ascii="Times New Roman"/>
          <w:b w:val="false"/>
          <w:i w:val="false"/>
          <w:color w:val="000000"/>
          <w:sz w:val="28"/>
        </w:rPr>
        <w:t>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приложения 6 к настоящей Методике.</w:t>
      </w:r>
    </w:p>
    <w:bookmarkEnd w:id="80"/>
    <w:bookmarkStart w:name="z87" w:id="81"/>
    <w:p>
      <w:pPr>
        <w:spacing w:after="0"/>
        <w:ind w:left="0"/>
        <w:jc w:val="both"/>
      </w:pPr>
      <w:r>
        <w:rPr>
          <w:rFonts w:ascii="Times New Roman"/>
          <w:b w:val="false"/>
          <w:i w:val="false"/>
          <w:color w:val="000000"/>
          <w:sz w:val="28"/>
        </w:rPr>
        <w:t xml:space="preserve">
      30. Нормы времени на работы, для которых единицей измерения является номенклатурный лист карты, рассчитаны для трапеций, размеры рамок которых соответствуют широте 50º. Для трапеций, расположенных в других широтных поясах, нормы выработки корректируются путем умножения на коэффициенты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настоящей Методике.</w:t>
      </w:r>
    </w:p>
    <w:bookmarkEnd w:id="81"/>
    <w:bookmarkStart w:name="z88" w:id="82"/>
    <w:p>
      <w:pPr>
        <w:spacing w:after="0"/>
        <w:ind w:left="0"/>
        <w:jc w:val="both"/>
      </w:pPr>
      <w:r>
        <w:rPr>
          <w:rFonts w:ascii="Times New Roman"/>
          <w:b w:val="false"/>
          <w:i w:val="false"/>
          <w:color w:val="000000"/>
          <w:sz w:val="28"/>
        </w:rPr>
        <w:t>
      31. При выполнении работ на территориях в условиях специального режима к нормам выработки применяется коэффициент 0,8. К территориям со специальным режимом относятся районы и участки, где по обстановке или установленному режиму неизбежны перерывы или затруднения, связанные с потерями рабочего времени: пограничные районы; полигоны; аэродромы; строительные площадки, на которых производятся взрывные работы; районы с повышенной радиоактивностью; внутренние территории взрывоопасных, вредных и горячих цехов предприятий оборонной, химической и металлургической промышленности. К территориям со специальным режимом не относятся улицы городов, железные и автомобильные дороги, территории железнодорожных станций, порты и затоны, где неизбежны задержки и перерывы в работе, вызываемые интенсивным движением транспорта или скоплением судов.</w:t>
      </w:r>
    </w:p>
    <w:bookmarkEnd w:id="82"/>
    <w:bookmarkStart w:name="z89" w:id="83"/>
    <w:p>
      <w:pPr>
        <w:spacing w:after="0"/>
        <w:ind w:left="0"/>
        <w:jc w:val="both"/>
      </w:pPr>
      <w:r>
        <w:rPr>
          <w:rFonts w:ascii="Times New Roman"/>
          <w:b w:val="false"/>
          <w:i w:val="false"/>
          <w:color w:val="000000"/>
          <w:sz w:val="28"/>
        </w:rPr>
        <w:t xml:space="preserve">
      32. При выполнении полевых работ в неблагоприятный период года к нормам выработки применяются коэффициенты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настоящей Методике.</w:t>
      </w:r>
    </w:p>
    <w:bookmarkEnd w:id="83"/>
    <w:bookmarkStart w:name="z90" w:id="84"/>
    <w:p>
      <w:pPr>
        <w:spacing w:after="0"/>
        <w:ind w:left="0"/>
        <w:jc w:val="both"/>
      </w:pPr>
      <w:r>
        <w:rPr>
          <w:rFonts w:ascii="Times New Roman"/>
          <w:b w:val="false"/>
          <w:i w:val="false"/>
          <w:color w:val="000000"/>
          <w:sz w:val="28"/>
        </w:rPr>
        <w:t xml:space="preserve">
      33. Количество автотранспорта на один бригадо-месяц для каждого процесса работ определяется по таблицам норм расходов </w:t>
      </w:r>
      <w:r>
        <w:rPr>
          <w:rFonts w:ascii="Times New Roman"/>
          <w:b w:val="false"/>
          <w:i w:val="false"/>
          <w:color w:val="000000"/>
          <w:sz w:val="28"/>
        </w:rPr>
        <w:t>приложения 1</w:t>
      </w:r>
      <w:r>
        <w:rPr>
          <w:rFonts w:ascii="Times New Roman"/>
          <w:b w:val="false"/>
          <w:i w:val="false"/>
          <w:color w:val="000000"/>
          <w:sz w:val="28"/>
        </w:rPr>
        <w:t xml:space="preserve"> к настоящей Методике.</w:t>
      </w:r>
    </w:p>
    <w:bookmarkEnd w:id="84"/>
    <w:bookmarkStart w:name="z91" w:id="85"/>
    <w:p>
      <w:pPr>
        <w:spacing w:after="0"/>
        <w:ind w:left="0"/>
        <w:jc w:val="both"/>
      </w:pPr>
      <w:r>
        <w:rPr>
          <w:rFonts w:ascii="Times New Roman"/>
          <w:b w:val="false"/>
          <w:i w:val="false"/>
          <w:color w:val="000000"/>
          <w:sz w:val="28"/>
        </w:rPr>
        <w:t xml:space="preserve">
      34. Стоимость содержания единицы автотранспорта в месяц по видам автомашин и по категориям трудности переездов определяется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настоящей Методике.</w:t>
      </w:r>
    </w:p>
    <w:bookmarkEnd w:id="85"/>
    <w:bookmarkStart w:name="z92" w:id="86"/>
    <w:p>
      <w:pPr>
        <w:spacing w:after="0"/>
        <w:ind w:left="0"/>
        <w:jc w:val="both"/>
      </w:pPr>
      <w:r>
        <w:rPr>
          <w:rFonts w:ascii="Times New Roman"/>
          <w:b w:val="false"/>
          <w:i w:val="false"/>
          <w:color w:val="000000"/>
          <w:sz w:val="28"/>
        </w:rPr>
        <w:t>
      35. Дополнительные расходы предусматриваются при производстве работ в сложных природных условиях (в зоне ледников, на порожистых участках рек, в высокогорных, пустынных районах), требующих проведения специальных мероприятий (привлечение альпинистов-инструкторов и проводников, организацию спасательной службы) и использования транспорта, не предусмотренного в настоящей Методике (лодки, самолеты, вертолеты и другие транспортные средства).</w:t>
      </w:r>
    </w:p>
    <w:bookmarkEnd w:id="86"/>
    <w:bookmarkStart w:name="z93" w:id="87"/>
    <w:p>
      <w:pPr>
        <w:spacing w:after="0"/>
        <w:ind w:left="0"/>
        <w:jc w:val="both"/>
      </w:pPr>
      <w:r>
        <w:rPr>
          <w:rFonts w:ascii="Times New Roman"/>
          <w:b w:val="false"/>
          <w:i w:val="false"/>
          <w:color w:val="000000"/>
          <w:sz w:val="28"/>
        </w:rPr>
        <w:t>
      36. При производстве работ в необжитых и труднодоступных районах, когда число работающих в бригаде составляет два человека, в состав бригады добавляется один рабочий 2 разряда.</w:t>
      </w:r>
    </w:p>
    <w:bookmarkEnd w:id="87"/>
    <w:bookmarkStart w:name="z94" w:id="88"/>
    <w:p>
      <w:pPr>
        <w:spacing w:after="0"/>
        <w:ind w:left="0"/>
        <w:jc w:val="both"/>
      </w:pPr>
      <w:r>
        <w:rPr>
          <w:rFonts w:ascii="Times New Roman"/>
          <w:b w:val="false"/>
          <w:i w:val="false"/>
          <w:color w:val="000000"/>
          <w:sz w:val="28"/>
        </w:rPr>
        <w:t>
      37. Накладные расходы определяются от организации производства, его управления, а также обслуживания производства.</w:t>
      </w:r>
    </w:p>
    <w:bookmarkEnd w:id="88"/>
    <w:bookmarkStart w:name="z95" w:id="89"/>
    <w:p>
      <w:pPr>
        <w:spacing w:after="0"/>
        <w:ind w:left="0"/>
        <w:jc w:val="both"/>
      </w:pPr>
      <w:r>
        <w:rPr>
          <w:rFonts w:ascii="Times New Roman"/>
          <w:b w:val="false"/>
          <w:i w:val="false"/>
          <w:color w:val="000000"/>
          <w:sz w:val="28"/>
        </w:rPr>
        <w:t>
      38. Накладные расходы составляют 20 % от основных расходов и включают:</w:t>
      </w:r>
    </w:p>
    <w:bookmarkEnd w:id="89"/>
    <w:bookmarkStart w:name="z96" w:id="90"/>
    <w:p>
      <w:pPr>
        <w:spacing w:after="0"/>
        <w:ind w:left="0"/>
        <w:jc w:val="both"/>
      </w:pPr>
      <w:r>
        <w:rPr>
          <w:rFonts w:ascii="Times New Roman"/>
          <w:b w:val="false"/>
          <w:i w:val="false"/>
          <w:color w:val="000000"/>
          <w:sz w:val="28"/>
        </w:rPr>
        <w:t>
      1) содержание административного управленческого и хозяйственного персонала предприятий, экспедиций и цехов (далее – АУП);</w:t>
      </w:r>
    </w:p>
    <w:bookmarkEnd w:id="90"/>
    <w:bookmarkStart w:name="z97" w:id="91"/>
    <w:p>
      <w:pPr>
        <w:spacing w:after="0"/>
        <w:ind w:left="0"/>
        <w:jc w:val="both"/>
      </w:pPr>
      <w:r>
        <w:rPr>
          <w:rFonts w:ascii="Times New Roman"/>
          <w:b w:val="false"/>
          <w:i w:val="false"/>
          <w:color w:val="000000"/>
          <w:sz w:val="28"/>
        </w:rPr>
        <w:t>
      2) служебные командировки и перемещения АУП;</w:t>
      </w:r>
    </w:p>
    <w:bookmarkEnd w:id="91"/>
    <w:bookmarkStart w:name="z98" w:id="92"/>
    <w:p>
      <w:pPr>
        <w:spacing w:after="0"/>
        <w:ind w:left="0"/>
        <w:jc w:val="both"/>
      </w:pPr>
      <w:r>
        <w:rPr>
          <w:rFonts w:ascii="Times New Roman"/>
          <w:b w:val="false"/>
          <w:i w:val="false"/>
          <w:color w:val="000000"/>
          <w:sz w:val="28"/>
        </w:rPr>
        <w:t>
      3) гражданскую оборону, включая средства индивидуальной защиты; технику безопасности и охраны труда; износ спецодежды и предметов снаряжения; приобретение предохранительных приспособлений (страховые канаты, пояса, верхолазные когти); приобретение спасательных средств для работающих на водных магистралях, а также на альпинистской технике при работе в горных районах; обеспечение средствами сигнализации и связи; затраты на улучшение и текущий ремонт вентиляционных и осветительных установок; расходы по производственной санитарии;</w:t>
      </w:r>
    </w:p>
    <w:bookmarkEnd w:id="92"/>
    <w:bookmarkStart w:name="z99" w:id="93"/>
    <w:p>
      <w:pPr>
        <w:spacing w:after="0"/>
        <w:ind w:left="0"/>
        <w:jc w:val="both"/>
      </w:pPr>
      <w:r>
        <w:rPr>
          <w:rFonts w:ascii="Times New Roman"/>
          <w:b w:val="false"/>
          <w:i w:val="false"/>
          <w:color w:val="000000"/>
          <w:sz w:val="28"/>
        </w:rPr>
        <w:t>
      4) испытания, опыты, исследования, рационализация, изобретательство и нормирование;</w:t>
      </w:r>
    </w:p>
    <w:bookmarkEnd w:id="93"/>
    <w:bookmarkStart w:name="z100" w:id="94"/>
    <w:p>
      <w:pPr>
        <w:spacing w:after="0"/>
        <w:ind w:left="0"/>
        <w:jc w:val="both"/>
      </w:pPr>
      <w:r>
        <w:rPr>
          <w:rFonts w:ascii="Times New Roman"/>
          <w:b w:val="false"/>
          <w:i w:val="false"/>
          <w:color w:val="000000"/>
          <w:sz w:val="28"/>
        </w:rPr>
        <w:t>
      5) содержание зданий, сооружений хозяйственного и служебного инвентаря – расходы по аренде и содержанию производственных и обслуживающих помещений (отопление, освещение и содержание в чистоте), износ малоценного хозяйственного и служебного инвентаря;</w:t>
      </w:r>
    </w:p>
    <w:bookmarkEnd w:id="94"/>
    <w:bookmarkStart w:name="z101" w:id="95"/>
    <w:p>
      <w:pPr>
        <w:spacing w:after="0"/>
        <w:ind w:left="0"/>
        <w:jc w:val="both"/>
      </w:pPr>
      <w:r>
        <w:rPr>
          <w:rFonts w:ascii="Times New Roman"/>
          <w:b w:val="false"/>
          <w:i w:val="false"/>
          <w:color w:val="000000"/>
          <w:sz w:val="28"/>
        </w:rPr>
        <w:t>
      6) амортизацию зданий и сооружений, включаемые в амортизационные отчисления в установленных размерах от стоимости зданий и сооружений производственного и служебного назначения;</w:t>
      </w:r>
    </w:p>
    <w:bookmarkEnd w:id="95"/>
    <w:bookmarkStart w:name="z102" w:id="96"/>
    <w:p>
      <w:pPr>
        <w:spacing w:after="0"/>
        <w:ind w:left="0"/>
        <w:jc w:val="both"/>
      </w:pPr>
      <w:r>
        <w:rPr>
          <w:rFonts w:ascii="Times New Roman"/>
          <w:b w:val="false"/>
          <w:i w:val="false"/>
          <w:color w:val="000000"/>
          <w:sz w:val="28"/>
        </w:rPr>
        <w:t>
      7) текущий ремонт зданий, сооружений, инструментов, оборудования и снаряжения;</w:t>
      </w:r>
    </w:p>
    <w:bookmarkEnd w:id="96"/>
    <w:bookmarkStart w:name="z103" w:id="97"/>
    <w:p>
      <w:pPr>
        <w:spacing w:after="0"/>
        <w:ind w:left="0"/>
        <w:jc w:val="both"/>
      </w:pPr>
      <w:r>
        <w:rPr>
          <w:rFonts w:ascii="Times New Roman"/>
          <w:b w:val="false"/>
          <w:i w:val="false"/>
          <w:color w:val="000000"/>
          <w:sz w:val="28"/>
        </w:rPr>
        <w:t>
      8) содержание пожарно-сторожевой и военизированной охраны;</w:t>
      </w:r>
    </w:p>
    <w:bookmarkEnd w:id="97"/>
    <w:bookmarkStart w:name="z104" w:id="98"/>
    <w:p>
      <w:pPr>
        <w:spacing w:after="0"/>
        <w:ind w:left="0"/>
        <w:jc w:val="both"/>
      </w:pPr>
      <w:r>
        <w:rPr>
          <w:rFonts w:ascii="Times New Roman"/>
          <w:b w:val="false"/>
          <w:i w:val="false"/>
          <w:color w:val="000000"/>
          <w:sz w:val="28"/>
        </w:rPr>
        <w:t>
      9) почтово-канцелярские расходы, в том числе затраты на телефон, телеграф, связь;</w:t>
      </w:r>
    </w:p>
    <w:bookmarkEnd w:id="98"/>
    <w:bookmarkStart w:name="z105" w:id="99"/>
    <w:p>
      <w:pPr>
        <w:spacing w:after="0"/>
        <w:ind w:left="0"/>
        <w:jc w:val="both"/>
      </w:pPr>
      <w:r>
        <w:rPr>
          <w:rFonts w:ascii="Times New Roman"/>
          <w:b w:val="false"/>
          <w:i w:val="false"/>
          <w:color w:val="000000"/>
          <w:sz w:val="28"/>
        </w:rPr>
        <w:t>
      10) прочие хозяйственные расходы, в том числе: содержание транспорта, обслуживающего АУП; расходы по повышению квалификации производственного персонала;</w:t>
      </w:r>
    </w:p>
    <w:bookmarkEnd w:id="99"/>
    <w:bookmarkStart w:name="z106" w:id="100"/>
    <w:p>
      <w:pPr>
        <w:spacing w:after="0"/>
        <w:ind w:left="0"/>
        <w:jc w:val="both"/>
      </w:pPr>
      <w:r>
        <w:rPr>
          <w:rFonts w:ascii="Times New Roman"/>
          <w:b w:val="false"/>
          <w:i w:val="false"/>
          <w:color w:val="000000"/>
          <w:sz w:val="28"/>
        </w:rPr>
        <w:t>
      11) затраты на налогообложение, в том числе земельный налог и налог на транспорт, обязательное социальное медицинское страхование, обязательные пенсионные взносы работодателя;</w:t>
      </w:r>
    </w:p>
    <w:bookmarkEnd w:id="100"/>
    <w:bookmarkStart w:name="z107" w:id="101"/>
    <w:p>
      <w:pPr>
        <w:spacing w:after="0"/>
        <w:ind w:left="0"/>
        <w:jc w:val="both"/>
      </w:pPr>
      <w:r>
        <w:rPr>
          <w:rFonts w:ascii="Times New Roman"/>
          <w:b w:val="false"/>
          <w:i w:val="false"/>
          <w:color w:val="000000"/>
          <w:sz w:val="28"/>
        </w:rPr>
        <w:t>
      12) отчисления на выполнение научно-исследовательских и опытно-конструкторских работ;</w:t>
      </w:r>
    </w:p>
    <w:bookmarkEnd w:id="101"/>
    <w:bookmarkStart w:name="z108" w:id="102"/>
    <w:p>
      <w:pPr>
        <w:spacing w:after="0"/>
        <w:ind w:left="0"/>
        <w:jc w:val="both"/>
      </w:pPr>
      <w:r>
        <w:rPr>
          <w:rFonts w:ascii="Times New Roman"/>
          <w:b w:val="false"/>
          <w:i w:val="false"/>
          <w:color w:val="000000"/>
          <w:sz w:val="28"/>
        </w:rPr>
        <w:t>
      13) представительские расходы;</w:t>
      </w:r>
    </w:p>
    <w:bookmarkEnd w:id="102"/>
    <w:bookmarkStart w:name="z109" w:id="103"/>
    <w:p>
      <w:pPr>
        <w:spacing w:after="0"/>
        <w:ind w:left="0"/>
        <w:jc w:val="both"/>
      </w:pPr>
      <w:r>
        <w:rPr>
          <w:rFonts w:ascii="Times New Roman"/>
          <w:b w:val="false"/>
          <w:i w:val="false"/>
          <w:color w:val="000000"/>
          <w:sz w:val="28"/>
        </w:rPr>
        <w:t>
      14) коммунальные услуги, услуги специальной связи;</w:t>
      </w:r>
    </w:p>
    <w:bookmarkEnd w:id="103"/>
    <w:bookmarkStart w:name="z110" w:id="104"/>
    <w:p>
      <w:pPr>
        <w:spacing w:after="0"/>
        <w:ind w:left="0"/>
        <w:jc w:val="both"/>
      </w:pPr>
      <w:r>
        <w:rPr>
          <w:rFonts w:ascii="Times New Roman"/>
          <w:b w:val="false"/>
          <w:i w:val="false"/>
          <w:color w:val="000000"/>
          <w:sz w:val="28"/>
        </w:rPr>
        <w:t>
      15) пособия на оздоровление к ежегодному оплачиваемому трудовому отпуску работников АУП.</w:t>
      </w:r>
    </w:p>
    <w:bookmarkEnd w:id="104"/>
    <w:bookmarkStart w:name="z111" w:id="105"/>
    <w:p>
      <w:pPr>
        <w:spacing w:after="0"/>
        <w:ind w:left="0"/>
        <w:jc w:val="both"/>
      </w:pPr>
      <w:r>
        <w:rPr>
          <w:rFonts w:ascii="Times New Roman"/>
          <w:b w:val="false"/>
          <w:i w:val="false"/>
          <w:color w:val="000000"/>
          <w:sz w:val="28"/>
        </w:rPr>
        <w:t xml:space="preserve">
      39. Полевое довольствие выплачивается работникам при выполнении работ в полевых условиях в соответствии со </w:t>
      </w:r>
      <w:r>
        <w:rPr>
          <w:rFonts w:ascii="Times New Roman"/>
          <w:b w:val="false"/>
          <w:i w:val="false"/>
          <w:color w:val="000000"/>
          <w:sz w:val="28"/>
        </w:rPr>
        <w:t>статьей 132</w:t>
      </w:r>
      <w:r>
        <w:rPr>
          <w:rFonts w:ascii="Times New Roman"/>
          <w:b w:val="false"/>
          <w:i w:val="false"/>
          <w:color w:val="000000"/>
          <w:sz w:val="28"/>
        </w:rPr>
        <w:t xml:space="preserve"> Трудового кодекса.</w:t>
      </w:r>
    </w:p>
    <w:bookmarkEnd w:id="105"/>
    <w:bookmarkStart w:name="z112" w:id="106"/>
    <w:p>
      <w:pPr>
        <w:spacing w:after="0"/>
        <w:ind w:left="0"/>
        <w:jc w:val="left"/>
      </w:pPr>
      <w:r>
        <w:rPr>
          <w:rFonts w:ascii="Times New Roman"/>
          <w:b/>
          <w:i w:val="false"/>
          <w:color w:val="000000"/>
        </w:rPr>
        <w:t xml:space="preserve"> Глава 4. Составление сметы по расчету стоимости аэросъемочных, геодезических и картографических работ</w:t>
      </w:r>
    </w:p>
    <w:bookmarkEnd w:id="106"/>
    <w:bookmarkStart w:name="z113" w:id="107"/>
    <w:p>
      <w:pPr>
        <w:spacing w:after="0"/>
        <w:ind w:left="0"/>
        <w:jc w:val="both"/>
      </w:pPr>
      <w:r>
        <w:rPr>
          <w:rFonts w:ascii="Times New Roman"/>
          <w:b w:val="false"/>
          <w:i w:val="false"/>
          <w:color w:val="000000"/>
          <w:sz w:val="28"/>
        </w:rPr>
        <w:t xml:space="preserve">
      40. Составление сметы по расчету стоимости работ производится путем заполнения таблиц по форме № 1, форме № 2 и форме № 3 </w:t>
      </w:r>
      <w:r>
        <w:rPr>
          <w:rFonts w:ascii="Times New Roman"/>
          <w:b w:val="false"/>
          <w:i w:val="false"/>
          <w:color w:val="000000"/>
          <w:sz w:val="28"/>
        </w:rPr>
        <w:t>приложения 10</w:t>
      </w:r>
      <w:r>
        <w:rPr>
          <w:rFonts w:ascii="Times New Roman"/>
          <w:b w:val="false"/>
          <w:i w:val="false"/>
          <w:color w:val="000000"/>
          <w:sz w:val="28"/>
        </w:rPr>
        <w:t xml:space="preserve"> к настоящей Методике с применением данных из таблиц </w:t>
      </w:r>
      <w:r>
        <w:rPr>
          <w:rFonts w:ascii="Times New Roman"/>
          <w:b w:val="false"/>
          <w:i w:val="false"/>
          <w:color w:val="000000"/>
          <w:sz w:val="28"/>
        </w:rPr>
        <w:t>приложения 1</w:t>
      </w:r>
      <w:r>
        <w:rPr>
          <w:rFonts w:ascii="Times New Roman"/>
          <w:b w:val="false"/>
          <w:i w:val="false"/>
          <w:color w:val="000000"/>
          <w:sz w:val="28"/>
        </w:rPr>
        <w:t xml:space="preserve"> и </w:t>
      </w:r>
      <w:r>
        <w:rPr>
          <w:rFonts w:ascii="Times New Roman"/>
          <w:b w:val="false"/>
          <w:i w:val="false"/>
          <w:color w:val="000000"/>
          <w:sz w:val="28"/>
        </w:rPr>
        <w:t>приложения 9</w:t>
      </w:r>
      <w:r>
        <w:rPr>
          <w:rFonts w:ascii="Times New Roman"/>
          <w:b w:val="false"/>
          <w:i w:val="false"/>
          <w:color w:val="000000"/>
          <w:sz w:val="28"/>
        </w:rPr>
        <w:t xml:space="preserve"> к настоящей Методике в следующем порядке:</w:t>
      </w:r>
    </w:p>
    <w:bookmarkEnd w:id="107"/>
    <w:bookmarkStart w:name="z114" w:id="108"/>
    <w:p>
      <w:pPr>
        <w:spacing w:after="0"/>
        <w:ind w:left="0"/>
        <w:jc w:val="both"/>
      </w:pPr>
      <w:r>
        <w:rPr>
          <w:rFonts w:ascii="Times New Roman"/>
          <w:b w:val="false"/>
          <w:i w:val="false"/>
          <w:color w:val="000000"/>
          <w:sz w:val="28"/>
        </w:rPr>
        <w:t xml:space="preserve">
      1) в графу 2 формы № 1 из </w:t>
      </w:r>
      <w:r>
        <w:rPr>
          <w:rFonts w:ascii="Times New Roman"/>
          <w:b w:val="false"/>
          <w:i w:val="false"/>
          <w:color w:val="000000"/>
          <w:sz w:val="28"/>
        </w:rPr>
        <w:t>приложения 1</w:t>
      </w:r>
      <w:r>
        <w:rPr>
          <w:rFonts w:ascii="Times New Roman"/>
          <w:b w:val="false"/>
          <w:i w:val="false"/>
          <w:color w:val="000000"/>
          <w:sz w:val="28"/>
        </w:rPr>
        <w:t xml:space="preserve"> к настоящей Методике выписываются наименования проектируемых к выполнению процессов (вначале полевых, затем камеральных) с указанием соответствующих характеристик класса спутниковых сетей, триангуляции или нивелирования, масштаба съемки, типа центра;</w:t>
      </w:r>
    </w:p>
    <w:bookmarkEnd w:id="108"/>
    <w:bookmarkStart w:name="z115" w:id="109"/>
    <w:p>
      <w:pPr>
        <w:spacing w:after="0"/>
        <w:ind w:left="0"/>
        <w:jc w:val="both"/>
      </w:pPr>
      <w:r>
        <w:rPr>
          <w:rFonts w:ascii="Times New Roman"/>
          <w:b w:val="false"/>
          <w:i w:val="false"/>
          <w:color w:val="000000"/>
          <w:sz w:val="28"/>
        </w:rPr>
        <w:t xml:space="preserve">
      2) в графы 3 и 4 формы № 1 из </w:t>
      </w:r>
      <w:r>
        <w:rPr>
          <w:rFonts w:ascii="Times New Roman"/>
          <w:b w:val="false"/>
          <w:i w:val="false"/>
          <w:color w:val="000000"/>
          <w:sz w:val="28"/>
        </w:rPr>
        <w:t>приложения 1</w:t>
      </w:r>
      <w:r>
        <w:rPr>
          <w:rFonts w:ascii="Times New Roman"/>
          <w:b w:val="false"/>
          <w:i w:val="false"/>
          <w:color w:val="000000"/>
          <w:sz w:val="28"/>
        </w:rPr>
        <w:t xml:space="preserve"> к настоящей Методике выписываются категории трудности работ, установленные в технической части технического проекта, и нормы выработки в месяц;</w:t>
      </w:r>
    </w:p>
    <w:bookmarkEnd w:id="109"/>
    <w:bookmarkStart w:name="z116" w:id="110"/>
    <w:p>
      <w:pPr>
        <w:spacing w:after="0"/>
        <w:ind w:left="0"/>
        <w:jc w:val="both"/>
      </w:pPr>
      <w:r>
        <w:rPr>
          <w:rFonts w:ascii="Times New Roman"/>
          <w:b w:val="false"/>
          <w:i w:val="false"/>
          <w:color w:val="000000"/>
          <w:sz w:val="28"/>
        </w:rPr>
        <w:t>
      3) в графы 5 и 6 формы № 1 из ведомостей объемов и технической части проекта выписываются объемы работ в натуральном выражении с указанием единиц измерений;</w:t>
      </w:r>
    </w:p>
    <w:bookmarkEnd w:id="110"/>
    <w:bookmarkStart w:name="z117" w:id="111"/>
    <w:p>
      <w:pPr>
        <w:spacing w:after="0"/>
        <w:ind w:left="0"/>
        <w:jc w:val="both"/>
      </w:pPr>
      <w:r>
        <w:rPr>
          <w:rFonts w:ascii="Times New Roman"/>
          <w:b w:val="false"/>
          <w:i w:val="false"/>
          <w:color w:val="000000"/>
          <w:sz w:val="28"/>
        </w:rPr>
        <w:t xml:space="preserve">
      4) в графе 7 формы № 1 выписываются коэффициенты из примечаний к таблицам укрупненных сметных норм </w:t>
      </w:r>
      <w:r>
        <w:rPr>
          <w:rFonts w:ascii="Times New Roman"/>
          <w:b w:val="false"/>
          <w:i w:val="false"/>
          <w:color w:val="000000"/>
          <w:sz w:val="28"/>
        </w:rPr>
        <w:t>приложения 1</w:t>
      </w:r>
      <w:r>
        <w:rPr>
          <w:rFonts w:ascii="Times New Roman"/>
          <w:b w:val="false"/>
          <w:i w:val="false"/>
          <w:color w:val="000000"/>
          <w:sz w:val="28"/>
        </w:rPr>
        <w:t xml:space="preserve"> к настоящей Методике;</w:t>
      </w:r>
    </w:p>
    <w:bookmarkEnd w:id="111"/>
    <w:bookmarkStart w:name="z118" w:id="112"/>
    <w:p>
      <w:pPr>
        <w:spacing w:after="0"/>
        <w:ind w:left="0"/>
        <w:jc w:val="both"/>
      </w:pPr>
      <w:r>
        <w:rPr>
          <w:rFonts w:ascii="Times New Roman"/>
          <w:b w:val="false"/>
          <w:i w:val="false"/>
          <w:color w:val="000000"/>
          <w:sz w:val="28"/>
        </w:rPr>
        <w:t>
      5) в графе 8 формы № 1 рассчитывается трудоемкость по каждому процессу в бригадо-месяцах, необходимая для выполнения работ, путем деления объема работ на норму выработки в месяц, умноженную на коэффициент (графа 6/графа 4 * графа 7);</w:t>
      </w:r>
    </w:p>
    <w:bookmarkEnd w:id="112"/>
    <w:bookmarkStart w:name="z119" w:id="113"/>
    <w:p>
      <w:pPr>
        <w:spacing w:after="0"/>
        <w:ind w:left="0"/>
        <w:jc w:val="both"/>
      </w:pPr>
      <w:r>
        <w:rPr>
          <w:rFonts w:ascii="Times New Roman"/>
          <w:b w:val="false"/>
          <w:i w:val="false"/>
          <w:color w:val="000000"/>
          <w:sz w:val="28"/>
        </w:rPr>
        <w:t>
      6) из формы № 2 выписываются затраты на месячную заработную плату инженерно-технических работников (далее – ИТР) в графу 9 формы № 1, рабочих в графу 10 формы № 1;</w:t>
      </w:r>
    </w:p>
    <w:bookmarkEnd w:id="113"/>
    <w:bookmarkStart w:name="z120" w:id="114"/>
    <w:p>
      <w:pPr>
        <w:spacing w:after="0"/>
        <w:ind w:left="0"/>
        <w:jc w:val="both"/>
      </w:pPr>
      <w:r>
        <w:rPr>
          <w:rFonts w:ascii="Times New Roman"/>
          <w:b w:val="false"/>
          <w:i w:val="false"/>
          <w:color w:val="000000"/>
          <w:sz w:val="28"/>
        </w:rPr>
        <w:t>
      7) в графе 11 формы № 1 выписываются из формы № 2 затраты на пособие на оздоровление в месяц;</w:t>
      </w:r>
    </w:p>
    <w:bookmarkEnd w:id="114"/>
    <w:bookmarkStart w:name="z121" w:id="115"/>
    <w:p>
      <w:pPr>
        <w:spacing w:after="0"/>
        <w:ind w:left="0"/>
        <w:jc w:val="both"/>
      </w:pPr>
      <w:r>
        <w:rPr>
          <w:rFonts w:ascii="Times New Roman"/>
          <w:b w:val="false"/>
          <w:i w:val="false"/>
          <w:color w:val="000000"/>
          <w:sz w:val="28"/>
        </w:rPr>
        <w:t>
      8) определяется объем основной заработной платы ИТР (графа 12 формы № 1) и рабочих (графа 13 формы № 1) путем перемножения затрат на месячную заработную плату на количество бригадо-месяцев (графа 12 = графа 9 * графа 8; графа 13 = графа 10 * графа 8);</w:t>
      </w:r>
    </w:p>
    <w:bookmarkEnd w:id="115"/>
    <w:bookmarkStart w:name="z122" w:id="116"/>
    <w:p>
      <w:pPr>
        <w:spacing w:after="0"/>
        <w:ind w:left="0"/>
        <w:jc w:val="both"/>
      </w:pPr>
      <w:r>
        <w:rPr>
          <w:rFonts w:ascii="Times New Roman"/>
          <w:b w:val="false"/>
          <w:i w:val="false"/>
          <w:color w:val="000000"/>
          <w:sz w:val="28"/>
        </w:rPr>
        <w:t xml:space="preserve">
      9) в графе 14 формы № 1 с применением таблиц 1 и 2 </w:t>
      </w:r>
      <w:r>
        <w:rPr>
          <w:rFonts w:ascii="Times New Roman"/>
          <w:b w:val="false"/>
          <w:i w:val="false"/>
          <w:color w:val="000000"/>
          <w:sz w:val="28"/>
        </w:rPr>
        <w:t>Приложения 6</w:t>
      </w:r>
      <w:r>
        <w:rPr>
          <w:rFonts w:ascii="Times New Roman"/>
          <w:b w:val="false"/>
          <w:i w:val="false"/>
          <w:color w:val="000000"/>
          <w:sz w:val="28"/>
        </w:rPr>
        <w:t xml:space="preserve"> к настоящей Методике на сумму граф 12 и 13 формы № 1 начисляются надбавки к заработной плате за высокогорность, безводность района работ, установленные для объекта при выполнении полевых работ;</w:t>
      </w:r>
    </w:p>
    <w:bookmarkEnd w:id="116"/>
    <w:bookmarkStart w:name="z123" w:id="117"/>
    <w:p>
      <w:pPr>
        <w:spacing w:after="0"/>
        <w:ind w:left="0"/>
        <w:jc w:val="both"/>
      </w:pPr>
      <w:r>
        <w:rPr>
          <w:rFonts w:ascii="Times New Roman"/>
          <w:b w:val="false"/>
          <w:i w:val="false"/>
          <w:color w:val="000000"/>
          <w:sz w:val="28"/>
        </w:rPr>
        <w:t>
      10) в графе 15 формы № 1 начисляются затраты по оплате ежегодных трудовых отпусков в размере 9,1% от заработной платы;</w:t>
      </w:r>
    </w:p>
    <w:bookmarkEnd w:id="117"/>
    <w:bookmarkStart w:name="z124" w:id="118"/>
    <w:p>
      <w:pPr>
        <w:spacing w:after="0"/>
        <w:ind w:left="0"/>
        <w:jc w:val="both"/>
      </w:pPr>
      <w:r>
        <w:rPr>
          <w:rFonts w:ascii="Times New Roman"/>
          <w:b w:val="false"/>
          <w:i w:val="false"/>
          <w:color w:val="000000"/>
          <w:sz w:val="28"/>
        </w:rPr>
        <w:t xml:space="preserve">
      11) в графе 16 формы № 1 рассчитывается социальный налог, определяемый по ставке налога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485 Налогового кодекса и на соответствующий год планирования и выполнения работ;</w:t>
      </w:r>
    </w:p>
    <w:bookmarkEnd w:id="118"/>
    <w:bookmarkStart w:name="z125" w:id="119"/>
    <w:p>
      <w:pPr>
        <w:spacing w:after="0"/>
        <w:ind w:left="0"/>
        <w:jc w:val="both"/>
      </w:pPr>
      <w:r>
        <w:rPr>
          <w:rFonts w:ascii="Times New Roman"/>
          <w:b w:val="false"/>
          <w:i w:val="false"/>
          <w:color w:val="000000"/>
          <w:sz w:val="28"/>
        </w:rPr>
        <w:t xml:space="preserve">
      12) затраты на материалы (графа 17 формы № 1) определяются путем умножения объема работ в натуральных показателях (графа 6 формы № 1) на стоимость материалов единицы измерения на основе норм расходов на один бригадо-месяц из </w:t>
      </w:r>
      <w:r>
        <w:rPr>
          <w:rFonts w:ascii="Times New Roman"/>
          <w:b w:val="false"/>
          <w:i w:val="false"/>
          <w:color w:val="000000"/>
          <w:sz w:val="28"/>
        </w:rPr>
        <w:t>приложения 1</w:t>
      </w:r>
      <w:r>
        <w:rPr>
          <w:rFonts w:ascii="Times New Roman"/>
          <w:b w:val="false"/>
          <w:i w:val="false"/>
          <w:color w:val="000000"/>
          <w:sz w:val="28"/>
        </w:rPr>
        <w:t xml:space="preserve"> к настоящей Методике;</w:t>
      </w:r>
    </w:p>
    <w:bookmarkEnd w:id="119"/>
    <w:bookmarkStart w:name="z126" w:id="120"/>
    <w:p>
      <w:pPr>
        <w:spacing w:after="0"/>
        <w:ind w:left="0"/>
        <w:jc w:val="both"/>
      </w:pPr>
      <w:r>
        <w:rPr>
          <w:rFonts w:ascii="Times New Roman"/>
          <w:b w:val="false"/>
          <w:i w:val="false"/>
          <w:color w:val="000000"/>
          <w:sz w:val="28"/>
        </w:rPr>
        <w:t>
      13) из приложения 1 к настоящей Методике в графу 18 формы № 1 записываются суммы амортизационных отчислений и графу 19 формы № 1 записываются суммы износа малоценных и быстроизнашивающихся предметов, получаемых умножением количества бригадо-месяцев (графа 8 формы № 1) на соответствующие затраты на амортизацию и износ на один бригадо-месяц;</w:t>
      </w:r>
    </w:p>
    <w:bookmarkEnd w:id="120"/>
    <w:bookmarkStart w:name="z127" w:id="121"/>
    <w:p>
      <w:pPr>
        <w:spacing w:after="0"/>
        <w:ind w:left="0"/>
        <w:jc w:val="both"/>
      </w:pPr>
      <w:r>
        <w:rPr>
          <w:rFonts w:ascii="Times New Roman"/>
          <w:b w:val="false"/>
          <w:i w:val="false"/>
          <w:color w:val="000000"/>
          <w:sz w:val="28"/>
        </w:rPr>
        <w:t>
      14) в графу 20 формы № 1 записывается сумма затрат на транспорт, полученная для полевых работ: умножением количества бригадо-месяцев (графа 8 формы № 1) на затраты по содержанию транспорта на полевых работах с учетом расходов горюче-смазочных материалов (далее – ГСМ) в месяц из формы № 3; для камеральных работ: 2% от суммы затрат, перечисленных в графах 17, 18, 19 формы № 1;</w:t>
      </w:r>
    </w:p>
    <w:bookmarkEnd w:id="121"/>
    <w:bookmarkStart w:name="z128" w:id="122"/>
    <w:p>
      <w:pPr>
        <w:spacing w:after="0"/>
        <w:ind w:left="0"/>
        <w:jc w:val="both"/>
      </w:pPr>
      <w:r>
        <w:rPr>
          <w:rFonts w:ascii="Times New Roman"/>
          <w:b w:val="false"/>
          <w:i w:val="false"/>
          <w:color w:val="000000"/>
          <w:sz w:val="28"/>
        </w:rPr>
        <w:t>
      15) в графе 21 формы № 1 определяется сумма затрат на производство путем сложения граф 12 – 20 формы № 1;</w:t>
      </w:r>
    </w:p>
    <w:bookmarkEnd w:id="122"/>
    <w:bookmarkStart w:name="z129" w:id="123"/>
    <w:p>
      <w:pPr>
        <w:spacing w:after="0"/>
        <w:ind w:left="0"/>
        <w:jc w:val="both"/>
      </w:pPr>
      <w:r>
        <w:rPr>
          <w:rFonts w:ascii="Times New Roman"/>
          <w:b w:val="false"/>
          <w:i w:val="false"/>
          <w:color w:val="000000"/>
          <w:sz w:val="28"/>
        </w:rPr>
        <w:t>
      16) в графу 22 формы № 1 записываются затраты на ОРГЛИК в размере 18% от затрат на производство работ (графа 21 формы № 1);</w:t>
      </w:r>
    </w:p>
    <w:bookmarkEnd w:id="123"/>
    <w:bookmarkStart w:name="z130" w:id="124"/>
    <w:p>
      <w:pPr>
        <w:spacing w:after="0"/>
        <w:ind w:left="0"/>
        <w:jc w:val="both"/>
      </w:pPr>
      <w:r>
        <w:rPr>
          <w:rFonts w:ascii="Times New Roman"/>
          <w:b w:val="false"/>
          <w:i w:val="false"/>
          <w:color w:val="000000"/>
          <w:sz w:val="28"/>
        </w:rPr>
        <w:t>
      17) в графе 23 формы № 1 рассчитывается пособие на оздоровление, путем умножения количества бригадо-месяцев (графа 8 формы № 1) на месячное пособие на оздоровление (графа 11 формы № 1);</w:t>
      </w:r>
    </w:p>
    <w:bookmarkEnd w:id="124"/>
    <w:bookmarkStart w:name="z131" w:id="125"/>
    <w:p>
      <w:pPr>
        <w:spacing w:after="0"/>
        <w:ind w:left="0"/>
        <w:jc w:val="both"/>
      </w:pPr>
      <w:r>
        <w:rPr>
          <w:rFonts w:ascii="Times New Roman"/>
          <w:b w:val="false"/>
          <w:i w:val="false"/>
          <w:color w:val="000000"/>
          <w:sz w:val="28"/>
        </w:rPr>
        <w:t xml:space="preserve">
      18) в графах 24 и 25 формы № 1 рассчитываются отчисления на обязательное социальное медицинское страхование (далее – ОСМС), уплачиваемые в соответствии со </w:t>
      </w:r>
      <w:r>
        <w:rPr>
          <w:rFonts w:ascii="Times New Roman"/>
          <w:b w:val="false"/>
          <w:i w:val="false"/>
          <w:color w:val="000000"/>
          <w:sz w:val="28"/>
        </w:rPr>
        <w:t>статьей 27</w:t>
      </w:r>
      <w:r>
        <w:rPr>
          <w:rFonts w:ascii="Times New Roman"/>
          <w:b w:val="false"/>
          <w:i w:val="false"/>
          <w:color w:val="000000"/>
          <w:sz w:val="28"/>
        </w:rPr>
        <w:t xml:space="preserve"> Закона Республики Казахстан "Об обязательном социальном медицинском страховании", и обязательные пенсионные взносы работодателя (далее – ОПВР), уплачиваемые в соответствии со </w:t>
      </w:r>
      <w:r>
        <w:rPr>
          <w:rFonts w:ascii="Times New Roman"/>
          <w:b w:val="false"/>
          <w:i w:val="false"/>
          <w:color w:val="000000"/>
          <w:sz w:val="28"/>
        </w:rPr>
        <w:t>статьей 251</w:t>
      </w:r>
      <w:r>
        <w:rPr>
          <w:rFonts w:ascii="Times New Roman"/>
          <w:b w:val="false"/>
          <w:i w:val="false"/>
          <w:color w:val="000000"/>
          <w:sz w:val="28"/>
        </w:rPr>
        <w:t xml:space="preserve"> Кодекса Республики Казахстан "Социальный кодекс Республики Казахстан", от суммы затрат по графам 12 – 15 формы № 1 в установленных размерах на соответствующий год планирования и выполнения работ;</w:t>
      </w:r>
    </w:p>
    <w:bookmarkEnd w:id="125"/>
    <w:bookmarkStart w:name="z132" w:id="126"/>
    <w:p>
      <w:pPr>
        <w:spacing w:after="0"/>
        <w:ind w:left="0"/>
        <w:jc w:val="both"/>
      </w:pPr>
      <w:r>
        <w:rPr>
          <w:rFonts w:ascii="Times New Roman"/>
          <w:b w:val="false"/>
          <w:i w:val="false"/>
          <w:color w:val="000000"/>
          <w:sz w:val="28"/>
        </w:rPr>
        <w:t>
      19) в графе 26 формы № 1 определяются накладные расходы в размере 20% от основных расходов (от суммы расходов, указанных в графах 21 и 22 формы № 1);</w:t>
      </w:r>
    </w:p>
    <w:bookmarkEnd w:id="126"/>
    <w:bookmarkStart w:name="z133" w:id="127"/>
    <w:p>
      <w:pPr>
        <w:spacing w:after="0"/>
        <w:ind w:left="0"/>
        <w:jc w:val="both"/>
      </w:pPr>
      <w:r>
        <w:rPr>
          <w:rFonts w:ascii="Times New Roman"/>
          <w:b w:val="false"/>
          <w:i w:val="false"/>
          <w:color w:val="000000"/>
          <w:sz w:val="28"/>
        </w:rPr>
        <w:t>
      20) в графе 27 формы № 1 подсчитывается полевое довольствие путем перемножения четырехкратного размера месячного расчетного показателя (далее – МРП) на количество человек в одной бригаде и на количество рабочих дней в месяце, определяемый из среднемесячного баланса рабочего времени на соответствующий год планирования и выполнения работ;</w:t>
      </w:r>
    </w:p>
    <w:bookmarkEnd w:id="127"/>
    <w:bookmarkStart w:name="z134" w:id="128"/>
    <w:p>
      <w:pPr>
        <w:spacing w:after="0"/>
        <w:ind w:left="0"/>
        <w:jc w:val="both"/>
      </w:pPr>
      <w:r>
        <w:rPr>
          <w:rFonts w:ascii="Times New Roman"/>
          <w:b w:val="false"/>
          <w:i w:val="false"/>
          <w:color w:val="000000"/>
          <w:sz w:val="28"/>
        </w:rPr>
        <w:t>
      21) в графу 28 формы № 1 по каждому процессу записываются общие суммы расходов на производство, получаемые сложением расходов, указанных в графах 21 – 27 формы № 1;</w:t>
      </w:r>
    </w:p>
    <w:bookmarkEnd w:id="128"/>
    <w:bookmarkStart w:name="z135" w:id="129"/>
    <w:p>
      <w:pPr>
        <w:spacing w:after="0"/>
        <w:ind w:left="0"/>
        <w:jc w:val="both"/>
      </w:pPr>
      <w:r>
        <w:rPr>
          <w:rFonts w:ascii="Times New Roman"/>
          <w:b w:val="false"/>
          <w:i w:val="false"/>
          <w:color w:val="000000"/>
          <w:sz w:val="28"/>
        </w:rPr>
        <w:t>
      22) в графе 29 формы № 1 вычисляются налоги на добавленную стоимость (далее – НДС), отчисляемые в бюджет Республики Казахстан согласно установленным нормативам;</w:t>
      </w:r>
    </w:p>
    <w:bookmarkEnd w:id="129"/>
    <w:bookmarkStart w:name="z136" w:id="130"/>
    <w:p>
      <w:pPr>
        <w:spacing w:after="0"/>
        <w:ind w:left="0"/>
        <w:jc w:val="both"/>
      </w:pPr>
      <w:r>
        <w:rPr>
          <w:rFonts w:ascii="Times New Roman"/>
          <w:b w:val="false"/>
          <w:i w:val="false"/>
          <w:color w:val="000000"/>
          <w:sz w:val="28"/>
        </w:rPr>
        <w:t>
      23) в графу 30 формы № 1 сложением данных граф 28 и 29 формы № 1 получаются общие суммы расходов каждого процесса работ с учетом НДС;</w:t>
      </w:r>
    </w:p>
    <w:bookmarkEnd w:id="130"/>
    <w:bookmarkStart w:name="z137" w:id="131"/>
    <w:p>
      <w:pPr>
        <w:spacing w:after="0"/>
        <w:ind w:left="0"/>
        <w:jc w:val="both"/>
      </w:pPr>
      <w:r>
        <w:rPr>
          <w:rFonts w:ascii="Times New Roman"/>
          <w:b w:val="false"/>
          <w:i w:val="false"/>
          <w:color w:val="000000"/>
          <w:sz w:val="28"/>
        </w:rPr>
        <w:t>
      24) путем суммирования общих сумм расходов всех процессов работ по графе 30 формы № 1 получается суммарное значение денежных средств, являющееся стоимостью работ.</w:t>
      </w:r>
    </w:p>
    <w:bookmarkEnd w:id="1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Методике определения</w:t>
            </w:r>
            <w:r>
              <w:br/>
            </w:r>
            <w:r>
              <w:rPr>
                <w:rFonts w:ascii="Times New Roman"/>
                <w:b w:val="false"/>
                <w:i w:val="false"/>
                <w:color w:val="000000"/>
                <w:sz w:val="20"/>
              </w:rPr>
              <w:t>стоимости аэросъемочных,</w:t>
            </w:r>
            <w:r>
              <w:br/>
            </w:r>
            <w:r>
              <w:rPr>
                <w:rFonts w:ascii="Times New Roman"/>
                <w:b w:val="false"/>
                <w:i w:val="false"/>
                <w:color w:val="000000"/>
                <w:sz w:val="20"/>
              </w:rPr>
              <w:t>геодезических</w:t>
            </w:r>
            <w:r>
              <w:br/>
            </w:r>
            <w:r>
              <w:rPr>
                <w:rFonts w:ascii="Times New Roman"/>
                <w:b w:val="false"/>
                <w:i w:val="false"/>
                <w:color w:val="000000"/>
                <w:sz w:val="20"/>
              </w:rPr>
              <w:t>и картографических работ,</w:t>
            </w:r>
            <w:r>
              <w:br/>
            </w:r>
            <w:r>
              <w:rPr>
                <w:rFonts w:ascii="Times New Roman"/>
                <w:b w:val="false"/>
                <w:i w:val="false"/>
                <w:color w:val="000000"/>
                <w:sz w:val="20"/>
              </w:rPr>
              <w:t>выполняемых за счет</w:t>
            </w:r>
            <w:r>
              <w:br/>
            </w:r>
            <w:r>
              <w:rPr>
                <w:rFonts w:ascii="Times New Roman"/>
                <w:b w:val="false"/>
                <w:i w:val="false"/>
                <w:color w:val="000000"/>
                <w:sz w:val="20"/>
              </w:rPr>
              <w:t>бюджетных средств</w:t>
            </w:r>
          </w:p>
        </w:tc>
      </w:tr>
    </w:tbl>
    <w:bookmarkStart w:name="z139" w:id="132"/>
    <w:p>
      <w:pPr>
        <w:spacing w:after="0"/>
        <w:ind w:left="0"/>
        <w:jc w:val="left"/>
      </w:pPr>
      <w:r>
        <w:rPr>
          <w:rFonts w:ascii="Times New Roman"/>
          <w:b/>
          <w:i w:val="false"/>
          <w:color w:val="000000"/>
        </w:rPr>
        <w:t xml:space="preserve"> Укрупненные сметные нормы</w:t>
      </w:r>
    </w:p>
    <w:bookmarkEnd w:id="132"/>
    <w:bookmarkStart w:name="z140" w:id="133"/>
    <w:p>
      <w:pPr>
        <w:spacing w:after="0"/>
        <w:ind w:left="0"/>
        <w:jc w:val="both"/>
      </w:pPr>
      <w:r>
        <w:rPr>
          <w:rFonts w:ascii="Times New Roman"/>
          <w:b w:val="false"/>
          <w:i w:val="false"/>
          <w:color w:val="000000"/>
          <w:sz w:val="28"/>
        </w:rPr>
        <w:t>
      1. Подготовительные работы для выполнения аэросъемки</w:t>
      </w:r>
    </w:p>
    <w:bookmarkEnd w:id="1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bookmarkStart w:name="z142" w:id="134"/>
    <w:p>
      <w:pPr>
        <w:spacing w:after="0"/>
        <w:ind w:left="0"/>
        <w:jc w:val="left"/>
      </w:pPr>
      <w:r>
        <w:rPr>
          <w:rFonts w:ascii="Times New Roman"/>
          <w:b/>
          <w:i w:val="false"/>
          <w:color w:val="000000"/>
        </w:rPr>
        <w:t xml:space="preserve"> Нормы выработки</w:t>
      </w:r>
    </w:p>
    <w:bookmarkEnd w:id="1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35"/>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3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растровых, координатных точек в месяц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3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3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Геодезическая привязка растрового изображения топографической карты в электронном виде, для создания плана полетов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37"/>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3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полигонов территорий аэросъемки для плана полетов в электронном вид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38"/>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3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плана полетов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39"/>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3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проекта размещения плановых и высотных опознаков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441,43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p>
        </w:tc>
      </w:tr>
    </w:tbl>
    <w:bookmarkStart w:name="z164" w:id="140"/>
    <w:p>
      <w:pPr>
        <w:spacing w:after="0"/>
        <w:ind w:left="0"/>
        <w:jc w:val="left"/>
      </w:pPr>
      <w:r>
        <w:rPr>
          <w:rFonts w:ascii="Times New Roman"/>
          <w:b/>
          <w:i w:val="false"/>
          <w:color w:val="000000"/>
        </w:rPr>
        <w:t xml:space="preserve"> Нормы расходов на один бригадо-месяц</w:t>
      </w:r>
    </w:p>
    <w:bookmarkEnd w:id="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41"/>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4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Подготовительные работы для выполнения аэросъемки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4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4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человеко-месяц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геодезист</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аэрофотогеодезист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43"/>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4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44"/>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4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45"/>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4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0,792</w:t>
            </w:r>
          </w:p>
        </w:tc>
      </w:tr>
    </w:tbl>
    <w:bookmarkStart w:name="z200" w:id="146"/>
    <w:p>
      <w:pPr>
        <w:spacing w:after="0"/>
        <w:ind w:left="0"/>
        <w:jc w:val="both"/>
      </w:pPr>
      <w:r>
        <w:rPr>
          <w:rFonts w:ascii="Times New Roman"/>
          <w:b w:val="false"/>
          <w:i w:val="false"/>
          <w:color w:val="000000"/>
          <w:sz w:val="28"/>
        </w:rPr>
        <w:t>
      2. Планово-высотная привязка аэрофотоснимков с применением глобальных навигационных спутниковых систем (ГНСС)</w:t>
      </w:r>
    </w:p>
    <w:bookmarkEnd w:id="1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w:t>
            </w:r>
          </w:p>
        </w:tc>
      </w:tr>
    </w:tbl>
    <w:bookmarkStart w:name="z202" w:id="147"/>
    <w:p>
      <w:pPr>
        <w:spacing w:after="0"/>
        <w:ind w:left="0"/>
        <w:jc w:val="left"/>
      </w:pPr>
      <w:r>
        <w:rPr>
          <w:rFonts w:ascii="Times New Roman"/>
          <w:b/>
          <w:i w:val="false"/>
          <w:color w:val="000000"/>
        </w:rPr>
        <w:t xml:space="preserve"> Нормы выработки</w:t>
      </w:r>
    </w:p>
    <w:bookmarkEnd w:id="1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48"/>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48"/>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процесса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пунктов (опознаков) в месяц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категория (кат.)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кат.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кат.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Планово-высотная привязка аэрофотоснимков с применением ГНСС для создания топографических карт и планов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статическом режиме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14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4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масштабов: 1: 25 000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150"/>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5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151"/>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5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152"/>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5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режиме быстрой статики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153"/>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5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масштабов: 1: 25 000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154"/>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15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155"/>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15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156"/>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15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кинематическом режиме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157"/>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15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масштабов: 1: 25 000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158"/>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15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159"/>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15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160"/>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16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56,90</w:t>
            </w:r>
          </w:p>
        </w:tc>
      </w:tr>
    </w:tbl>
    <w:p>
      <w:pPr>
        <w:spacing w:after="0"/>
        <w:ind w:left="0"/>
        <w:jc w:val="both"/>
      </w:pPr>
      <w:bookmarkStart w:name="z338" w:id="161"/>
      <w:r>
        <w:rPr>
          <w:rFonts w:ascii="Times New Roman"/>
          <w:b w:val="false"/>
          <w:i w:val="false"/>
          <w:color w:val="000000"/>
          <w:sz w:val="28"/>
        </w:rPr>
        <w:t>
      Примечание к таблице:</w:t>
      </w:r>
    </w:p>
    <w:bookmarkEnd w:id="161"/>
    <w:p>
      <w:pPr>
        <w:spacing w:after="0"/>
        <w:ind w:left="0"/>
        <w:jc w:val="both"/>
      </w:pPr>
      <w:r>
        <w:rPr>
          <w:rFonts w:ascii="Times New Roman"/>
          <w:b w:val="false"/>
          <w:i w:val="false"/>
          <w:color w:val="000000"/>
          <w:sz w:val="28"/>
        </w:rPr>
        <w:t>1) характеристика категорий трудности работ</w:t>
      </w:r>
    </w:p>
    <w:p>
      <w:pPr>
        <w:spacing w:after="0"/>
        <w:ind w:left="0"/>
        <w:jc w:val="both"/>
      </w:pPr>
      <w:r>
        <w:rPr>
          <w:rFonts w:ascii="Times New Roman"/>
          <w:b w:val="false"/>
          <w:i w:val="false"/>
          <w:color w:val="000000"/>
          <w:sz w:val="28"/>
        </w:rPr>
        <w:t>1 категория – местность открытая равнинная или слабо всхолмленная; речная пойма, открытая с небольшим числом стариц и проток; улицы мелких населенных пунктов сельского типа с незначительным движением транспорта;</w:t>
      </w:r>
    </w:p>
    <w:p>
      <w:pPr>
        <w:spacing w:after="0"/>
        <w:ind w:left="0"/>
        <w:jc w:val="both"/>
      </w:pPr>
      <w:r>
        <w:rPr>
          <w:rFonts w:ascii="Times New Roman"/>
          <w:b w:val="false"/>
          <w:i w:val="false"/>
          <w:color w:val="000000"/>
          <w:sz w:val="28"/>
        </w:rPr>
        <w:t>2 категория – местность открытая слабо всхолмленная или всхолмленная; речная пойма, открытая с большим числом стариц и проток или речная пойма, частично покрытая растительностью, с небольшим числом стариц и проток; улицы пригородов малых городов и поселков со слабым движением транспорта и пешеходов; промышленные и строительные площадки с незначительной застройкой, небольшим числом инженерных сооружений, котлованов, отвалов, со слабым движением транспорта и пешеходов;</w:t>
      </w:r>
    </w:p>
    <w:p>
      <w:pPr>
        <w:spacing w:after="0"/>
        <w:ind w:left="0"/>
        <w:jc w:val="both"/>
      </w:pPr>
      <w:r>
        <w:rPr>
          <w:rFonts w:ascii="Times New Roman"/>
          <w:b w:val="false"/>
          <w:i w:val="false"/>
          <w:color w:val="000000"/>
          <w:sz w:val="28"/>
        </w:rPr>
        <w:t>3 категория – местность горная открытая; местность равнинная или всхолмленная, пересеченная балками и оврагами, заросшая деревьями и кустарником; речная пойма с большим числом стариц и проток, частично заросшая кустарником и камышом; улицы небольших городов с движением транспорта и пешеходов средней интенсивности; застройка преимущественно одно – и двухэтажная; промышленные и строительные площадки со средней застроенностью, средним числом инженерных сооружений, котлованов, траншей с движением транспорта и механизмов средней интенсивности; пески закрепленные ровные;</w:t>
      </w:r>
    </w:p>
    <w:p>
      <w:pPr>
        <w:spacing w:after="0"/>
        <w:ind w:left="0"/>
        <w:jc w:val="both"/>
      </w:pPr>
      <w:r>
        <w:rPr>
          <w:rFonts w:ascii="Times New Roman"/>
          <w:b w:val="false"/>
          <w:i w:val="false"/>
          <w:color w:val="000000"/>
          <w:sz w:val="28"/>
        </w:rPr>
        <w:t>4 категория – местность равнинная, закрытая высокой растительностью или сильно пересеченная; заросшая пойма рек с большим числом стариц и проток; улицы городов с интенсивным движением транспорта и пешеходов, обсажены высокими деревьями с густыми кронами; поливные зоны технических культур; пески закрепленные, бугристые; промышленные и строительные площадки со значительной застройкой, большим числом инженерных сооружений, коммуникаций, с интенсивным движением транспорта и механизмов;</w:t>
      </w:r>
    </w:p>
    <w:p>
      <w:pPr>
        <w:spacing w:after="0"/>
        <w:ind w:left="0"/>
        <w:jc w:val="both"/>
      </w:pPr>
      <w:r>
        <w:rPr>
          <w:rFonts w:ascii="Times New Roman"/>
          <w:b w:val="false"/>
          <w:i w:val="false"/>
          <w:color w:val="000000"/>
          <w:sz w:val="28"/>
        </w:rPr>
        <w:t>5 категория – крупные города с высокими зданиями и сооружениями, высокими деревьями, развитой сетью городского электротранспорта, создающего помехи для измерений; высокогорные районы; пески незакрепленные, барханные; крупные промышленные и строительные площадки с большим числом коммуникаций, инженерных сооружений, с интенсивным движением транспорта и механизмов;</w:t>
      </w:r>
    </w:p>
    <w:p>
      <w:pPr>
        <w:spacing w:after="0"/>
        <w:ind w:left="0"/>
        <w:jc w:val="both"/>
      </w:pPr>
      <w:r>
        <w:rPr>
          <w:rFonts w:ascii="Times New Roman"/>
          <w:b w:val="false"/>
          <w:i w:val="false"/>
          <w:color w:val="000000"/>
          <w:sz w:val="28"/>
        </w:rPr>
        <w:t>2) при наблюдении трех спутников к норме выработки применяется коэффициент – 0,8.</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4</w:t>
            </w:r>
          </w:p>
        </w:tc>
      </w:tr>
    </w:tbl>
    <w:bookmarkStart w:name="z340" w:id="162"/>
    <w:p>
      <w:pPr>
        <w:spacing w:after="0"/>
        <w:ind w:left="0"/>
        <w:jc w:val="left"/>
      </w:pPr>
      <w:r>
        <w:rPr>
          <w:rFonts w:ascii="Times New Roman"/>
          <w:b/>
          <w:i w:val="false"/>
          <w:color w:val="000000"/>
        </w:rPr>
        <w:t xml:space="preserve"> Нормы расходов на один бригадо-месяц</w:t>
      </w:r>
    </w:p>
    <w:bookmarkEnd w:id="1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163"/>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63"/>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Планово-высотная привязка аэрофотоснимков с применением ГНСС для создания топографических карт и планов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 – 4 таблицы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 – 12 таблицы 3</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16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6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геодезист второй категории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геодезист первой категории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 четвертого разряда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165"/>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6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на 1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166"/>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6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167"/>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6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168"/>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6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транспорта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bl>
    <w:bookmarkStart w:name="z406" w:id="169"/>
    <w:p>
      <w:pPr>
        <w:spacing w:after="0"/>
        <w:ind w:left="0"/>
        <w:jc w:val="both"/>
      </w:pPr>
      <w:r>
        <w:rPr>
          <w:rFonts w:ascii="Times New Roman"/>
          <w:b w:val="false"/>
          <w:i w:val="false"/>
          <w:color w:val="000000"/>
          <w:sz w:val="28"/>
        </w:rPr>
        <w:t>
      3. Аэросъемка для создания цифровых топографических планов (ЦТП) масштаба 1:2000</w:t>
      </w:r>
    </w:p>
    <w:bookmarkEnd w:id="1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5</w:t>
            </w:r>
          </w:p>
        </w:tc>
      </w:tr>
    </w:tbl>
    <w:bookmarkStart w:name="z408" w:id="170"/>
    <w:p>
      <w:pPr>
        <w:spacing w:after="0"/>
        <w:ind w:left="0"/>
        <w:jc w:val="left"/>
      </w:pPr>
      <w:r>
        <w:rPr>
          <w:rFonts w:ascii="Times New Roman"/>
          <w:b/>
          <w:i w:val="false"/>
          <w:color w:val="000000"/>
        </w:rPr>
        <w:t xml:space="preserve"> Нормы выработки</w:t>
      </w:r>
    </w:p>
    <w:bookmarkEnd w:id="1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171"/>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7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километров (кв. км) в месяц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17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7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Аэросъемка для создания ЦТП масштаба 1:2000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6</w:t>
            </w:r>
          </w:p>
        </w:tc>
      </w:tr>
    </w:tbl>
    <w:bookmarkStart w:name="z418" w:id="173"/>
    <w:p>
      <w:pPr>
        <w:spacing w:after="0"/>
        <w:ind w:left="0"/>
        <w:jc w:val="left"/>
      </w:pPr>
      <w:r>
        <w:rPr>
          <w:rFonts w:ascii="Times New Roman"/>
          <w:b/>
          <w:i w:val="false"/>
          <w:color w:val="000000"/>
        </w:rPr>
        <w:t xml:space="preserve"> Нормы расходов на один бригадо-месяц</w:t>
      </w:r>
    </w:p>
    <w:bookmarkEnd w:id="1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174"/>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7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Цифровая аэросъемка для создания ЦТП масштаба 1:2000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17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7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аэрофотогеодезист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 четвертого разряда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176"/>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7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на 1 кв. 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177"/>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7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208,4358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178"/>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7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179"/>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7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транспорта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469" w:id="180"/>
    <w:p>
      <w:pPr>
        <w:spacing w:after="0"/>
        <w:ind w:left="0"/>
        <w:jc w:val="both"/>
      </w:pPr>
      <w:r>
        <w:rPr>
          <w:rFonts w:ascii="Times New Roman"/>
          <w:b w:val="false"/>
          <w:i w:val="false"/>
          <w:color w:val="000000"/>
          <w:sz w:val="28"/>
        </w:rPr>
        <w:t>
      4. Маркировка плановых или планово-высотных опознаков методом выкладки фигур опознака специальными материалами</w:t>
      </w:r>
    </w:p>
    <w:bookmarkEnd w:id="1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7</w:t>
            </w:r>
          </w:p>
        </w:tc>
      </w:tr>
    </w:tbl>
    <w:bookmarkStart w:name="z471" w:id="181"/>
    <w:p>
      <w:pPr>
        <w:spacing w:after="0"/>
        <w:ind w:left="0"/>
        <w:jc w:val="left"/>
      </w:pPr>
      <w:r>
        <w:rPr>
          <w:rFonts w:ascii="Times New Roman"/>
          <w:b/>
          <w:i w:val="false"/>
          <w:color w:val="000000"/>
        </w:rPr>
        <w:t xml:space="preserve"> Нормы выработки</w:t>
      </w:r>
    </w:p>
    <w:bookmarkEnd w:id="1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182"/>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82"/>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процесса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сторон маркируемого знака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опознаков на один бригадо-месяц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кат.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18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83"/>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Маркировка плановых или планово-высотных опознаков методом выкладки фигур опознака специальными материалами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184"/>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84"/>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185"/>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85"/>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186"/>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86"/>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187"/>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87"/>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188"/>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188"/>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189"/>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189"/>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190"/>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190"/>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w:t>
            </w:r>
          </w:p>
        </w:tc>
      </w:tr>
    </w:tbl>
    <w:p>
      <w:pPr>
        <w:spacing w:after="0"/>
        <w:ind w:left="0"/>
        <w:jc w:val="both"/>
      </w:pPr>
      <w:bookmarkStart w:name="z540" w:id="191"/>
      <w:r>
        <w:rPr>
          <w:rFonts w:ascii="Times New Roman"/>
          <w:b w:val="false"/>
          <w:i w:val="false"/>
          <w:color w:val="000000"/>
          <w:sz w:val="28"/>
        </w:rPr>
        <w:t>
      Примечание к таблице:</w:t>
      </w:r>
    </w:p>
    <w:bookmarkEnd w:id="191"/>
    <w:p>
      <w:pPr>
        <w:spacing w:after="0"/>
        <w:ind w:left="0"/>
        <w:jc w:val="both"/>
      </w:pPr>
      <w:r>
        <w:rPr>
          <w:rFonts w:ascii="Times New Roman"/>
          <w:b w:val="false"/>
          <w:i w:val="false"/>
          <w:color w:val="000000"/>
          <w:sz w:val="28"/>
        </w:rPr>
        <w:t>характеристика категорий трудности работ</w:t>
      </w:r>
    </w:p>
    <w:p>
      <w:pPr>
        <w:spacing w:after="0"/>
        <w:ind w:left="0"/>
        <w:jc w:val="both"/>
      </w:pPr>
      <w:r>
        <w:rPr>
          <w:rFonts w:ascii="Times New Roman"/>
          <w:b w:val="false"/>
          <w:i w:val="false"/>
          <w:color w:val="000000"/>
          <w:sz w:val="28"/>
        </w:rPr>
        <w:t>1 категория – место не требует подготовки поверхности перед выкладкой, поверхность ровная, опознавание не вызывает затруднений, количество объектов достаточное для опознавания;</w:t>
      </w:r>
    </w:p>
    <w:p>
      <w:pPr>
        <w:spacing w:after="0"/>
        <w:ind w:left="0"/>
        <w:jc w:val="both"/>
      </w:pPr>
      <w:r>
        <w:rPr>
          <w:rFonts w:ascii="Times New Roman"/>
          <w:b w:val="false"/>
          <w:i w:val="false"/>
          <w:color w:val="000000"/>
          <w:sz w:val="28"/>
        </w:rPr>
        <w:t>2 категория – местность под маркируемый знак требует частичной расчистки (уборки камней, вырубки кустарника), количество объектов для опознавания ограничено;</w:t>
      </w:r>
    </w:p>
    <w:p>
      <w:pPr>
        <w:spacing w:after="0"/>
        <w:ind w:left="0"/>
        <w:jc w:val="both"/>
      </w:pPr>
      <w:r>
        <w:rPr>
          <w:rFonts w:ascii="Times New Roman"/>
          <w:b w:val="false"/>
          <w:i w:val="false"/>
          <w:color w:val="000000"/>
          <w:sz w:val="28"/>
        </w:rPr>
        <w:t>3 категория – место требует расчистки поверхности по всей площади маркировочного знака, поверхность неровная, опознавание затруднено, объектов для опознавания мало, требуются дополнительные промеры для определения точек.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8</w:t>
            </w:r>
          </w:p>
        </w:tc>
      </w:tr>
    </w:tbl>
    <w:bookmarkStart w:name="z542" w:id="192"/>
    <w:p>
      <w:pPr>
        <w:spacing w:after="0"/>
        <w:ind w:left="0"/>
        <w:jc w:val="left"/>
      </w:pPr>
      <w:r>
        <w:rPr>
          <w:rFonts w:ascii="Times New Roman"/>
          <w:b/>
          <w:i w:val="false"/>
          <w:color w:val="000000"/>
        </w:rPr>
        <w:t xml:space="preserve"> Нормы расходов на один бригадо-месяц</w:t>
      </w:r>
    </w:p>
    <w:bookmarkEnd w:id="1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 w:id="193"/>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93"/>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Маркировка плановых или планово-высотных опознаков методом выкладки фигур опознака специальными материалами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 – 4 таблицы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 – 8 таблицы 7</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 w:id="19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9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второй категории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 второго разряда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 w:id="195"/>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9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на 1 опознак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 w:id="196"/>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9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 w:id="197"/>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9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транспорта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596" w:id="198"/>
    <w:p>
      <w:pPr>
        <w:spacing w:after="0"/>
        <w:ind w:left="0"/>
        <w:jc w:val="both"/>
      </w:pPr>
      <w:r>
        <w:rPr>
          <w:rFonts w:ascii="Times New Roman"/>
          <w:b w:val="false"/>
          <w:i w:val="false"/>
          <w:color w:val="000000"/>
          <w:sz w:val="28"/>
        </w:rPr>
        <w:t>
      5. Маркировка планово-высотных опознаков в комплексе с закладкой центров для съемки масштаба 1:2000 методом окопки на незастроенной территории</w:t>
      </w:r>
    </w:p>
    <w:bookmarkEnd w:id="1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9</w:t>
            </w:r>
          </w:p>
        </w:tc>
      </w:tr>
    </w:tbl>
    <w:bookmarkStart w:name="z598" w:id="199"/>
    <w:p>
      <w:pPr>
        <w:spacing w:after="0"/>
        <w:ind w:left="0"/>
        <w:jc w:val="left"/>
      </w:pPr>
      <w:r>
        <w:rPr>
          <w:rFonts w:ascii="Times New Roman"/>
          <w:b/>
          <w:i w:val="false"/>
          <w:color w:val="000000"/>
        </w:rPr>
        <w:t xml:space="preserve"> Нормы выработки</w:t>
      </w:r>
    </w:p>
    <w:bookmarkEnd w:id="1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 w:id="200"/>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00"/>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процесса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опознаков на один бригадо-месяц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 w:id="20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0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Маркировка планово-высотных опознаков в комплексе с закладкой центров для съемки масштаба 1:2000 методом окопки на незастроенной территории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32,66</w:t>
            </w:r>
          </w:p>
        </w:tc>
      </w:tr>
    </w:tbl>
    <w:bookmarkStart w:name="z615" w:id="202"/>
    <w:p>
      <w:pPr>
        <w:spacing w:after="0"/>
        <w:ind w:left="0"/>
        <w:jc w:val="both"/>
      </w:pPr>
      <w:r>
        <w:rPr>
          <w:rFonts w:ascii="Times New Roman"/>
          <w:b w:val="false"/>
          <w:i w:val="false"/>
          <w:color w:val="000000"/>
          <w:sz w:val="28"/>
        </w:rPr>
        <w:t>
      Примечание к таблице: характеристика категорий трудности работ приведена в примечании к таблице 7.</w:t>
      </w:r>
    </w:p>
    <w:bookmarkEnd w:id="2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10</w:t>
            </w:r>
          </w:p>
        </w:tc>
      </w:tr>
    </w:tbl>
    <w:bookmarkStart w:name="z617" w:id="203"/>
    <w:p>
      <w:pPr>
        <w:spacing w:after="0"/>
        <w:ind w:left="0"/>
        <w:jc w:val="left"/>
      </w:pPr>
      <w:r>
        <w:rPr>
          <w:rFonts w:ascii="Times New Roman"/>
          <w:b/>
          <w:i w:val="false"/>
          <w:color w:val="000000"/>
        </w:rPr>
        <w:t xml:space="preserve"> Нормы расходов на один бригадо-месяц</w:t>
      </w:r>
    </w:p>
    <w:bookmarkEnd w:id="2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 w:id="204"/>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0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Маркировка планово-высотных опознаков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 w:id="20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0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второй категории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 второго разряда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 w:id="206"/>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0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на 1 опознак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 w:id="207"/>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20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 w:id="208"/>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20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транспорта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658" w:id="209"/>
    <w:p>
      <w:pPr>
        <w:spacing w:after="0"/>
        <w:ind w:left="0"/>
        <w:jc w:val="both"/>
      </w:pPr>
      <w:r>
        <w:rPr>
          <w:rFonts w:ascii="Times New Roman"/>
          <w:b w:val="false"/>
          <w:i w:val="false"/>
          <w:color w:val="000000"/>
          <w:sz w:val="28"/>
        </w:rPr>
        <w:t>
      6. Цифровая аэросъемка с использованием беспилотного летательного аппарата (БПЛА)</w:t>
      </w:r>
    </w:p>
    <w:bookmarkEnd w:id="2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11</w:t>
            </w:r>
          </w:p>
        </w:tc>
      </w:tr>
    </w:tbl>
    <w:bookmarkStart w:name="z660" w:id="210"/>
    <w:p>
      <w:pPr>
        <w:spacing w:after="0"/>
        <w:ind w:left="0"/>
        <w:jc w:val="left"/>
      </w:pPr>
      <w:r>
        <w:rPr>
          <w:rFonts w:ascii="Times New Roman"/>
          <w:b/>
          <w:i w:val="false"/>
          <w:color w:val="000000"/>
        </w:rPr>
        <w:t xml:space="preserve"> Нормы выработки</w:t>
      </w:r>
    </w:p>
    <w:bookmarkEnd w:id="2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 w:id="211"/>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1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в кв. км на один бригадо-месяц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 w:id="21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1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Цифровая аэросъемка с использованием БПЛА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 w:id="213"/>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1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Подготовительные работы к цифровой аэрофотосъемке с применением БПЛА. Производится аэросъемка за каждый вылет – 4 кв. км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12</w:t>
            </w:r>
          </w:p>
        </w:tc>
      </w:tr>
    </w:tbl>
    <w:bookmarkStart w:name="z674" w:id="214"/>
    <w:p>
      <w:pPr>
        <w:spacing w:after="0"/>
        <w:ind w:left="0"/>
        <w:jc w:val="left"/>
      </w:pPr>
      <w:r>
        <w:rPr>
          <w:rFonts w:ascii="Times New Roman"/>
          <w:b/>
          <w:i w:val="false"/>
          <w:color w:val="000000"/>
        </w:rPr>
        <w:t xml:space="preserve"> Нормы расходов на один бригадо-месяц</w:t>
      </w:r>
    </w:p>
    <w:bookmarkEnd w:id="2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 w:id="215"/>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1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Цифровая аэросъемка с использованием БПЛА. Подготовительные работы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 w:id="21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1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аэрофотогеодезист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 четвертого разряда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 w:id="217"/>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1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на 1 кв. 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 w:id="218"/>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21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208,3709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 w:id="219"/>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21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12,506</w:t>
            </w:r>
          </w:p>
        </w:tc>
      </w:tr>
    </w:tbl>
    <w:bookmarkStart w:name="z715" w:id="220"/>
    <w:p>
      <w:pPr>
        <w:spacing w:after="0"/>
        <w:ind w:left="0"/>
        <w:jc w:val="both"/>
      </w:pPr>
      <w:r>
        <w:rPr>
          <w:rFonts w:ascii="Times New Roman"/>
          <w:b w:val="false"/>
          <w:i w:val="false"/>
          <w:color w:val="000000"/>
          <w:sz w:val="28"/>
        </w:rPr>
        <w:t>
      7. Рекогносцировка пунктов спутниковых геодезических сетей</w:t>
      </w:r>
    </w:p>
    <w:bookmarkEnd w:id="2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13</w:t>
            </w:r>
          </w:p>
        </w:tc>
      </w:tr>
    </w:tbl>
    <w:bookmarkStart w:name="z717" w:id="221"/>
    <w:p>
      <w:pPr>
        <w:spacing w:after="0"/>
        <w:ind w:left="0"/>
        <w:jc w:val="left"/>
      </w:pPr>
      <w:r>
        <w:rPr>
          <w:rFonts w:ascii="Times New Roman"/>
          <w:b/>
          <w:i w:val="false"/>
          <w:color w:val="000000"/>
        </w:rPr>
        <w:t xml:space="preserve"> Нормы выработки</w:t>
      </w:r>
    </w:p>
    <w:bookmarkEnd w:id="2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 w:id="222"/>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22"/>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процесса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пунктов на один бригадо-месяц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Рекогносцировка пунктов спутниковых геодезических сетей: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 w:id="22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2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Фундаментальные астрономо-геодезические сети (ФАГС), высокоточные геодезические сети (ВГС), спутниковые геодезические сети 1 класса (СГС-1)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 w:id="224"/>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2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Геодезические сети сгущения 3 класса (ГСС-3), геодезические сети сгущения 4 класса(ГСС-4)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3" w:id="225"/>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22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Геодезические сети сгущения 1 разряда (ГСС-1Р), геодезические сети сгущения 2 разряда (ГСС-2Р)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9" w:id="226"/>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22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и подготовка пунктов локальной привязки пунктов спутниковых геодезических сетей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5" w:id="227"/>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22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существующих геодезических пунктов и нивелирных знаков, с центрами которых совмещаются пункты СГС-1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w:t>
            </w:r>
          </w:p>
        </w:tc>
      </w:tr>
    </w:tbl>
    <w:p>
      <w:pPr>
        <w:spacing w:after="0"/>
        <w:ind w:left="0"/>
        <w:jc w:val="both"/>
      </w:pPr>
      <w:bookmarkStart w:name="z761" w:id="228"/>
      <w:r>
        <w:rPr>
          <w:rFonts w:ascii="Times New Roman"/>
          <w:b w:val="false"/>
          <w:i w:val="false"/>
          <w:color w:val="000000"/>
          <w:sz w:val="28"/>
        </w:rPr>
        <w:t>
      Примечание к таблице:</w:t>
      </w:r>
    </w:p>
    <w:bookmarkEnd w:id="228"/>
    <w:p>
      <w:pPr>
        <w:spacing w:after="0"/>
        <w:ind w:left="0"/>
        <w:jc w:val="both"/>
      </w:pPr>
      <w:r>
        <w:rPr>
          <w:rFonts w:ascii="Times New Roman"/>
          <w:b w:val="false"/>
          <w:i w:val="false"/>
          <w:color w:val="000000"/>
          <w:sz w:val="28"/>
        </w:rPr>
        <w:t>характеристика категорий трудности работ</w:t>
      </w:r>
    </w:p>
    <w:p>
      <w:pPr>
        <w:spacing w:after="0"/>
        <w:ind w:left="0"/>
        <w:jc w:val="both"/>
      </w:pPr>
      <w:r>
        <w:rPr>
          <w:rFonts w:ascii="Times New Roman"/>
          <w:b w:val="false"/>
          <w:i w:val="false"/>
          <w:color w:val="000000"/>
          <w:sz w:val="28"/>
        </w:rPr>
        <w:t>1 категория – местность равнинная, открытая с развитой сетью грунтовых и шоссейных дорог; залесенность не превосходит 10%; населенные пункты с одно- и двухэтажной застройкой; спутниковый приемник строго совмещен с центром пункта; препятствий для приема спутниковых сигналов свыше 15° над горизонтом нет;</w:t>
      </w:r>
    </w:p>
    <w:p>
      <w:pPr>
        <w:spacing w:after="0"/>
        <w:ind w:left="0"/>
        <w:jc w:val="both"/>
      </w:pPr>
      <w:r>
        <w:rPr>
          <w:rFonts w:ascii="Times New Roman"/>
          <w:b w:val="false"/>
          <w:i w:val="false"/>
          <w:color w:val="000000"/>
          <w:sz w:val="28"/>
        </w:rPr>
        <w:t>2 категория – местность пересеченная, полузакрытая с развитой сетью грунтовых дорог; залесенность достигает 30-40%, высокие деревья с густыми кронами частично блокируют спутниковые сигналы и их прием планируют в периоды, когда спутники находятся в открытой части неба; наличие вблизи пунктов аэропортов, теле – и радиостанций, деформирующих спутниковые сигналы; прием сигналов выполняется только во время перерывов в их работе;</w:t>
      </w:r>
    </w:p>
    <w:p>
      <w:pPr>
        <w:spacing w:after="0"/>
        <w:ind w:left="0"/>
        <w:jc w:val="both"/>
      </w:pPr>
      <w:r>
        <w:rPr>
          <w:rFonts w:ascii="Times New Roman"/>
          <w:b w:val="false"/>
          <w:i w:val="false"/>
          <w:color w:val="000000"/>
          <w:sz w:val="28"/>
        </w:rPr>
        <w:t>3 категория – местность сильно пересеченная, закрытая; залесенность свыше 50%; сеть дорог слабо развита; прием спутниковых сигналов выполняют с выносных положений антенны или путем их установки на подъемные мачты; местность, застроенная с многоэтажными зданиями и промышленными объектами; развитая сеть городского электротранспорта (трамваи, троллейбусы); наблюдения спутников выполняются вне центра пункта; привязка приемника к центру пункта осуществляется сочетанием геодезических и спутниковых методов.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14</w:t>
            </w:r>
          </w:p>
        </w:tc>
      </w:tr>
    </w:tbl>
    <w:bookmarkStart w:name="z763" w:id="229"/>
    <w:p>
      <w:pPr>
        <w:spacing w:after="0"/>
        <w:ind w:left="0"/>
        <w:jc w:val="left"/>
      </w:pPr>
      <w:r>
        <w:rPr>
          <w:rFonts w:ascii="Times New Roman"/>
          <w:b/>
          <w:i w:val="false"/>
          <w:color w:val="000000"/>
        </w:rPr>
        <w:t xml:space="preserve"> Нормы расходов на один бригадо-месяц</w:t>
      </w:r>
    </w:p>
    <w:bookmarkEnd w:id="2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4" w:id="230"/>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3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Рекогносцировка пунктов СГС: ФАГС, ВГС, СГС-1, ГСС-3, ГСС-4, ГСС-1Р, ГСС-2Р; Обследование и подготовка пунктов локальной привязки пунктов СГС; Обследование существующих геодезических пунктов, совмещенных с СГС-1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9" w:id="23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3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геодезист первой категории</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 четвертого разряда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9" w:id="232"/>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3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на 1 пункт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4" w:id="233"/>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23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9" w:id="234"/>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23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транспорта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r>
    </w:tbl>
    <w:bookmarkStart w:name="z804" w:id="235"/>
    <w:p>
      <w:pPr>
        <w:spacing w:after="0"/>
        <w:ind w:left="0"/>
        <w:jc w:val="both"/>
      </w:pPr>
      <w:r>
        <w:rPr>
          <w:rFonts w:ascii="Times New Roman"/>
          <w:b w:val="false"/>
          <w:i w:val="false"/>
          <w:color w:val="000000"/>
          <w:sz w:val="28"/>
        </w:rPr>
        <w:t>
      8. Обследование и восстановление пунктов триангуляции</w:t>
      </w:r>
    </w:p>
    <w:bookmarkEnd w:id="2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15</w:t>
            </w:r>
          </w:p>
        </w:tc>
      </w:tr>
    </w:tbl>
    <w:bookmarkStart w:name="z806" w:id="236"/>
    <w:p>
      <w:pPr>
        <w:spacing w:after="0"/>
        <w:ind w:left="0"/>
        <w:jc w:val="left"/>
      </w:pPr>
      <w:r>
        <w:rPr>
          <w:rFonts w:ascii="Times New Roman"/>
          <w:b/>
          <w:i w:val="false"/>
          <w:color w:val="000000"/>
        </w:rPr>
        <w:t xml:space="preserve"> Нормы выработки</w:t>
      </w:r>
    </w:p>
    <w:bookmarkEnd w:id="2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7" w:id="237"/>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37"/>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процесса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между знаками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реперов или марок на один бригадо-месяц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кат.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1" w:id="23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38"/>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пунктов триангуляции с применением автомобильного и вездеходного транспорта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 километров (км)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0" w:id="239"/>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39"/>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8 км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9" w:id="240"/>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240"/>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 км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8" w:id="241"/>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241"/>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 км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7" w:id="242"/>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242"/>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 км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6" w:id="243"/>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243"/>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пунктов триангуляции с применением гужевого и вьючного транспорта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 км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5" w:id="244"/>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244"/>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8 км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4" w:id="245"/>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245"/>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 км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3" w:id="246"/>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246"/>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 км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2" w:id="247"/>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247"/>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 км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1" w:id="248"/>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248"/>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и восстановление пунктов триангуляции с применением автомобильного и вездеходного транспорта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 км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0" w:id="249"/>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249"/>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8 км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9" w:id="250"/>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250"/>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 км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8" w:id="251"/>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251"/>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 км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7" w:id="252"/>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252"/>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 км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6" w:id="253"/>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253"/>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и восстановление пунктов триангуляции с применением гужевого и вьючного транспорта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 км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5" w:id="254"/>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254"/>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8 км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4" w:id="255"/>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255"/>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 км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3" w:id="256"/>
          <w:p>
            <w:pPr>
              <w:spacing w:after="20"/>
              <w:ind w:left="20"/>
              <w:jc w:val="both"/>
            </w:pPr>
            <w:r>
              <w:rPr>
                <w:rFonts w:ascii="Times New Roman"/>
                <w:b w:val="false"/>
                <w:i w:val="false"/>
                <w:color w:val="000000"/>
                <w:sz w:val="20"/>
              </w:rPr>
              <w:t>
</w:t>
            </w:r>
            <w:r>
              <w:rPr>
                <w:rFonts w:ascii="Times New Roman"/>
                <w:b w:val="false"/>
                <w:i w:val="false"/>
                <w:color w:val="000000"/>
                <w:sz w:val="20"/>
              </w:rPr>
              <w:t>19</w:t>
            </w:r>
          </w:p>
          <w:bookmarkEnd w:id="256"/>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 км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2" w:id="257"/>
          <w:p>
            <w:pPr>
              <w:spacing w:after="20"/>
              <w:ind w:left="20"/>
              <w:jc w:val="both"/>
            </w:pPr>
            <w:r>
              <w:rPr>
                <w:rFonts w:ascii="Times New Roman"/>
                <w:b w:val="false"/>
                <w:i w:val="false"/>
                <w:color w:val="000000"/>
                <w:sz w:val="20"/>
              </w:rPr>
              <w:t>
</w:t>
            </w:r>
            <w:r>
              <w:rPr>
                <w:rFonts w:ascii="Times New Roman"/>
                <w:b w:val="false"/>
                <w:i w:val="false"/>
                <w:color w:val="000000"/>
                <w:sz w:val="20"/>
              </w:rPr>
              <w:t>20</w:t>
            </w:r>
          </w:p>
          <w:bookmarkEnd w:id="257"/>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 км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r>
    </w:tbl>
    <w:p>
      <w:pPr>
        <w:spacing w:after="0"/>
        <w:ind w:left="0"/>
        <w:jc w:val="both"/>
      </w:pPr>
      <w:bookmarkStart w:name="z1001" w:id="258"/>
      <w:r>
        <w:rPr>
          <w:rFonts w:ascii="Times New Roman"/>
          <w:b w:val="false"/>
          <w:i w:val="false"/>
          <w:color w:val="000000"/>
          <w:sz w:val="28"/>
        </w:rPr>
        <w:t>
      Примечание к таблице:</w:t>
      </w:r>
    </w:p>
    <w:bookmarkEnd w:id="258"/>
    <w:p>
      <w:pPr>
        <w:spacing w:after="0"/>
        <w:ind w:left="0"/>
        <w:jc w:val="both"/>
      </w:pPr>
      <w:r>
        <w:rPr>
          <w:rFonts w:ascii="Times New Roman"/>
          <w:b w:val="false"/>
          <w:i w:val="false"/>
          <w:color w:val="000000"/>
          <w:sz w:val="28"/>
        </w:rPr>
        <w:t>характеристика категорий трудности работ</w:t>
      </w:r>
    </w:p>
    <w:p>
      <w:pPr>
        <w:spacing w:after="0"/>
        <w:ind w:left="0"/>
        <w:jc w:val="both"/>
      </w:pPr>
      <w:r>
        <w:rPr>
          <w:rFonts w:ascii="Times New Roman"/>
          <w:b w:val="false"/>
          <w:i w:val="false"/>
          <w:color w:val="000000"/>
          <w:sz w:val="28"/>
        </w:rPr>
        <w:t>1 категория – местность, открытая с крупными формами рельефа и развитой сетью улучшенных дорог; контуров и ориентиров много; грунт мягкий; растительный слой без корней кустарника и деревьев;</w:t>
      </w:r>
    </w:p>
    <w:p>
      <w:pPr>
        <w:spacing w:after="0"/>
        <w:ind w:left="0"/>
        <w:jc w:val="both"/>
      </w:pPr>
      <w:r>
        <w:rPr>
          <w:rFonts w:ascii="Times New Roman"/>
          <w:b w:val="false"/>
          <w:i w:val="false"/>
          <w:color w:val="000000"/>
          <w:sz w:val="28"/>
        </w:rPr>
        <w:t>2 категория – местность холмистая, местами полузакрытая с ясно выраженным рельефом и с развитой сетью грунтовых дорог; контуров и ориентиров много; грунт мягкий; растительный слой с корнями кустарника; местность открытая степная, равнинная с сетью проселочных и полевых дорог; контуров и ориентиров ограничено; грунт – жирная глина, лес влажный с примесью гравия; растительный слой травянистого происхождения;</w:t>
      </w:r>
    </w:p>
    <w:p>
      <w:pPr>
        <w:spacing w:after="0"/>
        <w:ind w:left="0"/>
        <w:jc w:val="both"/>
      </w:pPr>
      <w:r>
        <w:rPr>
          <w:rFonts w:ascii="Times New Roman"/>
          <w:b w:val="false"/>
          <w:i w:val="false"/>
          <w:color w:val="000000"/>
          <w:sz w:val="28"/>
        </w:rPr>
        <w:t>3 категория – местность полузакрытая с мелкими формами рельефа; контуров и ориентиров ограничено; грунт – тяжелая ломовая глина, мягкая глина с примесью гравия, глина сланцевая, песок естественной влажности с примесью гравия более 40%, чернозем и каштановый грунт сухой отвердевший; растительный слой с корнями кустарника; местность равнинная, закрытая; дорожная сеть развита слабо; контуров и ориентиров ограничено; грунт – тяжелая ломовая глина, мягкая глина с примесью гравия, глина сланцевая, песок естественной влажности с примесью гравия более 40%, чернозем и каштановый грунт, сухой отвердевший; растительный слой с корнями; полупустынные районы с пересеченным рельефом или полузакрытые районы предгорий; дорожная сеть развита слабо; грунт выше средней твердости с наличием гравия, гальки и частично валунов;</w:t>
      </w:r>
    </w:p>
    <w:p>
      <w:pPr>
        <w:spacing w:after="0"/>
        <w:ind w:left="0"/>
        <w:jc w:val="both"/>
      </w:pPr>
      <w:r>
        <w:rPr>
          <w:rFonts w:ascii="Times New Roman"/>
          <w:b w:val="false"/>
          <w:i w:val="false"/>
          <w:color w:val="000000"/>
          <w:sz w:val="28"/>
        </w:rPr>
        <w:t>4 категория – местность, закрытая с крупными формами рельефа или тайга с гольцами; дорожная сеть отсутствует; контуров и ориентиров ограничено; грунт твердый с обилием гравия, гальки и валунов; полупустынные – песчаные районы с барханами; дорожная сеть отсутствует; контуров и ориентиров ограничено; грунт мягкий, песчаный с растительным слоем; местность, закрытая со слабо выраженным рельефом, частично заболоченная; дорожная сеть отсутствует; горные районы; грунт разборно-скальный;</w:t>
      </w:r>
    </w:p>
    <w:p>
      <w:pPr>
        <w:spacing w:after="0"/>
        <w:ind w:left="0"/>
        <w:jc w:val="both"/>
      </w:pPr>
      <w:r>
        <w:rPr>
          <w:rFonts w:ascii="Times New Roman"/>
          <w:b w:val="false"/>
          <w:i w:val="false"/>
          <w:color w:val="000000"/>
          <w:sz w:val="28"/>
        </w:rPr>
        <w:t>5 категория – местность горная и высокогорная; грунт разборно-скальный; местность равнинная, заболоченная; грунт с наличием корней деревьев; районы пустынь; горнопромышленные районы.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16</w:t>
            </w:r>
          </w:p>
        </w:tc>
      </w:tr>
    </w:tbl>
    <w:bookmarkStart w:name="z1003" w:id="259"/>
    <w:p>
      <w:pPr>
        <w:spacing w:after="0"/>
        <w:ind w:left="0"/>
        <w:jc w:val="left"/>
      </w:pPr>
      <w:r>
        <w:rPr>
          <w:rFonts w:ascii="Times New Roman"/>
          <w:b/>
          <w:i w:val="false"/>
          <w:color w:val="000000"/>
        </w:rPr>
        <w:t xml:space="preserve"> Нормы расходов на один бригадо-месяц</w:t>
      </w:r>
    </w:p>
    <w:bookmarkEnd w:id="2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4" w:id="260"/>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6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пунктов триангуляции с применением автомобильного и вездеходного транспорта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и восстановление пунктов триангуляции с применением автомобильного и вездеходного транспорта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0" w:id="26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6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второй категории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 второго разряда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4" w:id="262"/>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6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на знак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0" w:id="263"/>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26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6" w:id="264"/>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26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транспорта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1052" w:id="265"/>
    <w:p>
      <w:pPr>
        <w:spacing w:after="0"/>
        <w:ind w:left="0"/>
        <w:jc w:val="both"/>
      </w:pPr>
      <w:r>
        <w:rPr>
          <w:rFonts w:ascii="Times New Roman"/>
          <w:b w:val="false"/>
          <w:i w:val="false"/>
          <w:color w:val="000000"/>
          <w:sz w:val="28"/>
        </w:rPr>
        <w:t>
      9. Спутниковые определения координат постоянно действующего пункта ФАГС</w:t>
      </w:r>
    </w:p>
    <w:bookmarkEnd w:id="2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17</w:t>
            </w:r>
          </w:p>
        </w:tc>
      </w:tr>
    </w:tbl>
    <w:bookmarkStart w:name="z1054" w:id="266"/>
    <w:p>
      <w:pPr>
        <w:spacing w:after="0"/>
        <w:ind w:left="0"/>
        <w:jc w:val="left"/>
      </w:pPr>
      <w:r>
        <w:rPr>
          <w:rFonts w:ascii="Times New Roman"/>
          <w:b/>
          <w:i w:val="false"/>
          <w:color w:val="000000"/>
        </w:rPr>
        <w:t xml:space="preserve"> Нормы выработки</w:t>
      </w:r>
    </w:p>
    <w:bookmarkEnd w:id="2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5" w:id="267"/>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67"/>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процесса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пунктов на один бригадо-месяц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5" w:id="26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6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Спутниковые определения координат пунктов ФАГС: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bookmarkStart w:name="z1071" w:id="269"/>
      <w:r>
        <w:rPr>
          <w:rFonts w:ascii="Times New Roman"/>
          <w:b w:val="false"/>
          <w:i w:val="false"/>
          <w:color w:val="000000"/>
          <w:sz w:val="28"/>
        </w:rPr>
        <w:t>
      Примечание к таблице:</w:t>
      </w:r>
    </w:p>
    <w:bookmarkEnd w:id="269"/>
    <w:p>
      <w:pPr>
        <w:spacing w:after="0"/>
        <w:ind w:left="0"/>
        <w:jc w:val="both"/>
      </w:pPr>
      <w:r>
        <w:rPr>
          <w:rFonts w:ascii="Times New Roman"/>
          <w:b w:val="false"/>
          <w:i w:val="false"/>
          <w:color w:val="000000"/>
          <w:sz w:val="28"/>
        </w:rPr>
        <w:t>1) характеристика категорий трудности работ приведена в примечании к таблице 13;</w:t>
      </w:r>
    </w:p>
    <w:p>
      <w:pPr>
        <w:spacing w:after="0"/>
        <w:ind w:left="0"/>
        <w:jc w:val="both"/>
      </w:pPr>
      <w:r>
        <w:rPr>
          <w:rFonts w:ascii="Times New Roman"/>
          <w:b w:val="false"/>
          <w:i w:val="false"/>
          <w:color w:val="000000"/>
          <w:sz w:val="28"/>
        </w:rPr>
        <w:t>2) в нормы не включено время на переезды;</w:t>
      </w:r>
    </w:p>
    <w:p>
      <w:pPr>
        <w:spacing w:after="0"/>
        <w:ind w:left="0"/>
        <w:jc w:val="both"/>
      </w:pPr>
      <w:r>
        <w:rPr>
          <w:rFonts w:ascii="Times New Roman"/>
          <w:b w:val="false"/>
          <w:i w:val="false"/>
          <w:color w:val="000000"/>
          <w:sz w:val="28"/>
        </w:rPr>
        <w:t>3) нормы установлены на сеанс непрерывных наблюдений в течение одного месяца.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18</w:t>
            </w:r>
          </w:p>
        </w:tc>
      </w:tr>
    </w:tbl>
    <w:bookmarkStart w:name="z1073" w:id="270"/>
    <w:p>
      <w:pPr>
        <w:spacing w:after="0"/>
        <w:ind w:left="0"/>
        <w:jc w:val="left"/>
      </w:pPr>
      <w:r>
        <w:rPr>
          <w:rFonts w:ascii="Times New Roman"/>
          <w:b/>
          <w:i w:val="false"/>
          <w:color w:val="000000"/>
        </w:rPr>
        <w:t xml:space="preserve"> Нормы расходов на один бригадо-месяц</w:t>
      </w:r>
    </w:p>
    <w:bookmarkEnd w:id="2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4" w:id="271"/>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71"/>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Спутниковые определения координат пунктов ФАГС (двухчастотные приемники)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Активный, дифференциальной станции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Неавтоматизированный, пассивный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Автоматизированный, пассивный</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6" w:id="27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7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геодезист высшей категории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геодезист первой категории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7" w:id="273"/>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7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на 1 пункт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4" w:id="274"/>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27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1" w:id="275"/>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27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0,063</w:t>
            </w:r>
          </w:p>
        </w:tc>
      </w:tr>
    </w:tbl>
    <w:bookmarkStart w:name="z1128" w:id="276"/>
    <w:p>
      <w:pPr>
        <w:spacing w:after="0"/>
        <w:ind w:left="0"/>
        <w:jc w:val="both"/>
      </w:pPr>
      <w:r>
        <w:rPr>
          <w:rFonts w:ascii="Times New Roman"/>
          <w:b w:val="false"/>
          <w:i w:val="false"/>
          <w:color w:val="000000"/>
          <w:sz w:val="28"/>
        </w:rPr>
        <w:t>
      10. Спутниковые определения координат пунктов ВГС, СГС-1, ГСС-3, ГСС-4, ГСС-1Р, ГСС-2Р</w:t>
      </w:r>
    </w:p>
    <w:bookmarkEnd w:id="2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19</w:t>
            </w:r>
          </w:p>
        </w:tc>
      </w:tr>
    </w:tbl>
    <w:bookmarkStart w:name="z1130" w:id="277"/>
    <w:p>
      <w:pPr>
        <w:spacing w:after="0"/>
        <w:ind w:left="0"/>
        <w:jc w:val="left"/>
      </w:pPr>
      <w:r>
        <w:rPr>
          <w:rFonts w:ascii="Times New Roman"/>
          <w:b/>
          <w:i w:val="false"/>
          <w:color w:val="000000"/>
        </w:rPr>
        <w:t xml:space="preserve"> Нормы выработки</w:t>
      </w:r>
    </w:p>
    <w:bookmarkEnd w:id="2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1" w:id="278"/>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78"/>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процесса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пунктов на один бригадо-месяц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Спутниковые определения координат пунктов: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4" w:id="27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7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ВГС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0" w:id="280"/>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8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СГС-1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6" w:id="281"/>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28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Связующие пункты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2" w:id="282"/>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28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ГСС-3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8" w:id="283"/>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28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ГСС-4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4" w:id="284"/>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28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ГСС-1Р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0" w:id="285"/>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28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ГСС-2Р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44,14</w:t>
            </w:r>
          </w:p>
        </w:tc>
      </w:tr>
    </w:tbl>
    <w:bookmarkStart w:name="z1186" w:id="286"/>
    <w:p>
      <w:pPr>
        <w:spacing w:after="0"/>
        <w:ind w:left="0"/>
        <w:jc w:val="both"/>
      </w:pPr>
      <w:r>
        <w:rPr>
          <w:rFonts w:ascii="Times New Roman"/>
          <w:b w:val="false"/>
          <w:i w:val="false"/>
          <w:color w:val="000000"/>
          <w:sz w:val="28"/>
        </w:rPr>
        <w:t>
      Примечание к таблице:</w:t>
      </w:r>
    </w:p>
    <w:bookmarkEnd w:id="286"/>
    <w:bookmarkStart w:name="z1187" w:id="287"/>
    <w:p>
      <w:pPr>
        <w:spacing w:after="0"/>
        <w:ind w:left="0"/>
        <w:jc w:val="both"/>
      </w:pPr>
      <w:r>
        <w:rPr>
          <w:rFonts w:ascii="Times New Roman"/>
          <w:b w:val="false"/>
          <w:i w:val="false"/>
          <w:color w:val="000000"/>
          <w:sz w:val="28"/>
        </w:rPr>
        <w:t>
      1) характеристика категорий трудности работ приведена в примечании к таблице 13;</w:t>
      </w:r>
    </w:p>
    <w:bookmarkEnd w:id="287"/>
    <w:bookmarkStart w:name="z1188" w:id="288"/>
    <w:p>
      <w:pPr>
        <w:spacing w:after="0"/>
        <w:ind w:left="0"/>
        <w:jc w:val="both"/>
      </w:pPr>
      <w:r>
        <w:rPr>
          <w:rFonts w:ascii="Times New Roman"/>
          <w:b w:val="false"/>
          <w:i w:val="false"/>
          <w:color w:val="000000"/>
          <w:sz w:val="28"/>
        </w:rPr>
        <w:t>
      2) в пункте 1 таблицы 19 время на переезды не учтено;</w:t>
      </w:r>
    </w:p>
    <w:bookmarkEnd w:id="288"/>
    <w:bookmarkStart w:name="z1189" w:id="289"/>
    <w:p>
      <w:pPr>
        <w:spacing w:after="0"/>
        <w:ind w:left="0"/>
        <w:jc w:val="both"/>
      </w:pPr>
      <w:r>
        <w:rPr>
          <w:rFonts w:ascii="Times New Roman"/>
          <w:b w:val="false"/>
          <w:i w:val="false"/>
          <w:color w:val="000000"/>
          <w:sz w:val="28"/>
        </w:rPr>
        <w:t>
      3) со 2 по 7 пункты таблицы 19 учтены переезды на автомашине и в случае использования других транспортных средств нормы времени на переезды определяются специальным расчетом; нормы выработки на определение координат используются в этом случае с коэффициентом 1,124;</w:t>
      </w:r>
    </w:p>
    <w:bookmarkEnd w:id="289"/>
    <w:bookmarkStart w:name="z1190" w:id="290"/>
    <w:p>
      <w:pPr>
        <w:spacing w:after="0"/>
        <w:ind w:left="0"/>
        <w:jc w:val="both"/>
      </w:pPr>
      <w:r>
        <w:rPr>
          <w:rFonts w:ascii="Times New Roman"/>
          <w:b w:val="false"/>
          <w:i w:val="false"/>
          <w:color w:val="000000"/>
          <w:sz w:val="28"/>
        </w:rPr>
        <w:t>
      4) нормы установлены для одновременного наблюдения двумя спутниковыми приемниками на 2 пунктах. При одновременном наблюдении 3-мя, 4-мя или 5-ю приемниками нормы выработки применяются соответственно с коэффициентами 1,124; 1,176; 1,205;</w:t>
      </w:r>
    </w:p>
    <w:bookmarkEnd w:id="290"/>
    <w:bookmarkStart w:name="z1191" w:id="291"/>
    <w:p>
      <w:pPr>
        <w:spacing w:after="0"/>
        <w:ind w:left="0"/>
        <w:jc w:val="both"/>
      </w:pPr>
      <w:r>
        <w:rPr>
          <w:rFonts w:ascii="Times New Roman"/>
          <w:b w:val="false"/>
          <w:i w:val="false"/>
          <w:color w:val="000000"/>
          <w:sz w:val="28"/>
        </w:rPr>
        <w:t>
      5) нормы установлены из расчета проведения одного сеанса наблюдений на каждом пункте.</w:t>
      </w:r>
    </w:p>
    <w:bookmarkEnd w:id="2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20</w:t>
            </w:r>
          </w:p>
        </w:tc>
      </w:tr>
    </w:tbl>
    <w:bookmarkStart w:name="z1193" w:id="292"/>
    <w:p>
      <w:pPr>
        <w:spacing w:after="0"/>
        <w:ind w:left="0"/>
        <w:jc w:val="left"/>
      </w:pPr>
      <w:r>
        <w:rPr>
          <w:rFonts w:ascii="Times New Roman"/>
          <w:b/>
          <w:i w:val="false"/>
          <w:color w:val="000000"/>
        </w:rPr>
        <w:t xml:space="preserve"> Нормы расходов на один бригадо-месяц</w:t>
      </w:r>
    </w:p>
    <w:bookmarkEnd w:id="2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4" w:id="293"/>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93"/>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Спутниковые определения координат (двухчастотные приемники)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ВГС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СГС-1, связующих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ГСС-3, ГГС-4, ГСС-1Р, ГСС-2Р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6" w:id="29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9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геодезист первой категории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геодезист второй категории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первой категории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 четвертого разряда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8" w:id="295"/>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9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на 1 пункт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5" w:id="296"/>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29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2" w:id="297"/>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29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9" w:id="298"/>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29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транспорта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276" w:id="299"/>
    <w:p>
      <w:pPr>
        <w:spacing w:after="0"/>
        <w:ind w:left="0"/>
        <w:jc w:val="both"/>
      </w:pPr>
      <w:r>
        <w:rPr>
          <w:rFonts w:ascii="Times New Roman"/>
          <w:b w:val="false"/>
          <w:i w:val="false"/>
          <w:color w:val="000000"/>
          <w:sz w:val="28"/>
        </w:rPr>
        <w:t>
      Примечание к таблице:</w:t>
      </w:r>
    </w:p>
    <w:bookmarkEnd w:id="299"/>
    <w:bookmarkStart w:name="z1277" w:id="300"/>
    <w:p>
      <w:pPr>
        <w:spacing w:after="0"/>
        <w:ind w:left="0"/>
        <w:jc w:val="both"/>
      </w:pPr>
      <w:r>
        <w:rPr>
          <w:rFonts w:ascii="Times New Roman"/>
          <w:b w:val="false"/>
          <w:i w:val="false"/>
          <w:color w:val="000000"/>
          <w:sz w:val="28"/>
        </w:rPr>
        <w:t>
      1) нормы установлены для одновременного наблюдения двумя спутниковыми приемниками на 2 пунктах;</w:t>
      </w:r>
    </w:p>
    <w:bookmarkEnd w:id="300"/>
    <w:bookmarkStart w:name="z1278" w:id="301"/>
    <w:p>
      <w:pPr>
        <w:spacing w:after="0"/>
        <w:ind w:left="0"/>
        <w:jc w:val="both"/>
      </w:pPr>
      <w:r>
        <w:rPr>
          <w:rFonts w:ascii="Times New Roman"/>
          <w:b w:val="false"/>
          <w:i w:val="false"/>
          <w:color w:val="000000"/>
          <w:sz w:val="28"/>
        </w:rPr>
        <w:t>
      2) при одновременном наблюдении 3-мя, 4-мя, или 5-ю приемниками состав бригады увеличивается на одного геодезиста 2 категории.</w:t>
      </w:r>
    </w:p>
    <w:bookmarkEnd w:id="301"/>
    <w:bookmarkStart w:name="z1279" w:id="302"/>
    <w:p>
      <w:pPr>
        <w:spacing w:after="0"/>
        <w:ind w:left="0"/>
        <w:jc w:val="both"/>
      </w:pPr>
      <w:r>
        <w:rPr>
          <w:rFonts w:ascii="Times New Roman"/>
          <w:b w:val="false"/>
          <w:i w:val="false"/>
          <w:color w:val="000000"/>
          <w:sz w:val="28"/>
        </w:rPr>
        <w:t>
      11. Спутниковые определения геодезических координат и высот пунктов съемочного обоснования</w:t>
      </w:r>
    </w:p>
    <w:bookmarkEnd w:id="3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21</w:t>
            </w:r>
          </w:p>
        </w:tc>
      </w:tr>
    </w:tbl>
    <w:bookmarkStart w:name="z1281" w:id="303"/>
    <w:p>
      <w:pPr>
        <w:spacing w:after="0"/>
        <w:ind w:left="0"/>
        <w:jc w:val="left"/>
      </w:pPr>
      <w:r>
        <w:rPr>
          <w:rFonts w:ascii="Times New Roman"/>
          <w:b/>
          <w:i w:val="false"/>
          <w:color w:val="000000"/>
        </w:rPr>
        <w:t xml:space="preserve"> Нормы выработки</w:t>
      </w:r>
    </w:p>
    <w:bookmarkEnd w:id="3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2" w:id="304"/>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304"/>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процесса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пунктов на один бригадо-месяц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кат.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2" w:id="305"/>
          <w:p>
            <w:pPr>
              <w:spacing w:after="20"/>
              <w:ind w:left="20"/>
              <w:jc w:val="both"/>
            </w:pPr>
            <w:r>
              <w:rPr>
                <w:rFonts w:ascii="Times New Roman"/>
                <w:b w:val="false"/>
                <w:i w:val="false"/>
                <w:color w:val="000000"/>
                <w:sz w:val="20"/>
              </w:rPr>
              <w:t>
</w:t>
            </w:r>
            <w:r>
              <w:rPr>
                <w:rFonts w:ascii="Times New Roman"/>
                <w:b w:val="false"/>
                <w:i w:val="false"/>
                <w:color w:val="000000"/>
                <w:sz w:val="20"/>
              </w:rPr>
              <w:t>Определение координат и высот спутниковыми приемниками пунктов съемочного обоснования для создания топографических карт и планов масштабов 1:25000, 1:10000, 1:5000, 1:2000, с высотой сечения рельефа через 5,0 м; 2,0 м; 1,0 м:</w:t>
            </w:r>
          </w:p>
          <w:bookmarkEnd w:id="305"/>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4" w:id="30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0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статическом режиме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0" w:id="307"/>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30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режиме быстрой статики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78,15</w:t>
            </w:r>
          </w:p>
        </w:tc>
      </w:tr>
    </w:tbl>
    <w:bookmarkStart w:name="z1306" w:id="308"/>
    <w:p>
      <w:pPr>
        <w:spacing w:after="0"/>
        <w:ind w:left="0"/>
        <w:jc w:val="both"/>
      </w:pPr>
      <w:r>
        <w:rPr>
          <w:rFonts w:ascii="Times New Roman"/>
          <w:b w:val="false"/>
          <w:i w:val="false"/>
          <w:color w:val="000000"/>
          <w:sz w:val="28"/>
        </w:rPr>
        <w:t>
      Примечание к таблице:</w:t>
      </w:r>
    </w:p>
    <w:bookmarkEnd w:id="308"/>
    <w:bookmarkStart w:name="z1307" w:id="309"/>
    <w:p>
      <w:pPr>
        <w:spacing w:after="0"/>
        <w:ind w:left="0"/>
        <w:jc w:val="both"/>
      </w:pPr>
      <w:r>
        <w:rPr>
          <w:rFonts w:ascii="Times New Roman"/>
          <w:b w:val="false"/>
          <w:i w:val="false"/>
          <w:color w:val="000000"/>
          <w:sz w:val="28"/>
        </w:rPr>
        <w:t>
      1) в отдельных случаях при наблюдении трех искусственных спутников земли (ИСЗ) нормы выработки применяются с коэффициентом 0,80;</w:t>
      </w:r>
    </w:p>
    <w:bookmarkEnd w:id="309"/>
    <w:bookmarkStart w:name="z1308" w:id="310"/>
    <w:p>
      <w:pPr>
        <w:spacing w:after="0"/>
        <w:ind w:left="0"/>
        <w:jc w:val="both"/>
      </w:pPr>
      <w:r>
        <w:rPr>
          <w:rFonts w:ascii="Times New Roman"/>
          <w:b w:val="false"/>
          <w:i w:val="false"/>
          <w:color w:val="000000"/>
          <w:sz w:val="28"/>
        </w:rPr>
        <w:t>
      2) переезды и переходы на объекте работ нормируются в соответствии с таблицей 22;</w:t>
      </w:r>
    </w:p>
    <w:bookmarkEnd w:id="310"/>
    <w:bookmarkStart w:name="z1309" w:id="311"/>
    <w:p>
      <w:pPr>
        <w:spacing w:after="0"/>
        <w:ind w:left="0"/>
        <w:jc w:val="both"/>
      </w:pPr>
      <w:r>
        <w:rPr>
          <w:rFonts w:ascii="Times New Roman"/>
          <w:b w:val="false"/>
          <w:i w:val="false"/>
          <w:color w:val="000000"/>
          <w:sz w:val="28"/>
        </w:rPr>
        <w:t>
      3) нормы установлены для одновременного наблюдения двумя спутниковыми приемниками на 2 пунктах. При одновременном наблюдении 3-мя, 4-мя или 5-ю приемниками нормы выработки применяются соответственно с коэффициентами 1,124; 1,176; 1,205;</w:t>
      </w:r>
    </w:p>
    <w:bookmarkEnd w:id="3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22</w:t>
            </w:r>
          </w:p>
        </w:tc>
      </w:tr>
    </w:tbl>
    <w:bookmarkStart w:name="z1311" w:id="312"/>
    <w:p>
      <w:pPr>
        <w:spacing w:after="0"/>
        <w:ind w:left="0"/>
        <w:jc w:val="left"/>
      </w:pPr>
      <w:r>
        <w:rPr>
          <w:rFonts w:ascii="Times New Roman"/>
          <w:b/>
          <w:i w:val="false"/>
          <w:color w:val="000000"/>
        </w:rPr>
        <w:t xml:space="preserve"> Нормы выработки переездов между пунктами при определении координат и высот спутниковыми приемниками</w:t>
      </w:r>
    </w:p>
    <w:bookmarkEnd w:id="3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2" w:id="313"/>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313"/>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процесса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переездов на один бригадо-месяц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кат.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кат.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Переезды между пунктами при определении координат и высот спутниковыми приемниками пунктов съемочного обоснования для создания топографических карт и планов масштабов: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5" w:id="31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1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1" w:id="315"/>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31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7" w:id="316"/>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31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3" w:id="317"/>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31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1 192,19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392,62</w:t>
            </w:r>
          </w:p>
        </w:tc>
      </w:tr>
    </w:tbl>
    <w:p>
      <w:pPr>
        <w:spacing w:after="0"/>
        <w:ind w:left="0"/>
        <w:jc w:val="both"/>
      </w:pPr>
      <w:bookmarkStart w:name="z1349" w:id="318"/>
      <w:r>
        <w:rPr>
          <w:rFonts w:ascii="Times New Roman"/>
          <w:b w:val="false"/>
          <w:i w:val="false"/>
          <w:color w:val="000000"/>
          <w:sz w:val="28"/>
        </w:rPr>
        <w:t>
      Примечание к таблице:</w:t>
      </w:r>
    </w:p>
    <w:bookmarkEnd w:id="318"/>
    <w:p>
      <w:pPr>
        <w:spacing w:after="0"/>
        <w:ind w:left="0"/>
        <w:jc w:val="both"/>
      </w:pPr>
      <w:r>
        <w:rPr>
          <w:rFonts w:ascii="Times New Roman"/>
          <w:b w:val="false"/>
          <w:i w:val="false"/>
          <w:color w:val="000000"/>
          <w:sz w:val="28"/>
        </w:rPr>
        <w:t>характеристика категорий трудности работ</w:t>
      </w:r>
    </w:p>
    <w:p>
      <w:pPr>
        <w:spacing w:after="0"/>
        <w:ind w:left="0"/>
        <w:jc w:val="both"/>
      </w:pPr>
      <w:r>
        <w:rPr>
          <w:rFonts w:ascii="Times New Roman"/>
          <w:b w:val="false"/>
          <w:i w:val="false"/>
          <w:color w:val="000000"/>
          <w:sz w:val="28"/>
        </w:rPr>
        <w:t>1 категория – местность равнинная, открытая с развитой сетью грунтовых и шоссейных дорог; залесенность не превосходит 20 %; населенные пункты с одно- и двухэтажной застройкой; спутниковый приемник строго совмещен с центром пункта; препятствий для приема спутниковых сигналов свыше 15 градусов над горизонтом нет; наблюдаются не менее 5 ИСЗ;</w:t>
      </w:r>
    </w:p>
    <w:p>
      <w:pPr>
        <w:spacing w:after="0"/>
        <w:ind w:left="0"/>
        <w:jc w:val="both"/>
      </w:pPr>
      <w:r>
        <w:rPr>
          <w:rFonts w:ascii="Times New Roman"/>
          <w:b w:val="false"/>
          <w:i w:val="false"/>
          <w:color w:val="000000"/>
          <w:sz w:val="28"/>
        </w:rPr>
        <w:t>2 категория – местность пересеченная, полузакрытая с развитой сетью грунтовых дорог; залесенность достигает 20-40 %; высокие деревья с густыми кронами частично блокируют спутниковые сигналы и их прием планируют в периоды, когда спутники находятся в открытой части неба; наличие вблизи пунктов аэропортов, теле и радиостанций, деформирующих спутниковые сигналы; прием сигналов выполняется только во время перерывов в их работе; наблюдаются 4 спутника;</w:t>
      </w:r>
    </w:p>
    <w:p>
      <w:pPr>
        <w:spacing w:after="0"/>
        <w:ind w:left="0"/>
        <w:jc w:val="both"/>
      </w:pPr>
      <w:r>
        <w:rPr>
          <w:rFonts w:ascii="Times New Roman"/>
          <w:b w:val="false"/>
          <w:i w:val="false"/>
          <w:color w:val="000000"/>
          <w:sz w:val="28"/>
        </w:rPr>
        <w:t>3 категория – местность сильно пересеченная, закрытая; залесенность свыше 40 %; сеть дорог слабо развита; местность застроенная, с многоэтажными зданиями и промышленными объектами; развитая сеть городского электротранспорта (трамваи, троллейбусы); наблюдаются 4 спутника.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23</w:t>
            </w:r>
          </w:p>
        </w:tc>
      </w:tr>
    </w:tbl>
    <w:bookmarkStart w:name="z1351" w:id="319"/>
    <w:p>
      <w:pPr>
        <w:spacing w:after="0"/>
        <w:ind w:left="0"/>
        <w:jc w:val="left"/>
      </w:pPr>
      <w:r>
        <w:rPr>
          <w:rFonts w:ascii="Times New Roman"/>
          <w:b/>
          <w:i w:val="false"/>
          <w:color w:val="000000"/>
        </w:rPr>
        <w:t xml:space="preserve"> Нормы расходов на один бригадо-месяц</w:t>
      </w:r>
    </w:p>
    <w:bookmarkEnd w:id="3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2" w:id="320"/>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320"/>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координат и высот пунктов съемочного обоснования для создания топографических карт масштабов 1:25000, 1:10000, 1:5000 1:2000 с высотой сечения рельефа через 5,0 м, 2,0 м, 1,0 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Одночастотные приемники (в статическом режиме)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Двухчастотные приемники (в режиме быстрой статики)</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3" w:id="32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2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геодезист первой категории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геодезист второй категории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 четвертого разряда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3" w:id="322"/>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32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на 1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9" w:id="323"/>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32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5" w:id="324"/>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32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1" w:id="325"/>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32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транспорта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bl>
    <w:bookmarkStart w:name="z1417" w:id="326"/>
    <w:p>
      <w:pPr>
        <w:spacing w:after="0"/>
        <w:ind w:left="0"/>
        <w:jc w:val="both"/>
      </w:pPr>
      <w:r>
        <w:rPr>
          <w:rFonts w:ascii="Times New Roman"/>
          <w:b w:val="false"/>
          <w:i w:val="false"/>
          <w:color w:val="000000"/>
          <w:sz w:val="28"/>
        </w:rPr>
        <w:t>
      12. Спутниковые определения координат отдельных вспомогательных пунктов</w:t>
      </w:r>
    </w:p>
    <w:bookmarkEnd w:id="3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24</w:t>
            </w:r>
          </w:p>
        </w:tc>
      </w:tr>
    </w:tbl>
    <w:bookmarkStart w:name="z1419" w:id="327"/>
    <w:p>
      <w:pPr>
        <w:spacing w:after="0"/>
        <w:ind w:left="0"/>
        <w:jc w:val="left"/>
      </w:pPr>
      <w:r>
        <w:rPr>
          <w:rFonts w:ascii="Times New Roman"/>
          <w:b/>
          <w:i w:val="false"/>
          <w:color w:val="000000"/>
        </w:rPr>
        <w:t xml:space="preserve"> Нормы выработки</w:t>
      </w:r>
    </w:p>
    <w:bookmarkEnd w:id="3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0" w:id="328"/>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32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знаков на один бригадо-месяц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координат отдельных вспомогательных пунктов спутниковыми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7" w:id="32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2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3-мя приемниками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1" w:id="330"/>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33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2-мя приемниками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25</w:t>
            </w:r>
          </w:p>
        </w:tc>
      </w:tr>
    </w:tbl>
    <w:bookmarkStart w:name="z1436" w:id="331"/>
    <w:p>
      <w:pPr>
        <w:spacing w:after="0"/>
        <w:ind w:left="0"/>
        <w:jc w:val="left"/>
      </w:pPr>
      <w:r>
        <w:rPr>
          <w:rFonts w:ascii="Times New Roman"/>
          <w:b/>
          <w:i w:val="false"/>
          <w:color w:val="000000"/>
        </w:rPr>
        <w:t xml:space="preserve"> Нормы расходов на один бригадо-месяц</w:t>
      </w:r>
    </w:p>
    <w:bookmarkEnd w:id="3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7" w:id="332"/>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332"/>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координат отдельных вспомогательных пунктов одночастотными приемниками. Одновременное наблюдение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3-мя приемниками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2-мя приемниками</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8" w:id="33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3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геодезист первой категории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 второго разряда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2" w:id="334"/>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33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w:t>
            </w:r>
          </w:p>
          <w:p>
            <w:pPr>
              <w:spacing w:after="20"/>
              <w:ind w:left="20"/>
              <w:jc w:val="both"/>
            </w:pPr>
            <w:r>
              <w:rPr>
                <w:rFonts w:ascii="Times New Roman"/>
                <w:b w:val="false"/>
                <w:i w:val="false"/>
                <w:color w:val="000000"/>
                <w:sz w:val="20"/>
              </w:rPr>
              <w:t>на 1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8" w:id="335"/>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33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4" w:id="336"/>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33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0" w:id="337"/>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33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транспорта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496" w:id="338"/>
    <w:p>
      <w:pPr>
        <w:spacing w:after="0"/>
        <w:ind w:left="0"/>
        <w:jc w:val="both"/>
      </w:pPr>
      <w:r>
        <w:rPr>
          <w:rFonts w:ascii="Times New Roman"/>
          <w:b w:val="false"/>
          <w:i w:val="false"/>
          <w:color w:val="000000"/>
          <w:sz w:val="28"/>
        </w:rPr>
        <w:t>
      13. Рекогносцировка пунктов государственной гравиметрической сети (ГГрС) 1 класса</w:t>
      </w:r>
    </w:p>
    <w:bookmarkEnd w:id="3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26</w:t>
            </w:r>
          </w:p>
        </w:tc>
      </w:tr>
    </w:tbl>
    <w:bookmarkStart w:name="z1498" w:id="339"/>
    <w:p>
      <w:pPr>
        <w:spacing w:after="0"/>
        <w:ind w:left="0"/>
        <w:jc w:val="left"/>
      </w:pPr>
      <w:r>
        <w:rPr>
          <w:rFonts w:ascii="Times New Roman"/>
          <w:b/>
          <w:i w:val="false"/>
          <w:color w:val="000000"/>
        </w:rPr>
        <w:t xml:space="preserve"> Нормы выработки</w:t>
      </w:r>
    </w:p>
    <w:bookmarkEnd w:id="3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9" w:id="34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bookmarkEnd w:id="340"/>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процесса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пунктов на один бригадо-месяц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кат.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8" w:id="34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4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Рекогносцировка пунктов ГГрС 1 класса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9,33 </w:t>
            </w:r>
          </w:p>
        </w:tc>
      </w:tr>
    </w:tbl>
    <w:bookmarkStart w:name="z1513" w:id="342"/>
    <w:p>
      <w:pPr>
        <w:spacing w:after="0"/>
        <w:ind w:left="0"/>
        <w:jc w:val="both"/>
      </w:pPr>
      <w:r>
        <w:rPr>
          <w:rFonts w:ascii="Times New Roman"/>
          <w:b w:val="false"/>
          <w:i w:val="false"/>
          <w:color w:val="000000"/>
          <w:sz w:val="28"/>
        </w:rPr>
        <w:t>
      Примечание к таблице:</w:t>
      </w:r>
    </w:p>
    <w:bookmarkEnd w:id="342"/>
    <w:bookmarkStart w:name="z1514" w:id="343"/>
    <w:p>
      <w:pPr>
        <w:spacing w:after="0"/>
        <w:ind w:left="0"/>
        <w:jc w:val="both"/>
      </w:pPr>
      <w:r>
        <w:rPr>
          <w:rFonts w:ascii="Times New Roman"/>
          <w:b w:val="false"/>
          <w:i w:val="false"/>
          <w:color w:val="000000"/>
          <w:sz w:val="28"/>
        </w:rPr>
        <w:t>
      характеристика категорий трудности работ</w:t>
      </w:r>
    </w:p>
    <w:bookmarkEnd w:id="343"/>
    <w:bookmarkStart w:name="z1515" w:id="344"/>
    <w:p>
      <w:pPr>
        <w:spacing w:after="0"/>
        <w:ind w:left="0"/>
        <w:jc w:val="both"/>
      </w:pPr>
      <w:r>
        <w:rPr>
          <w:rFonts w:ascii="Times New Roman"/>
          <w:b w:val="false"/>
          <w:i w:val="false"/>
          <w:color w:val="000000"/>
          <w:sz w:val="28"/>
        </w:rPr>
        <w:t>
      1 категория – местность открытая или полузакрытая, с мелкими формами рельефа; контуров и ориентиров достаточно; дорожная сеть хорошо развита, что позволяет использовать автотранспорт;</w:t>
      </w:r>
    </w:p>
    <w:bookmarkEnd w:id="344"/>
    <w:bookmarkStart w:name="z1516" w:id="345"/>
    <w:p>
      <w:pPr>
        <w:spacing w:after="0"/>
        <w:ind w:left="0"/>
        <w:jc w:val="both"/>
      </w:pPr>
      <w:r>
        <w:rPr>
          <w:rFonts w:ascii="Times New Roman"/>
          <w:b w:val="false"/>
          <w:i w:val="false"/>
          <w:color w:val="000000"/>
          <w:sz w:val="28"/>
        </w:rPr>
        <w:t>
      2 категория – местность закрытая, с крупными формами рельефа, залесенная, контуров и ориентиров недостаточно; отсутствие дорожной сети вынуждает использовать авиатранспорт.</w:t>
      </w:r>
    </w:p>
    <w:bookmarkEnd w:id="3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27</w:t>
            </w:r>
          </w:p>
        </w:tc>
      </w:tr>
    </w:tbl>
    <w:bookmarkStart w:name="z1518" w:id="346"/>
    <w:p>
      <w:pPr>
        <w:spacing w:after="0"/>
        <w:ind w:left="0"/>
        <w:jc w:val="left"/>
      </w:pPr>
      <w:r>
        <w:rPr>
          <w:rFonts w:ascii="Times New Roman"/>
          <w:b/>
          <w:i w:val="false"/>
          <w:color w:val="000000"/>
        </w:rPr>
        <w:t xml:space="preserve"> Нормы расходов на один бригадо-месяц</w:t>
      </w:r>
    </w:p>
    <w:bookmarkEnd w:id="3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9" w:id="347"/>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34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Рекогносцировка пунктов, ГГрС-1 класса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4" w:id="34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4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первой категории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чел.-мес.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 второго разряда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4" w:id="349"/>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34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на 1 пункт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9" w:id="350"/>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35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4" w:id="351"/>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35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транспорта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559" w:id="352"/>
    <w:p>
      <w:pPr>
        <w:spacing w:after="0"/>
        <w:ind w:left="0"/>
        <w:jc w:val="both"/>
      </w:pPr>
      <w:r>
        <w:rPr>
          <w:rFonts w:ascii="Times New Roman"/>
          <w:b w:val="false"/>
          <w:i w:val="false"/>
          <w:color w:val="000000"/>
          <w:sz w:val="28"/>
        </w:rPr>
        <w:t>
      14. Обследование пунктов государственной фундаментальной гравиметрической сети (ГФГС) и ГГрС 1 класса</w:t>
      </w:r>
    </w:p>
    <w:bookmarkEnd w:id="3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28</w:t>
            </w:r>
          </w:p>
        </w:tc>
      </w:tr>
    </w:tbl>
    <w:bookmarkStart w:name="z1561" w:id="353"/>
    <w:p>
      <w:pPr>
        <w:spacing w:after="0"/>
        <w:ind w:left="0"/>
        <w:jc w:val="left"/>
      </w:pPr>
      <w:r>
        <w:rPr>
          <w:rFonts w:ascii="Times New Roman"/>
          <w:b/>
          <w:i w:val="false"/>
          <w:color w:val="000000"/>
        </w:rPr>
        <w:t xml:space="preserve"> Нормы выработки</w:t>
      </w:r>
    </w:p>
    <w:bookmarkEnd w:id="3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2" w:id="354"/>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354"/>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процесса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пунктов на один бригадо-месяц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1" w:id="35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5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пунктов ГФГС и ГГрС 1 класса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49,05</w:t>
            </w:r>
          </w:p>
        </w:tc>
      </w:tr>
    </w:tbl>
    <w:bookmarkStart w:name="z1576" w:id="356"/>
    <w:p>
      <w:pPr>
        <w:spacing w:after="0"/>
        <w:ind w:left="0"/>
        <w:jc w:val="both"/>
      </w:pPr>
      <w:r>
        <w:rPr>
          <w:rFonts w:ascii="Times New Roman"/>
          <w:b w:val="false"/>
          <w:i w:val="false"/>
          <w:color w:val="000000"/>
          <w:sz w:val="28"/>
        </w:rPr>
        <w:t>
      Примечание к таблице:</w:t>
      </w:r>
    </w:p>
    <w:bookmarkEnd w:id="356"/>
    <w:bookmarkStart w:name="z1577" w:id="357"/>
    <w:p>
      <w:pPr>
        <w:spacing w:after="0"/>
        <w:ind w:left="0"/>
        <w:jc w:val="both"/>
      </w:pPr>
      <w:r>
        <w:rPr>
          <w:rFonts w:ascii="Times New Roman"/>
          <w:b w:val="false"/>
          <w:i w:val="false"/>
          <w:color w:val="000000"/>
          <w:sz w:val="28"/>
        </w:rPr>
        <w:t>
      характеристика категорий трудности работ</w:t>
      </w:r>
    </w:p>
    <w:bookmarkEnd w:id="357"/>
    <w:bookmarkStart w:name="z1578" w:id="358"/>
    <w:p>
      <w:pPr>
        <w:spacing w:after="0"/>
        <w:ind w:left="0"/>
        <w:jc w:val="both"/>
      </w:pPr>
      <w:r>
        <w:rPr>
          <w:rFonts w:ascii="Times New Roman"/>
          <w:b w:val="false"/>
          <w:i w:val="false"/>
          <w:color w:val="000000"/>
          <w:sz w:val="28"/>
        </w:rPr>
        <w:t>
      1 категория – местность открытая или полузакрытая, с мелкими формами рельефа; контуров и ориентиров достаточно; дорожная сеть хорошо развита, что позволяет использовать автотранспорт;</w:t>
      </w:r>
    </w:p>
    <w:bookmarkEnd w:id="358"/>
    <w:bookmarkStart w:name="z1579" w:id="359"/>
    <w:p>
      <w:pPr>
        <w:spacing w:after="0"/>
        <w:ind w:left="0"/>
        <w:jc w:val="both"/>
      </w:pPr>
      <w:r>
        <w:rPr>
          <w:rFonts w:ascii="Times New Roman"/>
          <w:b w:val="false"/>
          <w:i w:val="false"/>
          <w:color w:val="000000"/>
          <w:sz w:val="28"/>
        </w:rPr>
        <w:t>
      2 категория – местность закрытая, с крупными формами рельефа, залесенная, контуров и ориентиров недостаточно; отсутствие дорожной сети вынуждает использовать авиатранспорт.</w:t>
      </w:r>
    </w:p>
    <w:bookmarkEnd w:id="3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29</w:t>
            </w:r>
          </w:p>
        </w:tc>
      </w:tr>
    </w:tbl>
    <w:bookmarkStart w:name="z1581" w:id="360"/>
    <w:p>
      <w:pPr>
        <w:spacing w:after="0"/>
        <w:ind w:left="0"/>
        <w:jc w:val="left"/>
      </w:pPr>
      <w:r>
        <w:rPr>
          <w:rFonts w:ascii="Times New Roman"/>
          <w:b/>
          <w:i w:val="false"/>
          <w:color w:val="000000"/>
        </w:rPr>
        <w:t xml:space="preserve"> Нормы расходов на один бригадо-месяц</w:t>
      </w:r>
    </w:p>
    <w:bookmarkEnd w:id="3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2" w:id="361"/>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36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пунктов ГФГС и ГГрС-1 класса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7" w:id="36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6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первой категории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чел.-мес.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 второго разряда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7" w:id="363"/>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36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на 1 пункт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2" w:id="364"/>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36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7" w:id="365"/>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36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транспорта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622" w:id="366"/>
    <w:p>
      <w:pPr>
        <w:spacing w:after="0"/>
        <w:ind w:left="0"/>
        <w:jc w:val="both"/>
      </w:pPr>
      <w:r>
        <w:rPr>
          <w:rFonts w:ascii="Times New Roman"/>
          <w:b w:val="false"/>
          <w:i w:val="false"/>
          <w:color w:val="000000"/>
          <w:sz w:val="28"/>
        </w:rPr>
        <w:t>
      15. Закладка гравиметрических пунктов в зонах сезонного промерзания грунтов</w:t>
      </w:r>
    </w:p>
    <w:bookmarkEnd w:id="3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30</w:t>
            </w:r>
          </w:p>
        </w:tc>
      </w:tr>
    </w:tbl>
    <w:bookmarkStart w:name="z1624" w:id="367"/>
    <w:p>
      <w:pPr>
        <w:spacing w:after="0"/>
        <w:ind w:left="0"/>
        <w:jc w:val="left"/>
      </w:pPr>
      <w:r>
        <w:rPr>
          <w:rFonts w:ascii="Times New Roman"/>
          <w:b/>
          <w:i w:val="false"/>
          <w:color w:val="000000"/>
        </w:rPr>
        <w:t xml:space="preserve"> Нормы выработки</w:t>
      </w:r>
    </w:p>
    <w:bookmarkEnd w:id="3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5" w:id="368"/>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368"/>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процесса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пунктов на один бригадо-месяц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кат.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кат.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кат.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кат.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кат.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Закладка фундаментальных гравиметрических пунктов в зонах сезонного промерзания грунтов. Глубина закладки: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1" w:id="36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69"/>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0" w:id="370"/>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370"/>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9" w:id="371"/>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371"/>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8" w:id="372"/>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372"/>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7" w:id="373"/>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373"/>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6" w:id="374"/>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374"/>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5" w:id="375"/>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375"/>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bl>
    <w:bookmarkStart w:name="z1704" w:id="376"/>
    <w:p>
      <w:pPr>
        <w:spacing w:after="0"/>
        <w:ind w:left="0"/>
        <w:jc w:val="both"/>
      </w:pPr>
      <w:r>
        <w:rPr>
          <w:rFonts w:ascii="Times New Roman"/>
          <w:b w:val="false"/>
          <w:i w:val="false"/>
          <w:color w:val="000000"/>
          <w:sz w:val="28"/>
        </w:rPr>
        <w:t>
      Примечание к таблице:</w:t>
      </w:r>
    </w:p>
    <w:bookmarkEnd w:id="376"/>
    <w:bookmarkStart w:name="z1705" w:id="377"/>
    <w:p>
      <w:pPr>
        <w:spacing w:after="0"/>
        <w:ind w:left="0"/>
        <w:jc w:val="both"/>
      </w:pPr>
      <w:r>
        <w:rPr>
          <w:rFonts w:ascii="Times New Roman"/>
          <w:b w:val="false"/>
          <w:i w:val="false"/>
          <w:color w:val="000000"/>
          <w:sz w:val="28"/>
        </w:rPr>
        <w:t>
      1) характеристика категорий не мерзлых и мерзлых грунтов сезонного промерзания:</w:t>
      </w:r>
    </w:p>
    <w:bookmarkEnd w:id="377"/>
    <w:bookmarkStart w:name="z1706" w:id="378"/>
    <w:p>
      <w:pPr>
        <w:spacing w:after="0"/>
        <w:ind w:left="0"/>
        <w:jc w:val="both"/>
      </w:pPr>
      <w:r>
        <w:rPr>
          <w:rFonts w:ascii="Times New Roman"/>
          <w:b w:val="false"/>
          <w:i w:val="false"/>
          <w:color w:val="000000"/>
          <w:sz w:val="28"/>
        </w:rPr>
        <w:t>
      1 категория – грунт мягкий (разрыхление грунта в не мерзлом состоянии производится при помощи штыковых лопат; в мерзлом – ломами и кирками): грунт растительного слоя без корней кустарника и деревьев; лесс влажный, естественной влажности и рыхлый; песок естественной влажности без примесей; супесь без примесей; суглинок легкий и лессовидный;</w:t>
      </w:r>
    </w:p>
    <w:bookmarkEnd w:id="378"/>
    <w:bookmarkStart w:name="z1707" w:id="379"/>
    <w:p>
      <w:pPr>
        <w:spacing w:after="0"/>
        <w:ind w:left="0"/>
        <w:jc w:val="both"/>
      </w:pPr>
      <w:r>
        <w:rPr>
          <w:rFonts w:ascii="Times New Roman"/>
          <w:b w:val="false"/>
          <w:i w:val="false"/>
          <w:color w:val="000000"/>
          <w:sz w:val="28"/>
        </w:rPr>
        <w:t>
      2 категория – грунт средней твердости (разрыхление грунта в не мерзлом состоянии производится штыковыми лопатами с частичным применением кирки, в мерзлом – ломами и кирками): гравий мелкий и средний; глина жирная, мягкая; грунт растительного слоя с корнями кустарника и деревьев или с примесью щебня и гравия; лесс влажный, естественной влажности и рыхлый с примесью гравия; песок естественной влажности с примесью щебня или гравия до 40% объема; песок сухой, барханный; суглинок с примесью щебня или гравия до 40% объема; суглинок тяжелый; солончак и солонец мягкие; чернозем и каштановый грунт естественной влажности; щебень мелкий;</w:t>
      </w:r>
    </w:p>
    <w:bookmarkEnd w:id="379"/>
    <w:bookmarkStart w:name="z1708" w:id="380"/>
    <w:p>
      <w:pPr>
        <w:spacing w:after="0"/>
        <w:ind w:left="0"/>
        <w:jc w:val="both"/>
      </w:pPr>
      <w:r>
        <w:rPr>
          <w:rFonts w:ascii="Times New Roman"/>
          <w:b w:val="false"/>
          <w:i w:val="false"/>
          <w:color w:val="000000"/>
          <w:sz w:val="28"/>
        </w:rPr>
        <w:t>
      3 категория – грунт выше средней твердости (разрыхление грунта производится кирками и ломами): галька и гравий мелкие и средние с примесью валунов; глина тяжелая, ломовая; глина мягкая, ломовая с примесью щебня, гальки и валунов; глина сланцевая; лесс плотный и отвердевший; песок естественной влажности с примесью щебня или гравия более 40% объема; суглинок тяжелый с примесью щебня, гравия или валунов; супесь с примесью щебня или гравия более 40% объема; чернозем и каштановый грунт сухой отвердевший; щебень крупный;</w:t>
      </w:r>
    </w:p>
    <w:bookmarkEnd w:id="380"/>
    <w:bookmarkStart w:name="z1709" w:id="381"/>
    <w:p>
      <w:pPr>
        <w:spacing w:after="0"/>
        <w:ind w:left="0"/>
        <w:jc w:val="both"/>
      </w:pPr>
      <w:r>
        <w:rPr>
          <w:rFonts w:ascii="Times New Roman"/>
          <w:b w:val="false"/>
          <w:i w:val="false"/>
          <w:color w:val="000000"/>
          <w:sz w:val="28"/>
        </w:rPr>
        <w:t>
      4 категория – грунт твердый (разрыхление грунта производится ломами, клиньями, молотами): глина твердая; глина, моренная с валунами до 30% объема;</w:t>
      </w:r>
    </w:p>
    <w:bookmarkEnd w:id="381"/>
    <w:bookmarkStart w:name="z1710" w:id="382"/>
    <w:p>
      <w:pPr>
        <w:spacing w:after="0"/>
        <w:ind w:left="0"/>
        <w:jc w:val="both"/>
      </w:pPr>
      <w:r>
        <w:rPr>
          <w:rFonts w:ascii="Times New Roman"/>
          <w:b w:val="false"/>
          <w:i w:val="false"/>
          <w:color w:val="000000"/>
          <w:sz w:val="28"/>
        </w:rPr>
        <w:t>
      5 категория – грунт разборно-скальный (разрыхление грунта производится ломами, клиньями, молотами): гипс; дресва; мел мягкий; мергель мягкий; опока; сланцы выветрившиеся; трепел слабый;</w:t>
      </w:r>
    </w:p>
    <w:bookmarkEnd w:id="382"/>
    <w:bookmarkStart w:name="z1711" w:id="383"/>
    <w:p>
      <w:pPr>
        <w:spacing w:after="0"/>
        <w:ind w:left="0"/>
        <w:jc w:val="both"/>
      </w:pPr>
      <w:r>
        <w:rPr>
          <w:rFonts w:ascii="Times New Roman"/>
          <w:b w:val="false"/>
          <w:i w:val="false"/>
          <w:color w:val="000000"/>
          <w:sz w:val="28"/>
        </w:rPr>
        <w:t>
      6 категория – грунт разборно-скальный (разрыхление грунта производится ломами, клиньями, молотами): известняк мягкий, пористый, выветрившийся; мел плотный; ракушечник; сланцы глинистые средней крепости и слабо выветрившиеся; трепел плотный; туф;</w:t>
      </w:r>
    </w:p>
    <w:bookmarkEnd w:id="383"/>
    <w:bookmarkStart w:name="z1712" w:id="384"/>
    <w:p>
      <w:pPr>
        <w:spacing w:after="0"/>
        <w:ind w:left="0"/>
        <w:jc w:val="both"/>
      </w:pPr>
      <w:r>
        <w:rPr>
          <w:rFonts w:ascii="Times New Roman"/>
          <w:b w:val="false"/>
          <w:i w:val="false"/>
          <w:color w:val="000000"/>
          <w:sz w:val="28"/>
        </w:rPr>
        <w:t>
      2) время на переезды между пунктами не учтено;</w:t>
      </w:r>
    </w:p>
    <w:bookmarkEnd w:id="384"/>
    <w:bookmarkStart w:name="z1713" w:id="385"/>
    <w:p>
      <w:pPr>
        <w:spacing w:after="0"/>
        <w:ind w:left="0"/>
        <w:jc w:val="both"/>
      </w:pPr>
      <w:r>
        <w:rPr>
          <w:rFonts w:ascii="Times New Roman"/>
          <w:b w:val="false"/>
          <w:i w:val="false"/>
          <w:color w:val="000000"/>
          <w:sz w:val="28"/>
        </w:rPr>
        <w:t>
      3) время на вынос грунта из помещения, внос песка, гравия, вязку арматуры, ее установку, а также на частичный ремонт помещения (побелку) не учтено.</w:t>
      </w:r>
    </w:p>
    <w:bookmarkEnd w:id="3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31</w:t>
            </w:r>
          </w:p>
        </w:tc>
      </w:tr>
    </w:tbl>
    <w:bookmarkStart w:name="z1715" w:id="386"/>
    <w:p>
      <w:pPr>
        <w:spacing w:after="0"/>
        <w:ind w:left="0"/>
        <w:jc w:val="left"/>
      </w:pPr>
      <w:r>
        <w:rPr>
          <w:rFonts w:ascii="Times New Roman"/>
          <w:b/>
          <w:i w:val="false"/>
          <w:color w:val="000000"/>
        </w:rPr>
        <w:t xml:space="preserve"> Нормы расходов на один бригадо-месяц</w:t>
      </w:r>
    </w:p>
    <w:bookmarkEnd w:id="3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6" w:id="387"/>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387"/>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Закладка фундаментальных гравиметрических пунктов в зонах сезонного промерзания грунтов, глубина закладки: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м</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2" w:id="38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8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 третьего разряда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5" w:id="389"/>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389"/>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на 1 репер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95,746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6" w:id="390"/>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390"/>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7" w:id="391"/>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391"/>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транспорта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1808" w:id="392"/>
    <w:p>
      <w:pPr>
        <w:spacing w:after="0"/>
        <w:ind w:left="0"/>
        <w:jc w:val="both"/>
      </w:pPr>
      <w:r>
        <w:rPr>
          <w:rFonts w:ascii="Times New Roman"/>
          <w:b w:val="false"/>
          <w:i w:val="false"/>
          <w:color w:val="000000"/>
          <w:sz w:val="28"/>
        </w:rPr>
        <w:t>
      16. Закладка фундаментальных гравиметрических пунктов на скальных грунтах</w:t>
      </w:r>
    </w:p>
    <w:bookmarkEnd w:id="3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32</w:t>
            </w:r>
          </w:p>
        </w:tc>
      </w:tr>
    </w:tbl>
    <w:bookmarkStart w:name="z1810" w:id="393"/>
    <w:p>
      <w:pPr>
        <w:spacing w:after="0"/>
        <w:ind w:left="0"/>
        <w:jc w:val="left"/>
      </w:pPr>
      <w:r>
        <w:rPr>
          <w:rFonts w:ascii="Times New Roman"/>
          <w:b/>
          <w:i w:val="false"/>
          <w:color w:val="000000"/>
        </w:rPr>
        <w:t xml:space="preserve"> Нормы выработки</w:t>
      </w:r>
    </w:p>
    <w:bookmarkEnd w:id="3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1" w:id="394"/>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394"/>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процесса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пунктов на один бригадо-месяц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кат.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кат.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кат.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кат.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кат.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Закладка фундаментальных гравиметрических пунктов на скальных грунтах, глубина закладки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7" w:id="39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95"/>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 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33</w:t>
            </w:r>
          </w:p>
        </w:tc>
      </w:tr>
    </w:tbl>
    <w:bookmarkStart w:name="z1837" w:id="396"/>
    <w:p>
      <w:pPr>
        <w:spacing w:after="0"/>
        <w:ind w:left="0"/>
        <w:jc w:val="left"/>
      </w:pPr>
      <w:r>
        <w:rPr>
          <w:rFonts w:ascii="Times New Roman"/>
          <w:b/>
          <w:i w:val="false"/>
          <w:color w:val="000000"/>
        </w:rPr>
        <w:t xml:space="preserve"> Нормы расходов на один бригадо-месяц</w:t>
      </w:r>
    </w:p>
    <w:bookmarkEnd w:id="3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8" w:id="397"/>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39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Закладка фундаментальных гравиметрических пунктов на скальных грунтах, глубина закладки 1,0 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3" w:id="39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9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первой категории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чел.-мес.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 третьего разряда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3" w:id="399"/>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39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на 1 репер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8" w:id="400"/>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40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3" w:id="401"/>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40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транспорта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1878" w:id="402"/>
    <w:p>
      <w:pPr>
        <w:spacing w:after="0"/>
        <w:ind w:left="0"/>
        <w:jc w:val="both"/>
      </w:pPr>
      <w:r>
        <w:rPr>
          <w:rFonts w:ascii="Times New Roman"/>
          <w:b w:val="false"/>
          <w:i w:val="false"/>
          <w:color w:val="000000"/>
          <w:sz w:val="28"/>
        </w:rPr>
        <w:t>
      17. Гравиметрические определения пунктов ГГрС 1 класса</w:t>
      </w:r>
    </w:p>
    <w:bookmarkEnd w:id="4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34</w:t>
            </w:r>
          </w:p>
        </w:tc>
      </w:tr>
    </w:tbl>
    <w:bookmarkStart w:name="z1880" w:id="403"/>
    <w:p>
      <w:pPr>
        <w:spacing w:after="0"/>
        <w:ind w:left="0"/>
        <w:jc w:val="left"/>
      </w:pPr>
      <w:r>
        <w:rPr>
          <w:rFonts w:ascii="Times New Roman"/>
          <w:b/>
          <w:i w:val="false"/>
          <w:color w:val="000000"/>
        </w:rPr>
        <w:t xml:space="preserve"> Нормы выработки</w:t>
      </w:r>
    </w:p>
    <w:bookmarkEnd w:id="4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1" w:id="404"/>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40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пунктов на один бригадо-месяц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5" w:id="40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w:t>
            </w:r>
          </w:p>
          <w:bookmarkEnd w:id="40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Гравиметрические определения пунктов ГГрС 1 класса комплексом "Агат-М" (количество приборов –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r>
    </w:tbl>
    <w:bookmarkStart w:name="z1889" w:id="406"/>
    <w:p>
      <w:pPr>
        <w:spacing w:after="0"/>
        <w:ind w:left="0"/>
        <w:jc w:val="both"/>
      </w:pPr>
      <w:r>
        <w:rPr>
          <w:rFonts w:ascii="Times New Roman"/>
          <w:b w:val="false"/>
          <w:i w:val="false"/>
          <w:color w:val="000000"/>
          <w:sz w:val="28"/>
        </w:rPr>
        <w:t>
      Примечание к таблице: время на переезды (перелеты) между пунктами не учтено.</w:t>
      </w:r>
    </w:p>
    <w:bookmarkEnd w:id="4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35</w:t>
            </w:r>
          </w:p>
        </w:tc>
      </w:tr>
    </w:tbl>
    <w:bookmarkStart w:name="z1891" w:id="407"/>
    <w:p>
      <w:pPr>
        <w:spacing w:after="0"/>
        <w:ind w:left="0"/>
        <w:jc w:val="left"/>
      </w:pPr>
      <w:r>
        <w:rPr>
          <w:rFonts w:ascii="Times New Roman"/>
          <w:b/>
          <w:i w:val="false"/>
          <w:color w:val="000000"/>
        </w:rPr>
        <w:t xml:space="preserve"> Нормы расходов на один бригадо-месяц</w:t>
      </w:r>
    </w:p>
    <w:bookmarkEnd w:id="4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2" w:id="408"/>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40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Гравиметрические определения пунктов ГГрС 1 класса маятниковым комплексом "Агат-М"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7" w:id="40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0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геодезист первой категории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чел.-мес.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первой категории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7" w:id="410"/>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41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на 1 пункт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2" w:id="411"/>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41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7" w:id="412"/>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41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2" w:id="413"/>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41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транспорта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947" w:id="414"/>
    <w:p>
      <w:pPr>
        <w:spacing w:after="0"/>
        <w:ind w:left="0"/>
        <w:jc w:val="both"/>
      </w:pPr>
      <w:r>
        <w:rPr>
          <w:rFonts w:ascii="Times New Roman"/>
          <w:b w:val="false"/>
          <w:i w:val="false"/>
          <w:color w:val="000000"/>
          <w:sz w:val="28"/>
        </w:rPr>
        <w:t>
      18. Гравиметрические определения пунктов ГГрС 2 класса</w:t>
      </w:r>
    </w:p>
    <w:bookmarkEnd w:id="4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36</w:t>
            </w:r>
          </w:p>
        </w:tc>
      </w:tr>
    </w:tbl>
    <w:bookmarkStart w:name="z1949" w:id="415"/>
    <w:p>
      <w:pPr>
        <w:spacing w:after="0"/>
        <w:ind w:left="0"/>
        <w:jc w:val="left"/>
      </w:pPr>
      <w:r>
        <w:rPr>
          <w:rFonts w:ascii="Times New Roman"/>
          <w:b/>
          <w:i w:val="false"/>
          <w:color w:val="000000"/>
        </w:rPr>
        <w:t xml:space="preserve"> Нормы выработки</w:t>
      </w:r>
    </w:p>
    <w:bookmarkEnd w:id="4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0" w:id="416"/>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416"/>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процесса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пунктов на один бригадо-месяц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применением автотранспорта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применением авиатранспорта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9" w:id="41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1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Гравиметрические определения пунктов ГГрС 2 класса приборами ГАГ-2 (количество приборов –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37</w:t>
            </w:r>
          </w:p>
        </w:tc>
      </w:tr>
    </w:tbl>
    <w:bookmarkStart w:name="z1965" w:id="418"/>
    <w:p>
      <w:pPr>
        <w:spacing w:after="0"/>
        <w:ind w:left="0"/>
        <w:jc w:val="left"/>
      </w:pPr>
      <w:r>
        <w:rPr>
          <w:rFonts w:ascii="Times New Roman"/>
          <w:b/>
          <w:i w:val="false"/>
          <w:color w:val="000000"/>
        </w:rPr>
        <w:t xml:space="preserve"> Нормы расходов на один бригадо-месяц</w:t>
      </w:r>
    </w:p>
    <w:bookmarkEnd w:id="4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6" w:id="419"/>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419"/>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Определения пунктов ГГрС 2 класса приборами ГАГ-2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автотранспортом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автотранспорта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7" w:id="42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2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геодезист первой категории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чел.-мес.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3" w:id="421"/>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42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на 1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9" w:id="422"/>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42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5" w:id="423"/>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42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1" w:id="424"/>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42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транспорта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2037" w:id="425"/>
    <w:p>
      <w:pPr>
        <w:spacing w:after="0"/>
        <w:ind w:left="0"/>
        <w:jc w:val="both"/>
      </w:pPr>
      <w:r>
        <w:rPr>
          <w:rFonts w:ascii="Times New Roman"/>
          <w:b w:val="false"/>
          <w:i w:val="false"/>
          <w:color w:val="000000"/>
          <w:sz w:val="28"/>
        </w:rPr>
        <w:t>
      19. Измерение абсолютных значений ускорения силы тяжести и измерение градиента по полной и неполной программе на пунктах ГФГС и ГГрС 1 класса</w:t>
      </w:r>
    </w:p>
    <w:bookmarkEnd w:id="4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38</w:t>
            </w:r>
          </w:p>
        </w:tc>
      </w:tr>
    </w:tbl>
    <w:bookmarkStart w:name="z2039" w:id="426"/>
    <w:p>
      <w:pPr>
        <w:spacing w:after="0"/>
        <w:ind w:left="0"/>
        <w:jc w:val="left"/>
      </w:pPr>
      <w:r>
        <w:rPr>
          <w:rFonts w:ascii="Times New Roman"/>
          <w:b/>
          <w:i w:val="false"/>
          <w:color w:val="000000"/>
        </w:rPr>
        <w:t xml:space="preserve"> Нормы выработки (число пунктов на один бригадо-месяц)</w:t>
      </w:r>
    </w:p>
    <w:bookmarkEnd w:id="4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0" w:id="427"/>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42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пунктов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4" w:id="42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2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Измерение силы тяжести гравиметром ГБЛ (гравиметр баллистический лазерный)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8" w:id="429"/>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42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Измерение градиента по полной программе на пяти точках гравиметром ГНУ-КВ (гравиметр наземный узко диапазонный с кварцевой чувствительной системой)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2" w:id="430"/>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43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Измерение градиента по неполной программе на одной точке на 3-х уровнях (ГНУ-КВ)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39</w:t>
            </w:r>
          </w:p>
        </w:tc>
      </w:tr>
    </w:tbl>
    <w:bookmarkStart w:name="z2057" w:id="431"/>
    <w:p>
      <w:pPr>
        <w:spacing w:after="0"/>
        <w:ind w:left="0"/>
        <w:jc w:val="left"/>
      </w:pPr>
      <w:r>
        <w:rPr>
          <w:rFonts w:ascii="Times New Roman"/>
          <w:b/>
          <w:i w:val="false"/>
          <w:color w:val="000000"/>
        </w:rPr>
        <w:t xml:space="preserve"> Нормы расходов на один бригадо-месяц</w:t>
      </w:r>
    </w:p>
    <w:bookmarkEnd w:id="4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8" w:id="432"/>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43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Измерение силы тяжести гравиметром ГБЛ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2" w:id="433"/>
          <w:p>
            <w:pPr>
              <w:spacing w:after="20"/>
              <w:ind w:left="20"/>
              <w:jc w:val="both"/>
            </w:pPr>
            <w:r>
              <w:rPr>
                <w:rFonts w:ascii="Times New Roman"/>
                <w:b w:val="false"/>
                <w:i w:val="false"/>
                <w:color w:val="000000"/>
                <w:sz w:val="20"/>
              </w:rPr>
              <w:t>
Измерение градиента по полной программе на пяти точках гравиметром ГНУ-КВ;</w:t>
            </w:r>
          </w:p>
          <w:bookmarkEnd w:id="433"/>
          <w:p>
            <w:pPr>
              <w:spacing w:after="20"/>
              <w:ind w:left="20"/>
              <w:jc w:val="both"/>
            </w:pPr>
            <w:r>
              <w:rPr>
                <w:rFonts w:ascii="Times New Roman"/>
                <w:b w:val="false"/>
                <w:i w:val="false"/>
                <w:color w:val="000000"/>
                <w:sz w:val="20"/>
              </w:rPr>
              <w:t>
Измерение градиента по неполной программе на одной точке гравиметром ГНУ-КВ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1" w:id="43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3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геодезист высшей категории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чел.-мес.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геодезист первой категории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геодезист второй категории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1" w:id="435"/>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43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на 1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7" w:id="436"/>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43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3" w:id="437"/>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43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9" w:id="438"/>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43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транспорта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125" w:id="439"/>
    <w:p>
      <w:pPr>
        <w:spacing w:after="0"/>
        <w:ind w:left="0"/>
        <w:jc w:val="both"/>
      </w:pPr>
      <w:r>
        <w:rPr>
          <w:rFonts w:ascii="Times New Roman"/>
          <w:b w:val="false"/>
          <w:i w:val="false"/>
          <w:color w:val="000000"/>
          <w:sz w:val="28"/>
        </w:rPr>
        <w:t>
      20. Гравиметрические связи</w:t>
      </w:r>
    </w:p>
    <w:bookmarkEnd w:id="4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40</w:t>
            </w:r>
          </w:p>
        </w:tc>
      </w:tr>
    </w:tbl>
    <w:bookmarkStart w:name="z2127" w:id="440"/>
    <w:p>
      <w:pPr>
        <w:spacing w:after="0"/>
        <w:ind w:left="0"/>
        <w:jc w:val="left"/>
      </w:pPr>
      <w:r>
        <w:rPr>
          <w:rFonts w:ascii="Times New Roman"/>
          <w:b/>
          <w:i w:val="false"/>
          <w:color w:val="000000"/>
        </w:rPr>
        <w:t xml:space="preserve"> Нормы выработки</w:t>
      </w:r>
    </w:p>
    <w:bookmarkEnd w:id="4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8" w:id="441"/>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44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пунктов на один бригадо-месяц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2" w:id="44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4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Гравиметрические связи гравиметра ГНУ-КВ по программе А-Б-А (связь)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41</w:t>
            </w:r>
          </w:p>
        </w:tc>
      </w:tr>
    </w:tbl>
    <w:bookmarkStart w:name="z2137" w:id="443"/>
    <w:p>
      <w:pPr>
        <w:spacing w:after="0"/>
        <w:ind w:left="0"/>
        <w:jc w:val="left"/>
      </w:pPr>
      <w:r>
        <w:rPr>
          <w:rFonts w:ascii="Times New Roman"/>
          <w:b/>
          <w:i w:val="false"/>
          <w:color w:val="000000"/>
        </w:rPr>
        <w:t xml:space="preserve"> Нормы расходов на один бригадо-месяц</w:t>
      </w:r>
    </w:p>
    <w:bookmarkEnd w:id="4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8" w:id="444"/>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44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Гравиметрические связи гравиметра ГНУ-КВ по программе А-Б-А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3" w:id="44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4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геодезист второй категории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3" w:id="446"/>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44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на 1 пункт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8" w:id="447"/>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44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240,990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3" w:id="448"/>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44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8" w:id="449"/>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44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транспорта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183" w:id="450"/>
    <w:p>
      <w:pPr>
        <w:spacing w:after="0"/>
        <w:ind w:left="0"/>
        <w:jc w:val="both"/>
      </w:pPr>
      <w:r>
        <w:rPr>
          <w:rFonts w:ascii="Times New Roman"/>
          <w:b w:val="false"/>
          <w:i w:val="false"/>
          <w:color w:val="000000"/>
          <w:sz w:val="28"/>
        </w:rPr>
        <w:t>
      21. Измерение сторон по программе 1 класса на геодинамических полигонах светодальномером</w:t>
      </w:r>
    </w:p>
    <w:bookmarkEnd w:id="4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42</w:t>
            </w:r>
          </w:p>
        </w:tc>
      </w:tr>
    </w:tbl>
    <w:bookmarkStart w:name="z2185" w:id="451"/>
    <w:p>
      <w:pPr>
        <w:spacing w:after="0"/>
        <w:ind w:left="0"/>
        <w:jc w:val="left"/>
      </w:pPr>
      <w:r>
        <w:rPr>
          <w:rFonts w:ascii="Times New Roman"/>
          <w:b/>
          <w:i w:val="false"/>
          <w:color w:val="000000"/>
        </w:rPr>
        <w:t xml:space="preserve"> Нормы выработки</w:t>
      </w:r>
    </w:p>
    <w:bookmarkEnd w:id="4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6" w:id="452"/>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452"/>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процесса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сторон на один бригадо-месяц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кат.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кат.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кат.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7" w:id="45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5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Измерение базисных сторон триангуляции 1 и 2 класса на геодинамическом полигоне (ГДП) светодальномером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4" w:id="454"/>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45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Измерение сторон полигонометрии 1 класса на геодинамическом полигоне светодальномером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w:t>
            </w:r>
          </w:p>
        </w:tc>
      </w:tr>
    </w:tbl>
    <w:p>
      <w:pPr>
        <w:spacing w:after="0"/>
        <w:ind w:left="0"/>
        <w:jc w:val="both"/>
      </w:pPr>
      <w:bookmarkStart w:name="z2211" w:id="455"/>
      <w:r>
        <w:rPr>
          <w:rFonts w:ascii="Times New Roman"/>
          <w:b w:val="false"/>
          <w:i w:val="false"/>
          <w:color w:val="000000"/>
          <w:sz w:val="28"/>
        </w:rPr>
        <w:t>
      Примечание к таблице:</w:t>
      </w:r>
    </w:p>
    <w:bookmarkEnd w:id="455"/>
    <w:p>
      <w:pPr>
        <w:spacing w:after="0"/>
        <w:ind w:left="0"/>
        <w:jc w:val="both"/>
      </w:pPr>
      <w:r>
        <w:rPr>
          <w:rFonts w:ascii="Times New Roman"/>
          <w:b w:val="false"/>
          <w:i w:val="false"/>
          <w:color w:val="000000"/>
          <w:sz w:val="28"/>
        </w:rPr>
        <w:t>1) характеристика категорий трудности работ</w:t>
      </w:r>
    </w:p>
    <w:p>
      <w:pPr>
        <w:spacing w:after="0"/>
        <w:ind w:left="0"/>
        <w:jc w:val="both"/>
      </w:pPr>
      <w:r>
        <w:rPr>
          <w:rFonts w:ascii="Times New Roman"/>
          <w:b w:val="false"/>
          <w:i w:val="false"/>
          <w:color w:val="000000"/>
          <w:sz w:val="28"/>
        </w:rPr>
        <w:t>1 категория – местность степная или лесостепная; климат сухой, воздух прозрачный, крупных промышленных предприятий нет или очень мало; измерения ведут преимущественно со штативов;</w:t>
      </w:r>
    </w:p>
    <w:p>
      <w:pPr>
        <w:spacing w:after="0"/>
        <w:ind w:left="0"/>
        <w:jc w:val="both"/>
      </w:pPr>
      <w:r>
        <w:rPr>
          <w:rFonts w:ascii="Times New Roman"/>
          <w:b w:val="false"/>
          <w:i w:val="false"/>
          <w:color w:val="000000"/>
          <w:sz w:val="28"/>
        </w:rPr>
        <w:t>2 категория – местность залесенная, не заболоченная; воздух прозрачный, с небольшой влажностью; крупных промышленных предприятий мало; измерения ведут со штативов; полупустынные районы.</w:t>
      </w:r>
    </w:p>
    <w:p>
      <w:pPr>
        <w:spacing w:after="0"/>
        <w:ind w:left="0"/>
        <w:jc w:val="both"/>
      </w:pPr>
      <w:r>
        <w:rPr>
          <w:rFonts w:ascii="Times New Roman"/>
          <w:b w:val="false"/>
          <w:i w:val="false"/>
          <w:color w:val="000000"/>
          <w:sz w:val="28"/>
        </w:rPr>
        <w:t>3 категория – местность залесенная, слабо всхолмленная, частично заболоченная; климат умеренно влажный; крупных промышленных предприятий мало; измерения ведут со штативов;</w:t>
      </w:r>
    </w:p>
    <w:p>
      <w:pPr>
        <w:spacing w:after="0"/>
        <w:ind w:left="0"/>
        <w:jc w:val="both"/>
      </w:pPr>
      <w:r>
        <w:rPr>
          <w:rFonts w:ascii="Times New Roman"/>
          <w:b w:val="false"/>
          <w:i w:val="false"/>
          <w:color w:val="000000"/>
          <w:sz w:val="28"/>
        </w:rPr>
        <w:t>4 категория – местность залесенная, сплошь заболоченная; районы со значительной влажностью воздуха, частыми туманами; районы пустынь; стороны, подлежащие измерению, проходят над значительными водными пространствами; горные районы; крупные промышленные районы; воздух значительно запылен;</w:t>
      </w:r>
    </w:p>
    <w:p>
      <w:pPr>
        <w:spacing w:after="0"/>
        <w:ind w:left="0"/>
        <w:jc w:val="both"/>
      </w:pPr>
      <w:r>
        <w:rPr>
          <w:rFonts w:ascii="Times New Roman"/>
          <w:b w:val="false"/>
          <w:i w:val="false"/>
          <w:color w:val="000000"/>
          <w:sz w:val="28"/>
        </w:rPr>
        <w:t>2) нормы рассчитаны на измерение сторон длиной 20 км; если длина измеряемой стороны иная, к нормам выработки применяют коэффициенты, помещенные в таблице 43.</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43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3" w:id="456"/>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45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измеряемой линии, км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Коэффициенты к норме выработки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7" w:id="45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5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1" w:id="458"/>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45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 до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5" w:id="459"/>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45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15 до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9" w:id="460"/>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46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40 до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0,826</w:t>
            </w:r>
          </w:p>
        </w:tc>
      </w:tr>
    </w:tbl>
    <w:bookmarkStart w:name="z2233" w:id="461"/>
    <w:p>
      <w:pPr>
        <w:spacing w:after="0"/>
        <w:ind w:left="0"/>
        <w:jc w:val="both"/>
      </w:pPr>
      <w:r>
        <w:rPr>
          <w:rFonts w:ascii="Times New Roman"/>
          <w:b w:val="false"/>
          <w:i w:val="false"/>
          <w:color w:val="000000"/>
          <w:sz w:val="28"/>
        </w:rPr>
        <w:t>
      3) При увеличении числа серий наблюдений норму времени в смену увеличивают из расчета увеличения нормы времени на 0,365 ч. на одну серию (8 приемов).</w:t>
      </w:r>
    </w:p>
    <w:bookmarkEnd w:id="4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44</w:t>
            </w:r>
          </w:p>
        </w:tc>
      </w:tr>
    </w:tbl>
    <w:bookmarkStart w:name="z2235" w:id="462"/>
    <w:p>
      <w:pPr>
        <w:spacing w:after="0"/>
        <w:ind w:left="0"/>
        <w:jc w:val="left"/>
      </w:pPr>
      <w:r>
        <w:rPr>
          <w:rFonts w:ascii="Times New Roman"/>
          <w:b/>
          <w:i w:val="false"/>
          <w:color w:val="000000"/>
        </w:rPr>
        <w:t xml:space="preserve"> Нормы расходов на один бригадо-месяц</w:t>
      </w:r>
    </w:p>
    <w:bookmarkEnd w:id="4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6" w:id="463"/>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46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Измерение базисных сторон триангуляции 1 и 2 классов на ГДП светодальномером (пункт 1 таблицы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Измерение сторон полигонометрии 1 класса на ГДП светодальномером (пункт 2 таблицы 42)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2" w:id="46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6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геодезист первой категории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геодезист второй категории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 второго разряда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8" w:id="465"/>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46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w:t>
            </w:r>
          </w:p>
          <w:p>
            <w:pPr>
              <w:spacing w:after="20"/>
              <w:ind w:left="20"/>
              <w:jc w:val="both"/>
            </w:pPr>
            <w:r>
              <w:rPr>
                <w:rFonts w:ascii="Times New Roman"/>
                <w:b w:val="false"/>
                <w:i w:val="false"/>
                <w:color w:val="000000"/>
                <w:sz w:val="20"/>
              </w:rPr>
              <w:t>на 1 сторону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4" w:id="466"/>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46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0" w:id="467"/>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46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6" w:id="468"/>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46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транспорта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both"/>
      </w:pPr>
      <w:bookmarkStart w:name="z2302" w:id="469"/>
      <w:r>
        <w:rPr>
          <w:rFonts w:ascii="Times New Roman"/>
          <w:b w:val="false"/>
          <w:i w:val="false"/>
          <w:color w:val="000000"/>
          <w:sz w:val="28"/>
        </w:rPr>
        <w:t>
      Примечание к таблице:</w:t>
      </w:r>
    </w:p>
    <w:bookmarkEnd w:id="469"/>
    <w:p>
      <w:pPr>
        <w:spacing w:after="0"/>
        <w:ind w:left="0"/>
        <w:jc w:val="both"/>
      </w:pPr>
      <w:r>
        <w:rPr>
          <w:rFonts w:ascii="Times New Roman"/>
          <w:b w:val="false"/>
          <w:i w:val="false"/>
          <w:color w:val="000000"/>
          <w:sz w:val="28"/>
        </w:rPr>
        <w:t>1) в случае выполнения ремонта и наладки светодальномера в полевых условиях в составе бригады предусматривают радиотехника;</w:t>
      </w:r>
    </w:p>
    <w:p>
      <w:pPr>
        <w:spacing w:after="0"/>
        <w:ind w:left="0"/>
        <w:jc w:val="both"/>
      </w:pPr>
      <w:r>
        <w:rPr>
          <w:rFonts w:ascii="Times New Roman"/>
          <w:b w:val="false"/>
          <w:i w:val="false"/>
          <w:color w:val="000000"/>
          <w:sz w:val="28"/>
        </w:rPr>
        <w:t>2) при измерении сторон светодальномером со штатива состав бригады уменьшают на одного замерщика 2-го разряда на геодезических работах.</w:t>
      </w:r>
    </w:p>
    <w:p>
      <w:pPr>
        <w:spacing w:after="0"/>
        <w:ind w:left="0"/>
        <w:jc w:val="both"/>
      </w:pPr>
      <w:r>
        <w:rPr>
          <w:rFonts w:ascii="Times New Roman"/>
          <w:b w:val="false"/>
          <w:i w:val="false"/>
          <w:color w:val="000000"/>
          <w:sz w:val="28"/>
        </w:rPr>
        <w:t>22. Рекогносцировка линий нивелирования 1, 2 и 3 классов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45</w:t>
            </w:r>
          </w:p>
        </w:tc>
      </w:tr>
    </w:tbl>
    <w:bookmarkStart w:name="z2304" w:id="470"/>
    <w:p>
      <w:pPr>
        <w:spacing w:after="0"/>
        <w:ind w:left="0"/>
        <w:jc w:val="left"/>
      </w:pPr>
      <w:r>
        <w:rPr>
          <w:rFonts w:ascii="Times New Roman"/>
          <w:b/>
          <w:i w:val="false"/>
          <w:color w:val="000000"/>
        </w:rPr>
        <w:t xml:space="preserve"> Нормы выработки (км на один бригадо-месяц)</w:t>
      </w:r>
    </w:p>
    <w:bookmarkEnd w:id="4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5" w:id="471"/>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471"/>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процесса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в км на один бригадо-месяц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кат.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Рекогносцировка трасс нивелирования 1 класса: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1" w:id="47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7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шурфованием или бурением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7" w:id="47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w:t>
            </w:r>
          </w:p>
          <w:bookmarkEnd w:id="47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шурфования (бурения)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3" w:id="474"/>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47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Рекогносцировка трасс нивелирования 2 и 3 классов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272,22</w:t>
            </w:r>
          </w:p>
        </w:tc>
      </w:tr>
    </w:tbl>
    <w:p>
      <w:pPr>
        <w:spacing w:after="0"/>
        <w:ind w:left="0"/>
        <w:jc w:val="both"/>
      </w:pPr>
      <w:bookmarkStart w:name="z2339" w:id="475"/>
      <w:r>
        <w:rPr>
          <w:rFonts w:ascii="Times New Roman"/>
          <w:b w:val="false"/>
          <w:i w:val="false"/>
          <w:color w:val="000000"/>
          <w:sz w:val="28"/>
        </w:rPr>
        <w:t>
      Примечание к таблице:</w:t>
      </w:r>
    </w:p>
    <w:bookmarkEnd w:id="475"/>
    <w:p>
      <w:pPr>
        <w:spacing w:after="0"/>
        <w:ind w:left="0"/>
        <w:jc w:val="both"/>
      </w:pPr>
      <w:r>
        <w:rPr>
          <w:rFonts w:ascii="Times New Roman"/>
          <w:b w:val="false"/>
          <w:i w:val="false"/>
          <w:color w:val="000000"/>
          <w:sz w:val="28"/>
        </w:rPr>
        <w:t>1) характеристика категорий трудности работ</w:t>
      </w:r>
    </w:p>
    <w:p>
      <w:pPr>
        <w:spacing w:after="0"/>
        <w:ind w:left="0"/>
        <w:jc w:val="both"/>
      </w:pPr>
      <w:r>
        <w:rPr>
          <w:rFonts w:ascii="Times New Roman"/>
          <w:b w:val="false"/>
          <w:i w:val="false"/>
          <w:color w:val="000000"/>
          <w:sz w:val="28"/>
        </w:rPr>
        <w:t>1 категория – вдоль железных дорог, автострад, шоссейных и грунтовых дорог; использование автотранспорта возможно на всем протяжении нивелирной линии; в степных, лесостепных районах с густой сетью проселочных и полевых дорог (грунт сухой); использование автотранспорта возможно всюду;</w:t>
      </w:r>
    </w:p>
    <w:p>
      <w:pPr>
        <w:spacing w:after="0"/>
        <w:ind w:left="0"/>
        <w:jc w:val="both"/>
      </w:pPr>
      <w:r>
        <w:rPr>
          <w:rFonts w:ascii="Times New Roman"/>
          <w:b w:val="false"/>
          <w:i w:val="false"/>
          <w:color w:val="000000"/>
          <w:sz w:val="28"/>
        </w:rPr>
        <w:t>2 категория – нивелирные линии прокладывают в лесостепных или лесных, частично заболоченных районах, или вдоль открытых берегов рек, или в песчаных районах; переезды возможны вездеходным транспортом;</w:t>
      </w:r>
    </w:p>
    <w:p>
      <w:pPr>
        <w:spacing w:after="0"/>
        <w:ind w:left="0"/>
        <w:jc w:val="both"/>
      </w:pPr>
      <w:r>
        <w:rPr>
          <w:rFonts w:ascii="Times New Roman"/>
          <w:b w:val="false"/>
          <w:i w:val="false"/>
          <w:color w:val="000000"/>
          <w:sz w:val="28"/>
        </w:rPr>
        <w:t>3 категория – нивелирные линии прокладывают в горной, заболоченной, а также в пустынной местности, не имеющей дорог, или вдоль заросших берегов рек;</w:t>
      </w:r>
    </w:p>
    <w:p>
      <w:pPr>
        <w:spacing w:after="0"/>
        <w:ind w:left="0"/>
        <w:jc w:val="both"/>
      </w:pPr>
      <w:r>
        <w:rPr>
          <w:rFonts w:ascii="Times New Roman"/>
          <w:b w:val="false"/>
          <w:i w:val="false"/>
          <w:color w:val="000000"/>
          <w:sz w:val="28"/>
        </w:rPr>
        <w:t>2) в районе 3 категории трудности работ, где требуется закрепление трассы (затесами, кольями и тому подобное) на всем протяжении, нормы выработки умножают на коэффициент 0,83.</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46</w:t>
            </w:r>
          </w:p>
        </w:tc>
      </w:tr>
    </w:tbl>
    <w:bookmarkStart w:name="z2341" w:id="476"/>
    <w:p>
      <w:pPr>
        <w:spacing w:after="0"/>
        <w:ind w:left="0"/>
        <w:jc w:val="left"/>
      </w:pPr>
      <w:r>
        <w:rPr>
          <w:rFonts w:ascii="Times New Roman"/>
          <w:b/>
          <w:i w:val="false"/>
          <w:color w:val="000000"/>
        </w:rPr>
        <w:t xml:space="preserve"> Нормы расходов на один бригадо-месяц</w:t>
      </w:r>
    </w:p>
    <w:bookmarkEnd w:id="4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2" w:id="477"/>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477"/>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Рекогносцировка трасс нивелирования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шурфованием или бурением 1 класс (пункт 1 таблицы 45)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шурфования (бурения)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класс (пункты 2 и 3 таблицы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класс (3 кат.) (пункт 3 таблицы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класс (пункт 3 таблицы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класс (3 кат.) (пункт 3 таблицы 45)</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2" w:id="47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78"/>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второй категории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 второго разряда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6" w:id="479"/>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479"/>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на 1 км хода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5" w:id="480"/>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480"/>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4" w:id="481"/>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481"/>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транспорта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2443" w:id="482"/>
    <w:p>
      <w:pPr>
        <w:spacing w:after="0"/>
        <w:ind w:left="0"/>
        <w:jc w:val="both"/>
      </w:pPr>
      <w:r>
        <w:rPr>
          <w:rFonts w:ascii="Times New Roman"/>
          <w:b w:val="false"/>
          <w:i w:val="false"/>
          <w:color w:val="000000"/>
          <w:sz w:val="28"/>
        </w:rPr>
        <w:t>
      23. Обследование и восстановление нивелирных знаков</w:t>
      </w:r>
    </w:p>
    <w:bookmarkEnd w:id="4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47</w:t>
            </w:r>
          </w:p>
        </w:tc>
      </w:tr>
    </w:tbl>
    <w:bookmarkStart w:name="z2445" w:id="483"/>
    <w:p>
      <w:pPr>
        <w:spacing w:after="0"/>
        <w:ind w:left="0"/>
        <w:jc w:val="left"/>
      </w:pPr>
      <w:r>
        <w:rPr>
          <w:rFonts w:ascii="Times New Roman"/>
          <w:b/>
          <w:i w:val="false"/>
          <w:color w:val="000000"/>
        </w:rPr>
        <w:t xml:space="preserve"> Нормы выработки</w:t>
      </w:r>
    </w:p>
    <w:bookmarkEnd w:id="4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6" w:id="484"/>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484"/>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процесса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между знаками, в км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реперов или марок на один бригадо-месяц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кат.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0" w:id="48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85"/>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грунтовых и скальных реперов с применением автомобильного и вездеходного транспорта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9" w:id="486"/>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486"/>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8" w:id="487"/>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487"/>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7" w:id="488"/>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488"/>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грунтовых и скальных реперов с применением гужевого и вьючного транспорта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6" w:id="489"/>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489"/>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5" w:id="490"/>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490"/>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4" w:id="491"/>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491"/>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стенных реперов или марок с применением автотранспорта (независимо от категорий)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9" w:id="492"/>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492"/>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4" w:id="493"/>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493"/>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9" w:id="494"/>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494"/>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и восстановление грунтовых и скальных реперов с применением автотранспорта и вездеходного транспорта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8" w:id="495"/>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495"/>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7" w:id="496"/>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496"/>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6" w:id="497"/>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497"/>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и восстановление грунтовых и скальных реперов с применением гужевого и вьючного транспорта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5" w:id="498"/>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498"/>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4" w:id="499"/>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499"/>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3" w:id="500"/>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500"/>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и восстановление стенных реперов или марок с применением автотранспорта (независимо от категорий)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8" w:id="501"/>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501"/>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3" w:id="502"/>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502"/>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89,25</w:t>
            </w:r>
          </w:p>
        </w:tc>
      </w:tr>
    </w:tbl>
    <w:bookmarkStart w:name="z2598" w:id="503"/>
    <w:p>
      <w:pPr>
        <w:spacing w:after="0"/>
        <w:ind w:left="0"/>
        <w:jc w:val="both"/>
      </w:pPr>
      <w:r>
        <w:rPr>
          <w:rFonts w:ascii="Times New Roman"/>
          <w:b w:val="false"/>
          <w:i w:val="false"/>
          <w:color w:val="000000"/>
          <w:sz w:val="28"/>
        </w:rPr>
        <w:t>
      Примечание к таблице:</w:t>
      </w:r>
    </w:p>
    <w:bookmarkEnd w:id="503"/>
    <w:bookmarkStart w:name="z2599" w:id="504"/>
    <w:p>
      <w:pPr>
        <w:spacing w:after="0"/>
        <w:ind w:left="0"/>
        <w:jc w:val="both"/>
      </w:pPr>
      <w:r>
        <w:rPr>
          <w:rFonts w:ascii="Times New Roman"/>
          <w:b w:val="false"/>
          <w:i w:val="false"/>
          <w:color w:val="000000"/>
          <w:sz w:val="28"/>
        </w:rPr>
        <w:t>
      1) характеристика категорий трудности работ (для рядовых грунтовых и скальных реперов):</w:t>
      </w:r>
    </w:p>
    <w:bookmarkEnd w:id="504"/>
    <w:bookmarkStart w:name="z2600" w:id="505"/>
    <w:p>
      <w:pPr>
        <w:spacing w:after="0"/>
        <w:ind w:left="0"/>
        <w:jc w:val="both"/>
      </w:pPr>
      <w:r>
        <w:rPr>
          <w:rFonts w:ascii="Times New Roman"/>
          <w:b w:val="false"/>
          <w:i w:val="false"/>
          <w:color w:val="000000"/>
          <w:sz w:val="28"/>
        </w:rPr>
        <w:t>
      1 категория – местность, открытая с крупными формами рельефа и развитой сетью улучшенных дорог; контуров и ориентиров много; грунт мягкий; растительный слой без корней кустарника и деревьев;</w:t>
      </w:r>
    </w:p>
    <w:bookmarkEnd w:id="505"/>
    <w:bookmarkStart w:name="z2601" w:id="506"/>
    <w:p>
      <w:pPr>
        <w:spacing w:after="0"/>
        <w:ind w:left="0"/>
        <w:jc w:val="both"/>
      </w:pPr>
      <w:r>
        <w:rPr>
          <w:rFonts w:ascii="Times New Roman"/>
          <w:b w:val="false"/>
          <w:i w:val="false"/>
          <w:color w:val="000000"/>
          <w:sz w:val="28"/>
        </w:rPr>
        <w:t>
      2 категория – местность холмистая, местами полузакрытая, с ясно выраженным рельефом и развитой сетью грунтовых дорог; контуров и ориентиров много; грунт мягкий; растительный слой с корнями кустарника; местность открытая степная, равнинная, с сетью проселочных и полевых дорог; контуров и ориентиров ограничено; грунт – жирная глина, лесс влажный с примесью гравия; растительный слой травянистого происхождения;</w:t>
      </w:r>
    </w:p>
    <w:bookmarkEnd w:id="506"/>
    <w:bookmarkStart w:name="z2602" w:id="507"/>
    <w:p>
      <w:pPr>
        <w:spacing w:after="0"/>
        <w:ind w:left="0"/>
        <w:jc w:val="both"/>
      </w:pPr>
      <w:r>
        <w:rPr>
          <w:rFonts w:ascii="Times New Roman"/>
          <w:b w:val="false"/>
          <w:i w:val="false"/>
          <w:color w:val="000000"/>
          <w:sz w:val="28"/>
        </w:rPr>
        <w:t>
      3 категория – местность полузакрытая с мелкими формами рельефа; контуров и ориентиров ограничено; грунт – тяжелая ломовая глина, мягкая глина с примесью гравия, глина сланцевая, песок естественной влажности с примесью гравия более 40%, чернозем и каштановый грунт сухой, отвердевший; растительный слой с корнями кустарника; местность равнинная, закрытая; дорожная сеть развита слабо; контуров и ориентиров ограничено; грунт выше средней твердости; растительный слой с корнями кустарника; полупустынные районы с пересеченным рельефом или полузакрытые районы предгорий; дорожная сеть развита слабо; грунт выше средней твердости с наличием гравия, гальки и частично валунов;</w:t>
      </w:r>
    </w:p>
    <w:bookmarkEnd w:id="507"/>
    <w:bookmarkStart w:name="z2603" w:id="508"/>
    <w:p>
      <w:pPr>
        <w:spacing w:after="0"/>
        <w:ind w:left="0"/>
        <w:jc w:val="both"/>
      </w:pPr>
      <w:r>
        <w:rPr>
          <w:rFonts w:ascii="Times New Roman"/>
          <w:b w:val="false"/>
          <w:i w:val="false"/>
          <w:color w:val="000000"/>
          <w:sz w:val="28"/>
        </w:rPr>
        <w:t>
      4 категория – местность, закрытая с крупными формами рельефа; дорожная сеть отсутствует; контуров и ориентиров ограничено; грунт твердый с обилием гравия, гальки и валунов; полупустынные – песчаные районы с барханами; дорожная сеть отсутствует; контуров и ориентиров ограничено; грунт мягкий, песчаный с растительным слоем; местность, закрытая со слабо выраженным рельефом, частично заболоченная; дорожная сеть отсутствует; горные районы; грунт разборно-скальный;</w:t>
      </w:r>
    </w:p>
    <w:bookmarkEnd w:id="508"/>
    <w:bookmarkStart w:name="z2604" w:id="509"/>
    <w:p>
      <w:pPr>
        <w:spacing w:after="0"/>
        <w:ind w:left="0"/>
        <w:jc w:val="both"/>
      </w:pPr>
      <w:r>
        <w:rPr>
          <w:rFonts w:ascii="Times New Roman"/>
          <w:b w:val="false"/>
          <w:i w:val="false"/>
          <w:color w:val="000000"/>
          <w:sz w:val="28"/>
        </w:rPr>
        <w:t>
      5 категория – местность горная и высокогорная; грунт разборно-скальный; местность равнинная, заболоченная; грунт с наличием корней деревьев; районы пустынь; горнопромышленные районы;</w:t>
      </w:r>
    </w:p>
    <w:bookmarkEnd w:id="509"/>
    <w:bookmarkStart w:name="z2605" w:id="510"/>
    <w:p>
      <w:pPr>
        <w:spacing w:after="0"/>
        <w:ind w:left="0"/>
        <w:jc w:val="both"/>
      </w:pPr>
      <w:r>
        <w:rPr>
          <w:rFonts w:ascii="Times New Roman"/>
          <w:b w:val="false"/>
          <w:i w:val="false"/>
          <w:color w:val="000000"/>
          <w:sz w:val="28"/>
        </w:rPr>
        <w:t>
      2) при обследовании, обследовании и восстановлении фундаментальных реперов нормы выработки умножаются на коэффициент 0,80;</w:t>
      </w:r>
    </w:p>
    <w:bookmarkEnd w:id="510"/>
    <w:bookmarkStart w:name="z2606" w:id="511"/>
    <w:p>
      <w:pPr>
        <w:spacing w:after="0"/>
        <w:ind w:left="0"/>
        <w:jc w:val="both"/>
      </w:pPr>
      <w:r>
        <w:rPr>
          <w:rFonts w:ascii="Times New Roman"/>
          <w:b w:val="false"/>
          <w:i w:val="false"/>
          <w:color w:val="000000"/>
          <w:sz w:val="28"/>
        </w:rPr>
        <w:t>
      3) при обследовании, обследовании и восстановлении нивелирных знаков (стенной репер и марка), заложенных в одном сооружении, нормы выработки умножаются на коэффициент 1,43.</w:t>
      </w:r>
    </w:p>
    <w:bookmarkEnd w:id="5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48</w:t>
            </w:r>
          </w:p>
        </w:tc>
      </w:tr>
    </w:tbl>
    <w:bookmarkStart w:name="z2608" w:id="512"/>
    <w:p>
      <w:pPr>
        <w:spacing w:after="0"/>
        <w:ind w:left="0"/>
        <w:jc w:val="left"/>
      </w:pPr>
      <w:r>
        <w:rPr>
          <w:rFonts w:ascii="Times New Roman"/>
          <w:b/>
          <w:i w:val="false"/>
          <w:color w:val="000000"/>
        </w:rPr>
        <w:t xml:space="preserve"> Нормы расходов на один бригадо-месяц</w:t>
      </w:r>
    </w:p>
    <w:bookmarkEnd w:id="5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9" w:id="513"/>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513"/>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и восстановление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грунтовых и скальных реперов (с 1 по 6 пункты таблицы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стенных реперов или марок (с 7 по 9 пункты таблицы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грунтовых и скальных реперов (с 10 по 15 пункты таблицы 47)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стенных реперов или марок (с 16 по 18 пункты таблицы 47)</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3" w:id="51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1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второй категории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 второго разряда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5" w:id="515"/>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1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на 1 знак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3" w:id="516"/>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51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1" w:id="517"/>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51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транспорта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2679" w:id="518"/>
    <w:p>
      <w:pPr>
        <w:spacing w:after="0"/>
        <w:ind w:left="0"/>
        <w:jc w:val="both"/>
      </w:pPr>
      <w:r>
        <w:rPr>
          <w:rFonts w:ascii="Times New Roman"/>
          <w:b w:val="false"/>
          <w:i w:val="false"/>
          <w:color w:val="000000"/>
          <w:sz w:val="28"/>
        </w:rPr>
        <w:t>
      24. Обследование и восстановление знаков нивелирования 2, 3 и 4 классов в городах, поселках и на застроенных территориях</w:t>
      </w:r>
    </w:p>
    <w:bookmarkEnd w:id="5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49</w:t>
            </w:r>
          </w:p>
        </w:tc>
      </w:tr>
    </w:tbl>
    <w:bookmarkStart w:name="z2681" w:id="519"/>
    <w:p>
      <w:pPr>
        <w:spacing w:after="0"/>
        <w:ind w:left="0"/>
        <w:jc w:val="left"/>
      </w:pPr>
      <w:r>
        <w:rPr>
          <w:rFonts w:ascii="Times New Roman"/>
          <w:b/>
          <w:i w:val="false"/>
          <w:color w:val="000000"/>
        </w:rPr>
        <w:t xml:space="preserve"> Нормы выработки</w:t>
      </w:r>
    </w:p>
    <w:bookmarkEnd w:id="5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2" w:id="520"/>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52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реперов или марок без установки охранных столбов на один бригадо-месяц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знаков нивелирования 2, 3 и 4 классов в городах, поселках и на застроенных территориях: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 переездом на автомашине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3" w:id="52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2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грунтовых реперов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7" w:id="522"/>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2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стенных реперов и марок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при пешем переходе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5" w:id="523"/>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52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грунтовых реперов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9" w:id="524"/>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52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стенных реперов и марок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3" w:id="525"/>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52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и восстановление грунтовых и скальных реперов в городах, поселках и на застроенных территориях с применением автотранспорта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7" w:id="526"/>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52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и восстановление стенных реперов и марок с применением автотранспорта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50</w:t>
            </w:r>
          </w:p>
        </w:tc>
      </w:tr>
    </w:tbl>
    <w:bookmarkStart w:name="z2722" w:id="527"/>
    <w:p>
      <w:pPr>
        <w:spacing w:after="0"/>
        <w:ind w:left="0"/>
        <w:jc w:val="left"/>
      </w:pPr>
      <w:r>
        <w:rPr>
          <w:rFonts w:ascii="Times New Roman"/>
          <w:b/>
          <w:i w:val="false"/>
          <w:color w:val="000000"/>
        </w:rPr>
        <w:t xml:space="preserve"> Нормы расходов на один бригадо-месяц</w:t>
      </w:r>
    </w:p>
    <w:bookmarkEnd w:id="5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3" w:id="528"/>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528"/>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и восстановление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грунтовых реперов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стенных реперов или марок</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переездом на авто машине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пешем переходе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переездом на авто машине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пешем пере ходе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грунтовых и скальных реперов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стенных реперов или марок</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6" w:id="52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29"/>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второй категории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 второго разряда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6" w:id="530"/>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30"/>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на 1 знак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6" w:id="531"/>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531"/>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6" w:id="532"/>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532"/>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транспорта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816" w:id="533"/>
    <w:p>
      <w:pPr>
        <w:spacing w:after="0"/>
        <w:ind w:left="0"/>
        <w:jc w:val="both"/>
      </w:pPr>
      <w:r>
        <w:rPr>
          <w:rFonts w:ascii="Times New Roman"/>
          <w:b w:val="false"/>
          <w:i w:val="false"/>
          <w:color w:val="000000"/>
          <w:sz w:val="28"/>
        </w:rPr>
        <w:t>
      25. Закладка вековых реперов геодезической сети</w:t>
      </w:r>
    </w:p>
    <w:bookmarkEnd w:id="5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51</w:t>
            </w:r>
          </w:p>
        </w:tc>
      </w:tr>
    </w:tbl>
    <w:bookmarkStart w:name="z2818" w:id="534"/>
    <w:p>
      <w:pPr>
        <w:spacing w:after="0"/>
        <w:ind w:left="0"/>
        <w:jc w:val="left"/>
      </w:pPr>
      <w:r>
        <w:rPr>
          <w:rFonts w:ascii="Times New Roman"/>
          <w:b/>
          <w:i w:val="false"/>
          <w:color w:val="000000"/>
        </w:rPr>
        <w:t xml:space="preserve"> Нормы выработки</w:t>
      </w:r>
    </w:p>
    <w:bookmarkEnd w:id="5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9" w:id="535"/>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535"/>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процесса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Глубина закладки, 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реперов один бригадо-месяц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кат.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Закладка вековых реперов типа: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7" w:id="53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36"/>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7" w:id="537"/>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37"/>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7" w:id="538"/>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538"/>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7" w:id="539"/>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539"/>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7" w:id="540"/>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540"/>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7" w:id="541"/>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541"/>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7" w:id="542"/>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542"/>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7" w:id="543"/>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543"/>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bl>
    <w:bookmarkStart w:name="z2917" w:id="544"/>
    <w:p>
      <w:pPr>
        <w:spacing w:after="0"/>
        <w:ind w:left="0"/>
        <w:jc w:val="both"/>
      </w:pPr>
      <w:r>
        <w:rPr>
          <w:rFonts w:ascii="Times New Roman"/>
          <w:b w:val="false"/>
          <w:i w:val="false"/>
          <w:color w:val="000000"/>
          <w:sz w:val="28"/>
        </w:rPr>
        <w:t>
      Примечание к таблице: характеристика категорий грунтов приведена в примечании к таблице 30.</w:t>
      </w:r>
    </w:p>
    <w:bookmarkEnd w:id="5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52</w:t>
            </w:r>
          </w:p>
        </w:tc>
      </w:tr>
    </w:tbl>
    <w:bookmarkStart w:name="z2919" w:id="545"/>
    <w:p>
      <w:pPr>
        <w:spacing w:after="0"/>
        <w:ind w:left="0"/>
        <w:jc w:val="left"/>
      </w:pPr>
      <w:r>
        <w:rPr>
          <w:rFonts w:ascii="Times New Roman"/>
          <w:b/>
          <w:i w:val="false"/>
          <w:color w:val="000000"/>
        </w:rPr>
        <w:t xml:space="preserve"> Нормы расходов на один бригадо-месяц</w:t>
      </w:r>
    </w:p>
    <w:bookmarkEnd w:id="5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0" w:id="546"/>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546"/>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Закладка вековых реперов геодезической сети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173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174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175</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2" w:id="54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4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 четвертого разряда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 третьего разряда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7" w:id="548"/>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4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определяется прямыми расчетами)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2" w:id="549"/>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54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9" w:id="550"/>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55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транспорта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986" w:id="551"/>
    <w:p>
      <w:pPr>
        <w:spacing w:after="0"/>
        <w:ind w:left="0"/>
        <w:jc w:val="both"/>
      </w:pPr>
      <w:r>
        <w:rPr>
          <w:rFonts w:ascii="Times New Roman"/>
          <w:b w:val="false"/>
          <w:i w:val="false"/>
          <w:color w:val="000000"/>
          <w:sz w:val="28"/>
        </w:rPr>
        <w:t>
      26. Закладка фундаментальных реперов геодезической сети</w:t>
      </w:r>
    </w:p>
    <w:bookmarkEnd w:id="5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53</w:t>
            </w:r>
          </w:p>
        </w:tc>
      </w:tr>
    </w:tbl>
    <w:bookmarkStart w:name="z2988" w:id="552"/>
    <w:p>
      <w:pPr>
        <w:spacing w:after="0"/>
        <w:ind w:left="0"/>
        <w:jc w:val="left"/>
      </w:pPr>
      <w:r>
        <w:rPr>
          <w:rFonts w:ascii="Times New Roman"/>
          <w:b/>
          <w:i w:val="false"/>
          <w:color w:val="000000"/>
        </w:rPr>
        <w:t xml:space="preserve"> Нормы выработки</w:t>
      </w:r>
    </w:p>
    <w:bookmarkEnd w:id="5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9" w:id="553"/>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553"/>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процесса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Глубина закладки, 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реперов на один бригадо-месяц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кат.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Закладка фундаментальных реперов типа: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7" w:id="55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54"/>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опозновательный знак (оп. знак)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7" w:id="555"/>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55"/>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7" w:id="556"/>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556"/>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7" w:id="557"/>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557"/>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7" w:id="558"/>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558"/>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оп. знак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7" w:id="559"/>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559"/>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7" w:id="560"/>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560"/>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7" w:id="561"/>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561"/>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7" w:id="562"/>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562"/>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оп. знак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7" w:id="563"/>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563"/>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r>
    </w:tbl>
    <w:p>
      <w:pPr>
        <w:spacing w:after="0"/>
        <w:ind w:left="0"/>
        <w:jc w:val="both"/>
      </w:pPr>
      <w:bookmarkStart w:name="z3107" w:id="564"/>
      <w:r>
        <w:rPr>
          <w:rFonts w:ascii="Times New Roman"/>
          <w:b w:val="false"/>
          <w:i w:val="false"/>
          <w:color w:val="000000"/>
          <w:sz w:val="28"/>
        </w:rPr>
        <w:t>
      Примечание к таблице:</w:t>
      </w:r>
    </w:p>
    <w:bookmarkEnd w:id="564"/>
    <w:p>
      <w:pPr>
        <w:spacing w:after="0"/>
        <w:ind w:left="0"/>
        <w:jc w:val="both"/>
      </w:pPr>
      <w:r>
        <w:rPr>
          <w:rFonts w:ascii="Times New Roman"/>
          <w:b w:val="false"/>
          <w:i w:val="false"/>
          <w:color w:val="000000"/>
          <w:sz w:val="28"/>
        </w:rPr>
        <w:t>1) характеристика категорий грунтов приведена в примечании к таблице 30;</w:t>
      </w:r>
    </w:p>
    <w:p>
      <w:pPr>
        <w:spacing w:after="0"/>
        <w:ind w:left="0"/>
        <w:jc w:val="both"/>
      </w:pPr>
      <w:r>
        <w:rPr>
          <w:rFonts w:ascii="Times New Roman"/>
          <w:b w:val="false"/>
          <w:i w:val="false"/>
          <w:color w:val="000000"/>
          <w:sz w:val="28"/>
        </w:rPr>
        <w:t>2) время на перевоз воды, песка и гравия к месту закладки в нормах не учтено.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54</w:t>
            </w:r>
          </w:p>
        </w:tc>
      </w:tr>
    </w:tbl>
    <w:bookmarkStart w:name="z3109" w:id="565"/>
    <w:p>
      <w:pPr>
        <w:spacing w:after="0"/>
        <w:ind w:left="0"/>
        <w:jc w:val="left"/>
      </w:pPr>
      <w:r>
        <w:rPr>
          <w:rFonts w:ascii="Times New Roman"/>
          <w:b/>
          <w:i w:val="false"/>
          <w:color w:val="000000"/>
        </w:rPr>
        <w:t xml:space="preserve"> Нормы расходов на один бригадо-месяц</w:t>
      </w:r>
    </w:p>
    <w:bookmarkEnd w:id="5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0" w:id="566"/>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566"/>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Закладка фундаментальных реперов геодезической сети типа: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оп. знак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оп. знак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оп. знак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глубина закладки, 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1" w:id="56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67"/>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первой категории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 мес.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 третьего разряда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 мес.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водитель</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 мес.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7" w:id="568"/>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68"/>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на 1 знак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21,578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25,580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1" w:id="569"/>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569"/>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5" w:id="570"/>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570"/>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транспорта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3239" w:id="571"/>
    <w:p>
      <w:pPr>
        <w:spacing w:after="0"/>
        <w:ind w:left="0"/>
        <w:jc w:val="both"/>
      </w:pPr>
      <w:r>
        <w:rPr>
          <w:rFonts w:ascii="Times New Roman"/>
          <w:b w:val="false"/>
          <w:i w:val="false"/>
          <w:color w:val="000000"/>
          <w:sz w:val="28"/>
        </w:rPr>
        <w:t>
      27. Закладка грунтовых реперов геодезической сети, изготовленных на месте закладки</w:t>
      </w:r>
    </w:p>
    <w:bookmarkEnd w:id="5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55</w:t>
            </w:r>
          </w:p>
        </w:tc>
      </w:tr>
    </w:tbl>
    <w:bookmarkStart w:name="z3241" w:id="572"/>
    <w:p>
      <w:pPr>
        <w:spacing w:after="0"/>
        <w:ind w:left="0"/>
        <w:jc w:val="left"/>
      </w:pPr>
      <w:r>
        <w:rPr>
          <w:rFonts w:ascii="Times New Roman"/>
          <w:b/>
          <w:i w:val="false"/>
          <w:color w:val="000000"/>
        </w:rPr>
        <w:t xml:space="preserve"> Нормы выработки</w:t>
      </w:r>
    </w:p>
    <w:bookmarkEnd w:id="5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2" w:id="573"/>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573"/>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процесса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Глубина закладки, 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реперов на один бригадо-месяц)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кат.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Закладка рядовых грунтовых реперов типа: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0" w:id="57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74"/>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оп. знак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0" w:id="575"/>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75"/>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0" w:id="576"/>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576"/>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0" w:id="577"/>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577"/>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0" w:id="578"/>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578"/>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0" w:id="579"/>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579"/>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оп. знак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0" w:id="580"/>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580"/>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33,82</w:t>
            </w:r>
          </w:p>
        </w:tc>
      </w:tr>
    </w:tbl>
    <w:p>
      <w:pPr>
        <w:spacing w:after="0"/>
        <w:ind w:left="0"/>
        <w:jc w:val="both"/>
      </w:pPr>
      <w:bookmarkStart w:name="z3330" w:id="581"/>
      <w:r>
        <w:rPr>
          <w:rFonts w:ascii="Times New Roman"/>
          <w:b w:val="false"/>
          <w:i w:val="false"/>
          <w:color w:val="000000"/>
          <w:sz w:val="28"/>
        </w:rPr>
        <w:t>
      Примечание к таблице:</w:t>
      </w:r>
    </w:p>
    <w:bookmarkEnd w:id="581"/>
    <w:p>
      <w:pPr>
        <w:spacing w:after="0"/>
        <w:ind w:left="0"/>
        <w:jc w:val="both"/>
      </w:pPr>
      <w:r>
        <w:rPr>
          <w:rFonts w:ascii="Times New Roman"/>
          <w:b w:val="false"/>
          <w:i w:val="false"/>
          <w:color w:val="000000"/>
          <w:sz w:val="28"/>
        </w:rPr>
        <w:t>1) характеристика категорий грунтов приведена в примечании к таблице 30;</w:t>
      </w:r>
    </w:p>
    <w:p>
      <w:pPr>
        <w:spacing w:after="0"/>
        <w:ind w:left="0"/>
        <w:jc w:val="both"/>
      </w:pPr>
      <w:r>
        <w:rPr>
          <w:rFonts w:ascii="Times New Roman"/>
          <w:b w:val="false"/>
          <w:i w:val="false"/>
          <w:color w:val="000000"/>
          <w:sz w:val="28"/>
        </w:rPr>
        <w:t>2) время на перевоз воды, песка и гравия к месту закладки в нормах не учтено.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56</w:t>
            </w:r>
          </w:p>
        </w:tc>
      </w:tr>
    </w:tbl>
    <w:bookmarkStart w:name="z3332" w:id="582"/>
    <w:p>
      <w:pPr>
        <w:spacing w:after="0"/>
        <w:ind w:left="0"/>
        <w:jc w:val="left"/>
      </w:pPr>
      <w:r>
        <w:rPr>
          <w:rFonts w:ascii="Times New Roman"/>
          <w:b/>
          <w:i w:val="false"/>
          <w:color w:val="000000"/>
        </w:rPr>
        <w:t xml:space="preserve"> Нормы расходов на один бригадо-месяц</w:t>
      </w:r>
    </w:p>
    <w:bookmarkEnd w:id="5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3" w:id="583"/>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583"/>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Закладка центров (реперов) геодезической сети типа: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160 оп. знак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оп. знак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глубина закладки, 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м</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0" w:id="58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84"/>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 третьего разряда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4" w:id="585"/>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85"/>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на 1 знак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5" w:id="586"/>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586"/>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6" w:id="587"/>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587"/>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транспорта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3437" w:id="588"/>
    <w:p>
      <w:pPr>
        <w:spacing w:after="0"/>
        <w:ind w:left="0"/>
        <w:jc w:val="both"/>
      </w:pPr>
      <w:r>
        <w:rPr>
          <w:rFonts w:ascii="Times New Roman"/>
          <w:b w:val="false"/>
          <w:i w:val="false"/>
          <w:color w:val="000000"/>
          <w:sz w:val="28"/>
        </w:rPr>
        <w:t>
      28. Централизованное изготовление железобетонных пилонов и опознавательных знаков для грунтовых реперов, закладываемых в зонах сезонного промерзания грунтов</w:t>
      </w:r>
    </w:p>
    <w:bookmarkEnd w:id="5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57</w:t>
            </w:r>
          </w:p>
        </w:tc>
      </w:tr>
    </w:tbl>
    <w:bookmarkStart w:name="z3439" w:id="589"/>
    <w:p>
      <w:pPr>
        <w:spacing w:after="0"/>
        <w:ind w:left="0"/>
        <w:jc w:val="left"/>
      </w:pPr>
      <w:r>
        <w:rPr>
          <w:rFonts w:ascii="Times New Roman"/>
          <w:b/>
          <w:i w:val="false"/>
          <w:color w:val="000000"/>
        </w:rPr>
        <w:t xml:space="preserve"> Нормы выработки</w:t>
      </w:r>
    </w:p>
    <w:bookmarkEnd w:id="5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0" w:id="590"/>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590"/>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процесса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пилона, 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монолитов в комплекте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комплектов на один бригадо-месяц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якорь круглый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якорь квадратный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Централизованное изготовление железобетонных пилонов для грунтовых реперов и опознавательных знаков с бетонным якорем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6" w:id="59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9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160 оп. знак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3" w:id="592"/>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9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0" w:id="593"/>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59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7" w:id="594"/>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59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4" w:id="595"/>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59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109,62</w:t>
            </w:r>
          </w:p>
        </w:tc>
      </w:tr>
    </w:tbl>
    <w:p>
      <w:pPr>
        <w:spacing w:after="0"/>
        <w:ind w:left="0"/>
        <w:jc w:val="both"/>
      </w:pPr>
      <w:bookmarkStart w:name="z3491" w:id="596"/>
      <w:r>
        <w:rPr>
          <w:rFonts w:ascii="Times New Roman"/>
          <w:b w:val="false"/>
          <w:i w:val="false"/>
          <w:color w:val="000000"/>
          <w:sz w:val="28"/>
        </w:rPr>
        <w:t>
      Примечание к таблице:</w:t>
      </w:r>
    </w:p>
    <w:bookmarkEnd w:id="596"/>
    <w:p>
      <w:pPr>
        <w:spacing w:after="0"/>
        <w:ind w:left="0"/>
        <w:jc w:val="both"/>
      </w:pPr>
      <w:r>
        <w:rPr>
          <w:rFonts w:ascii="Times New Roman"/>
          <w:b w:val="false"/>
          <w:i w:val="false"/>
          <w:color w:val="000000"/>
          <w:sz w:val="28"/>
        </w:rPr>
        <w:t>1) характеристика категорий грунтов приведена в примечании к таблице 30;</w:t>
      </w:r>
    </w:p>
    <w:p>
      <w:pPr>
        <w:spacing w:after="0"/>
        <w:ind w:left="0"/>
        <w:jc w:val="both"/>
      </w:pPr>
      <w:r>
        <w:rPr>
          <w:rFonts w:ascii="Times New Roman"/>
          <w:b w:val="false"/>
          <w:i w:val="false"/>
          <w:color w:val="000000"/>
          <w:sz w:val="28"/>
        </w:rPr>
        <w:t>2) изготовление форм для пилонов и якорей, перевоз на площадку песка, щебня и гравия нормами не учтены.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58</w:t>
            </w:r>
          </w:p>
        </w:tc>
      </w:tr>
    </w:tbl>
    <w:bookmarkStart w:name="z3493" w:id="597"/>
    <w:p>
      <w:pPr>
        <w:spacing w:after="0"/>
        <w:ind w:left="0"/>
        <w:jc w:val="left"/>
      </w:pPr>
      <w:r>
        <w:rPr>
          <w:rFonts w:ascii="Times New Roman"/>
          <w:b/>
          <w:i w:val="false"/>
          <w:color w:val="000000"/>
        </w:rPr>
        <w:t xml:space="preserve"> Нормы расходов на один бригадо-месяц</w:t>
      </w:r>
    </w:p>
    <w:bookmarkEnd w:id="5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4" w:id="598"/>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598"/>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Централизованное изготовление железобетонных пилонов и опознавательных знаков для грунтовых реперов. Глубина закладки, в 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м</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8" w:id="59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99"/>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 третьего разряда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 второго разряда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4" w:id="600"/>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00"/>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на 1 знак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3" w:id="601"/>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601"/>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13,753</w:t>
            </w:r>
          </w:p>
        </w:tc>
      </w:tr>
    </w:tbl>
    <w:bookmarkStart w:name="z3562" w:id="602"/>
    <w:p>
      <w:pPr>
        <w:spacing w:after="0"/>
        <w:ind w:left="0"/>
        <w:jc w:val="both"/>
      </w:pPr>
      <w:r>
        <w:rPr>
          <w:rFonts w:ascii="Times New Roman"/>
          <w:b w:val="false"/>
          <w:i w:val="false"/>
          <w:color w:val="000000"/>
          <w:sz w:val="28"/>
        </w:rPr>
        <w:t>
      29. Закладка грунтовых реперов, изготовленных централизованным путем</w:t>
      </w:r>
    </w:p>
    <w:bookmarkEnd w:id="6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59</w:t>
            </w:r>
          </w:p>
        </w:tc>
      </w:tr>
    </w:tbl>
    <w:bookmarkStart w:name="z3564" w:id="603"/>
    <w:p>
      <w:pPr>
        <w:spacing w:after="0"/>
        <w:ind w:left="0"/>
        <w:jc w:val="left"/>
      </w:pPr>
      <w:r>
        <w:rPr>
          <w:rFonts w:ascii="Times New Roman"/>
          <w:b/>
          <w:i w:val="false"/>
          <w:color w:val="000000"/>
        </w:rPr>
        <w:t xml:space="preserve"> Нормы выработки</w:t>
      </w:r>
    </w:p>
    <w:bookmarkEnd w:id="6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5" w:id="604"/>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604"/>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процесса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Глубина закладки, 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реперов на один бригадо-месяц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кат.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Закладка грунтовых реперов, изготовленных централизованным путем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3" w:id="60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05"/>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160 оп. знак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3" w:id="606"/>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06"/>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3" w:id="607"/>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607"/>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3" w:id="608"/>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608"/>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3" w:id="609"/>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609"/>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r>
    </w:tbl>
    <w:p>
      <w:pPr>
        <w:spacing w:after="0"/>
        <w:ind w:left="0"/>
        <w:jc w:val="both"/>
      </w:pPr>
      <w:bookmarkStart w:name="z3633" w:id="610"/>
      <w:r>
        <w:rPr>
          <w:rFonts w:ascii="Times New Roman"/>
          <w:b w:val="false"/>
          <w:i w:val="false"/>
          <w:color w:val="000000"/>
          <w:sz w:val="28"/>
        </w:rPr>
        <w:t>
      Примечание к таблице:</w:t>
      </w:r>
    </w:p>
    <w:bookmarkEnd w:id="610"/>
    <w:p>
      <w:pPr>
        <w:spacing w:after="0"/>
        <w:ind w:left="0"/>
        <w:jc w:val="both"/>
      </w:pPr>
      <w:r>
        <w:rPr>
          <w:rFonts w:ascii="Times New Roman"/>
          <w:b w:val="false"/>
          <w:i w:val="false"/>
          <w:color w:val="000000"/>
          <w:sz w:val="28"/>
        </w:rPr>
        <w:t>1) характеристика категорий грунтов приведена в примечании к таблице 30;</w:t>
      </w:r>
    </w:p>
    <w:p>
      <w:pPr>
        <w:spacing w:after="0"/>
        <w:ind w:left="0"/>
        <w:jc w:val="both"/>
      </w:pPr>
      <w:r>
        <w:rPr>
          <w:rFonts w:ascii="Times New Roman"/>
          <w:b w:val="false"/>
          <w:i w:val="false"/>
          <w:color w:val="000000"/>
          <w:sz w:val="28"/>
        </w:rPr>
        <w:t>2) перевоз реперов к месту закладки в нормах не учтен.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60</w:t>
            </w:r>
          </w:p>
        </w:tc>
      </w:tr>
    </w:tbl>
    <w:bookmarkStart w:name="z3635" w:id="611"/>
    <w:p>
      <w:pPr>
        <w:spacing w:after="0"/>
        <w:ind w:left="0"/>
        <w:jc w:val="left"/>
      </w:pPr>
      <w:r>
        <w:rPr>
          <w:rFonts w:ascii="Times New Roman"/>
          <w:b/>
          <w:i w:val="false"/>
          <w:color w:val="000000"/>
        </w:rPr>
        <w:t xml:space="preserve"> Нормы расходов на один бригадо-месяц</w:t>
      </w:r>
    </w:p>
    <w:bookmarkEnd w:id="6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6" w:id="612"/>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612"/>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Закладка грунтовых реперов, изготовленных централизованным путем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трубчатых или железобетонных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скального типа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7" w:id="61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1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 третьего разряда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1" w:id="614"/>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1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материалов учитывается при изготовлении)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5" w:id="615"/>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61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1" w:id="616"/>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61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транспорта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3687" w:id="617"/>
    <w:p>
      <w:pPr>
        <w:spacing w:after="0"/>
        <w:ind w:left="0"/>
        <w:jc w:val="both"/>
      </w:pPr>
      <w:r>
        <w:rPr>
          <w:rFonts w:ascii="Times New Roman"/>
          <w:b w:val="false"/>
          <w:i w:val="false"/>
          <w:color w:val="000000"/>
          <w:sz w:val="28"/>
        </w:rPr>
        <w:t>
      30. Закладка скальных марок</w:t>
      </w:r>
    </w:p>
    <w:bookmarkEnd w:id="6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61</w:t>
            </w:r>
          </w:p>
        </w:tc>
      </w:tr>
    </w:tbl>
    <w:bookmarkStart w:name="z3689" w:id="618"/>
    <w:p>
      <w:pPr>
        <w:spacing w:after="0"/>
        <w:ind w:left="0"/>
        <w:jc w:val="left"/>
      </w:pPr>
      <w:r>
        <w:rPr>
          <w:rFonts w:ascii="Times New Roman"/>
          <w:b/>
          <w:i w:val="false"/>
          <w:color w:val="000000"/>
        </w:rPr>
        <w:t xml:space="preserve"> Нормы выработки</w:t>
      </w:r>
    </w:p>
    <w:bookmarkEnd w:id="6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0" w:id="619"/>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619"/>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процесса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знаков на один бригадо-месяц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9" w:id="62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w:t>
            </w:r>
          </w:p>
          <w:bookmarkEnd w:id="62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Закладка скальных марок (тип 7 оп., 8 оп., 9 оп.)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50,26</w:t>
            </w:r>
          </w:p>
        </w:tc>
      </w:tr>
    </w:tbl>
    <w:p>
      <w:pPr>
        <w:spacing w:after="0"/>
        <w:ind w:left="0"/>
        <w:jc w:val="both"/>
      </w:pPr>
      <w:bookmarkStart w:name="z3704" w:id="621"/>
      <w:r>
        <w:rPr>
          <w:rFonts w:ascii="Times New Roman"/>
          <w:b w:val="false"/>
          <w:i w:val="false"/>
          <w:color w:val="000000"/>
          <w:sz w:val="28"/>
        </w:rPr>
        <w:t>
      Примечание к таблице:</w:t>
      </w:r>
    </w:p>
    <w:bookmarkEnd w:id="621"/>
    <w:p>
      <w:pPr>
        <w:spacing w:after="0"/>
        <w:ind w:left="0"/>
        <w:jc w:val="both"/>
      </w:pPr>
      <w:r>
        <w:rPr>
          <w:rFonts w:ascii="Times New Roman"/>
          <w:b w:val="false"/>
          <w:i w:val="false"/>
          <w:color w:val="000000"/>
          <w:sz w:val="28"/>
        </w:rPr>
        <w:t>характеристика категорий трудности работ</w:t>
      </w:r>
    </w:p>
    <w:p>
      <w:pPr>
        <w:spacing w:after="0"/>
        <w:ind w:left="0"/>
        <w:jc w:val="both"/>
      </w:pPr>
      <w:r>
        <w:rPr>
          <w:rFonts w:ascii="Times New Roman"/>
          <w:b w:val="false"/>
          <w:i w:val="false"/>
          <w:color w:val="000000"/>
          <w:sz w:val="28"/>
        </w:rPr>
        <w:t>1 категория – марки закладывают в скалы, выходящие на поверхность земли;</w:t>
      </w:r>
    </w:p>
    <w:p>
      <w:pPr>
        <w:spacing w:after="0"/>
        <w:ind w:left="0"/>
        <w:jc w:val="both"/>
      </w:pPr>
      <w:r>
        <w:rPr>
          <w:rFonts w:ascii="Times New Roman"/>
          <w:b w:val="false"/>
          <w:i w:val="false"/>
          <w:color w:val="000000"/>
          <w:sz w:val="28"/>
        </w:rPr>
        <w:t>2 категория – марки закладывают в скалы, расположенные ниже поверхности земли до 0,5 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62</w:t>
            </w:r>
          </w:p>
        </w:tc>
      </w:tr>
    </w:tbl>
    <w:bookmarkStart w:name="z3706" w:id="622"/>
    <w:p>
      <w:pPr>
        <w:spacing w:after="0"/>
        <w:ind w:left="0"/>
        <w:jc w:val="left"/>
      </w:pPr>
      <w:r>
        <w:rPr>
          <w:rFonts w:ascii="Times New Roman"/>
          <w:b/>
          <w:i w:val="false"/>
          <w:color w:val="000000"/>
        </w:rPr>
        <w:t xml:space="preserve"> Нормы расходов на один бригадо-месяц</w:t>
      </w:r>
    </w:p>
    <w:bookmarkEnd w:id="6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7" w:id="623"/>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62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Закладка скальных марок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2" w:id="62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2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 третьего разряда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2" w:id="625"/>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2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на 1 знак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7" w:id="626"/>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62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2" w:id="627"/>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62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транспорта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3747" w:id="628"/>
    <w:p>
      <w:pPr>
        <w:spacing w:after="0"/>
        <w:ind w:left="0"/>
        <w:jc w:val="both"/>
      </w:pPr>
      <w:r>
        <w:rPr>
          <w:rFonts w:ascii="Times New Roman"/>
          <w:b w:val="false"/>
          <w:i w:val="false"/>
          <w:color w:val="000000"/>
          <w:sz w:val="28"/>
        </w:rPr>
        <w:t>
      31. Закладка стенных марок и реперов</w:t>
      </w:r>
    </w:p>
    <w:bookmarkEnd w:id="6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63</w:t>
            </w:r>
          </w:p>
        </w:tc>
      </w:tr>
    </w:tbl>
    <w:bookmarkStart w:name="z3749" w:id="629"/>
    <w:p>
      <w:pPr>
        <w:spacing w:after="0"/>
        <w:ind w:left="0"/>
        <w:jc w:val="left"/>
      </w:pPr>
      <w:r>
        <w:rPr>
          <w:rFonts w:ascii="Times New Roman"/>
          <w:b/>
          <w:i w:val="false"/>
          <w:color w:val="000000"/>
        </w:rPr>
        <w:t xml:space="preserve"> Нормы выработки</w:t>
      </w:r>
    </w:p>
    <w:bookmarkEnd w:id="6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0" w:id="630"/>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630"/>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процесса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знаков на один бригадо-месяц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9" w:id="63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3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Закладка стенных марок и реперов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83,33</w:t>
            </w:r>
          </w:p>
        </w:tc>
      </w:tr>
    </w:tbl>
    <w:p>
      <w:pPr>
        <w:spacing w:after="0"/>
        <w:ind w:left="0"/>
        <w:jc w:val="both"/>
      </w:pPr>
      <w:bookmarkStart w:name="z3764" w:id="632"/>
      <w:r>
        <w:rPr>
          <w:rFonts w:ascii="Times New Roman"/>
          <w:b w:val="false"/>
          <w:i w:val="false"/>
          <w:color w:val="000000"/>
          <w:sz w:val="28"/>
        </w:rPr>
        <w:t>
      Примечание к таблице:</w:t>
      </w:r>
    </w:p>
    <w:bookmarkEnd w:id="632"/>
    <w:p>
      <w:pPr>
        <w:spacing w:after="0"/>
        <w:ind w:left="0"/>
        <w:jc w:val="both"/>
      </w:pPr>
      <w:r>
        <w:rPr>
          <w:rFonts w:ascii="Times New Roman"/>
          <w:b w:val="false"/>
          <w:i w:val="false"/>
          <w:color w:val="000000"/>
          <w:sz w:val="28"/>
        </w:rPr>
        <w:t>характеристика категорий трудности</w:t>
      </w:r>
    </w:p>
    <w:p>
      <w:pPr>
        <w:spacing w:after="0"/>
        <w:ind w:left="0"/>
        <w:jc w:val="both"/>
      </w:pPr>
      <w:r>
        <w:rPr>
          <w:rFonts w:ascii="Times New Roman"/>
          <w:b w:val="false"/>
          <w:i w:val="false"/>
          <w:color w:val="000000"/>
          <w:sz w:val="28"/>
        </w:rPr>
        <w:t>1 категория – марки и реперы закладывают в зданиях и сооружениях из кирпича или камня мягких пород;</w:t>
      </w:r>
    </w:p>
    <w:p>
      <w:pPr>
        <w:spacing w:after="0"/>
        <w:ind w:left="0"/>
        <w:jc w:val="both"/>
      </w:pPr>
      <w:r>
        <w:rPr>
          <w:rFonts w:ascii="Times New Roman"/>
          <w:b w:val="false"/>
          <w:i w:val="false"/>
          <w:color w:val="000000"/>
          <w:sz w:val="28"/>
        </w:rPr>
        <w:t>2 категория – марки и реперы закладывают в зданиях и сооружениях из железобетона или камня твердых пород (гранит, гнейс, базальт, кремень и другие).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64</w:t>
            </w:r>
          </w:p>
        </w:tc>
      </w:tr>
    </w:tbl>
    <w:bookmarkStart w:name="z3766" w:id="633"/>
    <w:p>
      <w:pPr>
        <w:spacing w:after="0"/>
        <w:ind w:left="0"/>
        <w:jc w:val="left"/>
      </w:pPr>
      <w:r>
        <w:rPr>
          <w:rFonts w:ascii="Times New Roman"/>
          <w:b/>
          <w:i w:val="false"/>
          <w:color w:val="000000"/>
        </w:rPr>
        <w:t xml:space="preserve"> Нормы расходов на один бригадо-месяц</w:t>
      </w:r>
    </w:p>
    <w:bookmarkEnd w:id="6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7" w:id="634"/>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63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Закладка стенных марок и реперов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2" w:id="63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3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 третьего разряда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2" w:id="636"/>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3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на 1 знак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7" w:id="637"/>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63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2" w:id="638"/>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63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транспорта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3807" w:id="639"/>
    <w:p>
      <w:pPr>
        <w:spacing w:after="0"/>
        <w:ind w:left="0"/>
        <w:jc w:val="both"/>
      </w:pPr>
      <w:r>
        <w:rPr>
          <w:rFonts w:ascii="Times New Roman"/>
          <w:b w:val="false"/>
          <w:i w:val="false"/>
          <w:color w:val="000000"/>
          <w:sz w:val="28"/>
        </w:rPr>
        <w:t>
      32. Нивелирование 1 класса</w:t>
      </w:r>
    </w:p>
    <w:bookmarkEnd w:id="6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65</w:t>
            </w:r>
          </w:p>
        </w:tc>
      </w:tr>
    </w:tbl>
    <w:bookmarkStart w:name="z3809" w:id="640"/>
    <w:p>
      <w:pPr>
        <w:spacing w:after="0"/>
        <w:ind w:left="0"/>
        <w:jc w:val="left"/>
      </w:pPr>
      <w:r>
        <w:rPr>
          <w:rFonts w:ascii="Times New Roman"/>
          <w:b/>
          <w:i w:val="false"/>
          <w:color w:val="000000"/>
        </w:rPr>
        <w:t xml:space="preserve"> Нормы выработки</w:t>
      </w:r>
    </w:p>
    <w:bookmarkEnd w:id="6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0" w:id="641"/>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641"/>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процесса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двойного хода в км на один бригадо-месяц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кат.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кат.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Нивелирование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0" w:id="64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42"/>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класса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r>
    </w:tbl>
    <w:p>
      <w:pPr>
        <w:spacing w:after="0"/>
        <w:ind w:left="0"/>
        <w:jc w:val="both"/>
      </w:pPr>
      <w:bookmarkStart w:name="z3843" w:id="643"/>
      <w:r>
        <w:rPr>
          <w:rFonts w:ascii="Times New Roman"/>
          <w:b w:val="false"/>
          <w:i w:val="false"/>
          <w:color w:val="000000"/>
          <w:sz w:val="28"/>
        </w:rPr>
        <w:t>
      Примечание к таблице:</w:t>
      </w:r>
    </w:p>
    <w:bookmarkEnd w:id="643"/>
    <w:p>
      <w:pPr>
        <w:spacing w:after="0"/>
        <w:ind w:left="0"/>
        <w:jc w:val="both"/>
      </w:pPr>
      <w:r>
        <w:rPr>
          <w:rFonts w:ascii="Times New Roman"/>
          <w:b w:val="false"/>
          <w:i w:val="false"/>
          <w:color w:val="000000"/>
          <w:sz w:val="28"/>
        </w:rPr>
        <w:t>1) характеристика категорий трудности работ</w:t>
      </w:r>
    </w:p>
    <w:p>
      <w:pPr>
        <w:spacing w:after="0"/>
        <w:ind w:left="0"/>
        <w:jc w:val="both"/>
      </w:pPr>
      <w:r>
        <w:rPr>
          <w:rFonts w:ascii="Times New Roman"/>
          <w:b w:val="false"/>
          <w:i w:val="false"/>
          <w:color w:val="000000"/>
          <w:sz w:val="28"/>
        </w:rPr>
        <w:t>1 категория – нивелирную линию прокладывают по полотну железных или шоссейных дорог, автострадам в равнинной местности, позволяющей выдерживать предельные длины плеч; движение транспорта не затрудняет выполнение работ;</w:t>
      </w:r>
    </w:p>
    <w:p>
      <w:pPr>
        <w:spacing w:after="0"/>
        <w:ind w:left="0"/>
        <w:jc w:val="both"/>
      </w:pPr>
      <w:r>
        <w:rPr>
          <w:rFonts w:ascii="Times New Roman"/>
          <w:b w:val="false"/>
          <w:i w:val="false"/>
          <w:color w:val="000000"/>
          <w:sz w:val="28"/>
        </w:rPr>
        <w:t>2 категория – нивелирную линию прокладывают в слабо пересеченной местности по полотну железных дорог или по шоссейным дорогам; движение транспорта не затрудняет выполнение работ; количество установок прибора на 1 км хода – 11, 12;</w:t>
      </w:r>
    </w:p>
    <w:p>
      <w:pPr>
        <w:spacing w:after="0"/>
        <w:ind w:left="0"/>
        <w:jc w:val="both"/>
      </w:pPr>
      <w:r>
        <w:rPr>
          <w:rFonts w:ascii="Times New Roman"/>
          <w:b w:val="false"/>
          <w:i w:val="false"/>
          <w:color w:val="000000"/>
          <w:sz w:val="28"/>
        </w:rPr>
        <w:t>3 категория – нивелирную линию прокладывают в пересеченной холмистой местности по шоссейным или профилированным грунтовым дорогам; количество установок прибора на 1 км хода – 13, 14; по равнинной или малопересеченной местности, в районах закрепленных песков, или вдоль рек;</w:t>
      </w:r>
    </w:p>
    <w:p>
      <w:pPr>
        <w:spacing w:after="0"/>
        <w:ind w:left="0"/>
        <w:jc w:val="both"/>
      </w:pPr>
      <w:r>
        <w:rPr>
          <w:rFonts w:ascii="Times New Roman"/>
          <w:b w:val="false"/>
          <w:i w:val="false"/>
          <w:color w:val="000000"/>
          <w:sz w:val="28"/>
        </w:rPr>
        <w:t>4 категория – нивелирную линию прокладывают в предгорной местности или по горным плато по шоссейным и грунтовым дорогам; по закрытой пересеченной и всхолмленной местности по профилированным грунтовым дорогам; количество установок прибора на 1 км хода от 15 до 17;</w:t>
      </w:r>
    </w:p>
    <w:p>
      <w:pPr>
        <w:spacing w:after="0"/>
        <w:ind w:left="0"/>
        <w:jc w:val="both"/>
      </w:pPr>
      <w:r>
        <w:rPr>
          <w:rFonts w:ascii="Times New Roman"/>
          <w:b w:val="false"/>
          <w:i w:val="false"/>
          <w:color w:val="000000"/>
          <w:sz w:val="28"/>
        </w:rPr>
        <w:t>5 категория – нивелирную линию прокладывают в пересеченной, горной местности по шоссейным и грунтовым дорогам; количество установок прибора на 1 км хода от 18 до 20;</w:t>
      </w:r>
    </w:p>
    <w:p>
      <w:pPr>
        <w:spacing w:after="0"/>
        <w:ind w:left="0"/>
        <w:jc w:val="both"/>
      </w:pPr>
      <w:r>
        <w:rPr>
          <w:rFonts w:ascii="Times New Roman"/>
          <w:b w:val="false"/>
          <w:i w:val="false"/>
          <w:color w:val="000000"/>
          <w:sz w:val="28"/>
        </w:rPr>
        <w:t>6 категория – нивелирную линию прокладывают в пересеченной горной местности по шоссейным грунтовым дорогам с большим количеством поворотов; количество установок прибора на 1 км хода от 21 до 25;</w:t>
      </w:r>
    </w:p>
    <w:p>
      <w:pPr>
        <w:spacing w:after="0"/>
        <w:ind w:left="0"/>
        <w:jc w:val="both"/>
      </w:pPr>
      <w:r>
        <w:rPr>
          <w:rFonts w:ascii="Times New Roman"/>
          <w:b w:val="false"/>
          <w:i w:val="false"/>
          <w:color w:val="000000"/>
          <w:sz w:val="28"/>
        </w:rPr>
        <w:t>7 категория – нивелирную линию прокладывают в пересеченной горной местности по грунтовым дорогам; количество установок прибора на 1 км хода от 26 до 30; в районах незакрепленных песков;</w:t>
      </w:r>
    </w:p>
    <w:p>
      <w:pPr>
        <w:spacing w:after="0"/>
        <w:ind w:left="0"/>
        <w:jc w:val="both"/>
      </w:pPr>
      <w:r>
        <w:rPr>
          <w:rFonts w:ascii="Times New Roman"/>
          <w:b w:val="false"/>
          <w:i w:val="false"/>
          <w:color w:val="000000"/>
          <w:sz w:val="28"/>
        </w:rPr>
        <w:t>8 категория – нивелирную линию прокладывают в горной местности и по дорогам с тяжелым профилем; количество установок прибора на 1 км хода от 31 до 35;</w:t>
      </w:r>
    </w:p>
    <w:p>
      <w:pPr>
        <w:spacing w:after="0"/>
        <w:ind w:left="0"/>
        <w:jc w:val="both"/>
      </w:pPr>
      <w:r>
        <w:rPr>
          <w:rFonts w:ascii="Times New Roman"/>
          <w:b w:val="false"/>
          <w:i w:val="false"/>
          <w:color w:val="000000"/>
          <w:sz w:val="28"/>
        </w:rPr>
        <w:t>9 категория – нивелирную линию прокладывают в горной местности по дорогам с очень тяжелым профилем; количество установок прибора на 1 км хода от 36 до 40;</w:t>
      </w:r>
    </w:p>
    <w:p>
      <w:pPr>
        <w:spacing w:after="0"/>
        <w:ind w:left="0"/>
        <w:jc w:val="both"/>
      </w:pPr>
      <w:r>
        <w:rPr>
          <w:rFonts w:ascii="Times New Roman"/>
          <w:b w:val="false"/>
          <w:i w:val="false"/>
          <w:color w:val="000000"/>
          <w:sz w:val="28"/>
        </w:rPr>
        <w:t>10 категория – нивелирную линию прокладывают в особо сложных условиях в горной и другой труднопроходимой местности; количество установок прибора на 1 км хода более 40;</w:t>
      </w:r>
    </w:p>
    <w:p>
      <w:pPr>
        <w:spacing w:after="0"/>
        <w:ind w:left="0"/>
        <w:jc w:val="both"/>
      </w:pPr>
      <w:r>
        <w:rPr>
          <w:rFonts w:ascii="Times New Roman"/>
          <w:b w:val="false"/>
          <w:i w:val="false"/>
          <w:color w:val="000000"/>
          <w:sz w:val="28"/>
        </w:rPr>
        <w:t>2) если на трассе интенсивное движение затрудняет выполнение работ, нормы выработки умножаются на коэффициент 0,83;</w:t>
      </w:r>
    </w:p>
    <w:p>
      <w:pPr>
        <w:spacing w:after="0"/>
        <w:ind w:left="0"/>
        <w:jc w:val="both"/>
      </w:pPr>
      <w:r>
        <w:rPr>
          <w:rFonts w:ascii="Times New Roman"/>
          <w:b w:val="false"/>
          <w:i w:val="false"/>
          <w:color w:val="000000"/>
          <w:sz w:val="28"/>
        </w:rPr>
        <w:t>3) при нивелировании 1 класса повышенной точности на геодинамических полигонах нормы выработки умножаются на коэффициент 0,77.</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66</w:t>
            </w:r>
          </w:p>
        </w:tc>
      </w:tr>
    </w:tbl>
    <w:bookmarkStart w:name="z3845" w:id="644"/>
    <w:p>
      <w:pPr>
        <w:spacing w:after="0"/>
        <w:ind w:left="0"/>
        <w:jc w:val="left"/>
      </w:pPr>
      <w:r>
        <w:rPr>
          <w:rFonts w:ascii="Times New Roman"/>
          <w:b/>
          <w:i w:val="false"/>
          <w:color w:val="000000"/>
        </w:rPr>
        <w:t xml:space="preserve"> Нормы расходов на один бригадо-месяц</w:t>
      </w:r>
    </w:p>
    <w:bookmarkEnd w:id="6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6" w:id="645"/>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64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Нивелирование 1 класса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1" w:id="64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4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геодезист первой категории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второй категории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 второго разряда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6" w:id="647"/>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4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на 1 км. дв. хода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1" w:id="648"/>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64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6" w:id="649"/>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64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1" w:id="650"/>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65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транспорта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bookmarkStart w:name="z3896" w:id="651"/>
      <w:r>
        <w:rPr>
          <w:rFonts w:ascii="Times New Roman"/>
          <w:b w:val="false"/>
          <w:i w:val="false"/>
          <w:color w:val="000000"/>
          <w:sz w:val="28"/>
        </w:rPr>
        <w:t>
      Примечание к таблице: при нивелировании по полотну железных дорог состав бригады увеличивают на двух замерщиков 2 разряда на геодезических работах.</w:t>
      </w:r>
    </w:p>
    <w:bookmarkEnd w:id="651"/>
    <w:p>
      <w:pPr>
        <w:spacing w:after="0"/>
        <w:ind w:left="0"/>
        <w:jc w:val="both"/>
      </w:pPr>
      <w:r>
        <w:rPr>
          <w:rFonts w:ascii="Times New Roman"/>
          <w:b w:val="false"/>
          <w:i w:val="false"/>
          <w:color w:val="000000"/>
          <w:sz w:val="28"/>
        </w:rPr>
        <w:t>33. Нивелирование 2 класса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67</w:t>
            </w:r>
          </w:p>
        </w:tc>
      </w:tr>
    </w:tbl>
    <w:bookmarkStart w:name="z3898" w:id="652"/>
    <w:p>
      <w:pPr>
        <w:spacing w:after="0"/>
        <w:ind w:left="0"/>
        <w:jc w:val="left"/>
      </w:pPr>
      <w:r>
        <w:rPr>
          <w:rFonts w:ascii="Times New Roman"/>
          <w:b/>
          <w:i w:val="false"/>
          <w:color w:val="000000"/>
        </w:rPr>
        <w:t xml:space="preserve"> Нормы выработки</w:t>
      </w:r>
    </w:p>
    <w:bookmarkEnd w:id="6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9" w:id="653"/>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653"/>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процесса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хода в км на один бригадо-месяц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кат.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кат.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Нивелирование 2 класса (в прямом и обратном направлении)</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9" w:id="65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54"/>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w:t>
            </w:r>
          </w:p>
        </w:tc>
      </w:tr>
    </w:tbl>
    <w:p>
      <w:pPr>
        <w:spacing w:after="0"/>
        <w:ind w:left="0"/>
        <w:jc w:val="both"/>
      </w:pPr>
      <w:bookmarkStart w:name="z3932" w:id="655"/>
      <w:r>
        <w:rPr>
          <w:rFonts w:ascii="Times New Roman"/>
          <w:b w:val="false"/>
          <w:i w:val="false"/>
          <w:color w:val="000000"/>
          <w:sz w:val="28"/>
        </w:rPr>
        <w:t>
      Примечание к таблице:</w:t>
      </w:r>
    </w:p>
    <w:bookmarkEnd w:id="655"/>
    <w:p>
      <w:pPr>
        <w:spacing w:after="0"/>
        <w:ind w:left="0"/>
        <w:jc w:val="both"/>
      </w:pPr>
      <w:r>
        <w:rPr>
          <w:rFonts w:ascii="Times New Roman"/>
          <w:b w:val="false"/>
          <w:i w:val="false"/>
          <w:color w:val="000000"/>
          <w:sz w:val="28"/>
        </w:rPr>
        <w:t>1) характеристика категорий трудности работ</w:t>
      </w:r>
    </w:p>
    <w:p>
      <w:pPr>
        <w:spacing w:after="0"/>
        <w:ind w:left="0"/>
        <w:jc w:val="both"/>
      </w:pPr>
      <w:r>
        <w:rPr>
          <w:rFonts w:ascii="Times New Roman"/>
          <w:b w:val="false"/>
          <w:i w:val="false"/>
          <w:color w:val="000000"/>
          <w:sz w:val="28"/>
        </w:rPr>
        <w:t>1 категория – нивелирную линию прокладывают в равнинной местности с уклоном до 0,01% по дорогам; количество штативов на 1 км хода нивелирования 2 и 3 классов не более 7; 4 класса – не более 5; передвижение не затруднено; условия видимости благоприятные;</w:t>
      </w:r>
    </w:p>
    <w:p>
      <w:pPr>
        <w:spacing w:after="0"/>
        <w:ind w:left="0"/>
        <w:jc w:val="both"/>
      </w:pPr>
      <w:r>
        <w:rPr>
          <w:rFonts w:ascii="Times New Roman"/>
          <w:b w:val="false"/>
          <w:i w:val="false"/>
          <w:color w:val="000000"/>
          <w:sz w:val="28"/>
        </w:rPr>
        <w:t>2 категория – нивелирную линию прокладывают в равнинной местности с уклоном до 0,02%; количество штативов на 1 км хода для всех классов до 8; передвижение не затруднено; условия видимости благоприятные; в равнинной степной местности без дорог;</w:t>
      </w:r>
    </w:p>
    <w:p>
      <w:pPr>
        <w:spacing w:after="0"/>
        <w:ind w:left="0"/>
        <w:jc w:val="both"/>
      </w:pPr>
      <w:r>
        <w:rPr>
          <w:rFonts w:ascii="Times New Roman"/>
          <w:b w:val="false"/>
          <w:i w:val="false"/>
          <w:color w:val="000000"/>
          <w:sz w:val="28"/>
        </w:rPr>
        <w:t>3 категория – нивелирную линию прокладывают в слабо пересеченной местности с уклоном до 0,025%; количество штативов на 1 км хода до 9; через крупные населенные пункты сельского типа;</w:t>
      </w:r>
    </w:p>
    <w:p>
      <w:pPr>
        <w:spacing w:after="0"/>
        <w:ind w:left="0"/>
        <w:jc w:val="both"/>
      </w:pPr>
      <w:r>
        <w:rPr>
          <w:rFonts w:ascii="Times New Roman"/>
          <w:b w:val="false"/>
          <w:i w:val="false"/>
          <w:color w:val="000000"/>
          <w:sz w:val="28"/>
        </w:rPr>
        <w:t>4 категория – нивелирную линию прокладывают в пересеченной местности с уклоном до 0,03%; количество штативов на 1 км хода 10-11; в местах расположения крупных железнодорожных станций; в открытых поймах больших рек с наличием стариц, проток и рукавов;</w:t>
      </w:r>
    </w:p>
    <w:p>
      <w:pPr>
        <w:spacing w:after="0"/>
        <w:ind w:left="0"/>
        <w:jc w:val="both"/>
      </w:pPr>
      <w:r>
        <w:rPr>
          <w:rFonts w:ascii="Times New Roman"/>
          <w:b w:val="false"/>
          <w:i w:val="false"/>
          <w:color w:val="000000"/>
          <w:sz w:val="28"/>
        </w:rPr>
        <w:t>5 категория – нивелирную линию прокладывают в пересеченной всхолмленной местности с уклоном до 0,035%; количество штативов на 1 км хода 12-14; в заболоченной или песчаной местности, или вдоль полузаросших берегов рек;</w:t>
      </w:r>
    </w:p>
    <w:p>
      <w:pPr>
        <w:spacing w:after="0"/>
        <w:ind w:left="0"/>
        <w:jc w:val="both"/>
      </w:pPr>
      <w:r>
        <w:rPr>
          <w:rFonts w:ascii="Times New Roman"/>
          <w:b w:val="false"/>
          <w:i w:val="false"/>
          <w:color w:val="000000"/>
          <w:sz w:val="28"/>
        </w:rPr>
        <w:t>6 категория – нивелирную линию прокладывают по сильно пересеченной холмистой местности с уклоном до 0,045%; количество штативов на 1 км хода 15-17; по заболоченной местности, где требуется забивка кольев (до 15%) для установки штативов; по заросшим берегам малых рек и ручьев без наличия дорог и троп;</w:t>
      </w:r>
    </w:p>
    <w:p>
      <w:pPr>
        <w:spacing w:after="0"/>
        <w:ind w:left="0"/>
        <w:jc w:val="both"/>
      </w:pPr>
      <w:r>
        <w:rPr>
          <w:rFonts w:ascii="Times New Roman"/>
          <w:b w:val="false"/>
          <w:i w:val="false"/>
          <w:color w:val="000000"/>
          <w:sz w:val="28"/>
        </w:rPr>
        <w:t>7 категория – нивелирную линию прокладывают в местности со среднегорным рельефом с уклоном до 0,06%; количество штативов на 1 км хода 18-21; вдоль заросших труднопроходимых берегов рек с переброской хода через реку; в зонах поливного земледелия без дорог;</w:t>
      </w:r>
    </w:p>
    <w:p>
      <w:pPr>
        <w:spacing w:after="0"/>
        <w:ind w:left="0"/>
        <w:jc w:val="both"/>
      </w:pPr>
      <w:r>
        <w:rPr>
          <w:rFonts w:ascii="Times New Roman"/>
          <w:b w:val="false"/>
          <w:i w:val="false"/>
          <w:color w:val="000000"/>
          <w:sz w:val="28"/>
        </w:rPr>
        <w:t>8 категория – нивелирную линию прокладывают в горной местности по дорогам, тропам и просекам с уклоном до 0,07%; количество штативов на 1 км хода 22-27; вдоль заросших труднопроходимых берегов рек с перебросками хода через реку; по заросшей труднопроходимой заболоченной местности, где требуется забивка кольев (до 20 %) для установки штативов;</w:t>
      </w:r>
    </w:p>
    <w:p>
      <w:pPr>
        <w:spacing w:after="0"/>
        <w:ind w:left="0"/>
        <w:jc w:val="both"/>
      </w:pPr>
      <w:r>
        <w:rPr>
          <w:rFonts w:ascii="Times New Roman"/>
          <w:b w:val="false"/>
          <w:i w:val="false"/>
          <w:color w:val="000000"/>
          <w:sz w:val="28"/>
        </w:rPr>
        <w:t>9 категория – нивелирную линию прокладывают в горной местности по дорогам с уклоном до 0,10 %; количество штативов на 1 км хода 28-35; по берегам горных рек без дорог и троп с большим количеством изгибов и прижимов; по труднопроходимой заболоченной местности, где требуется забивка кольев (30%) для установки штативов;</w:t>
      </w:r>
    </w:p>
    <w:p>
      <w:pPr>
        <w:spacing w:after="0"/>
        <w:ind w:left="0"/>
        <w:jc w:val="both"/>
      </w:pPr>
      <w:r>
        <w:rPr>
          <w:rFonts w:ascii="Times New Roman"/>
          <w:b w:val="false"/>
          <w:i w:val="false"/>
          <w:color w:val="000000"/>
          <w:sz w:val="28"/>
        </w:rPr>
        <w:t>10 категория – нивелирную линию прокладывают в высокогорной местности без дорог и троп с уклоном более 0,10%; количество штативов на 1 км хода более 36; передвижение затруднено; в пустынных песчаных районах;</w:t>
      </w:r>
    </w:p>
    <w:p>
      <w:pPr>
        <w:spacing w:after="0"/>
        <w:ind w:left="0"/>
        <w:jc w:val="both"/>
      </w:pPr>
      <w:r>
        <w:rPr>
          <w:rFonts w:ascii="Times New Roman"/>
          <w:b w:val="false"/>
          <w:i w:val="false"/>
          <w:color w:val="000000"/>
          <w:sz w:val="28"/>
        </w:rPr>
        <w:t>2) если на трассе интенсивное движение затрудняет выполнение работ, нормы выработки умножаются на коэффициент 0,83;</w:t>
      </w:r>
    </w:p>
    <w:p>
      <w:pPr>
        <w:spacing w:after="0"/>
        <w:ind w:left="0"/>
        <w:jc w:val="both"/>
      </w:pPr>
      <w:r>
        <w:rPr>
          <w:rFonts w:ascii="Times New Roman"/>
          <w:b w:val="false"/>
          <w:i w:val="false"/>
          <w:color w:val="000000"/>
          <w:sz w:val="28"/>
        </w:rPr>
        <w:t>3) при нивелировании 2 класса повышенной точности на геодинамических полигонах нормы выработки умножаются на коэффициент 0,77.</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68</w:t>
            </w:r>
          </w:p>
        </w:tc>
      </w:tr>
    </w:tbl>
    <w:bookmarkStart w:name="z3934" w:id="656"/>
    <w:p>
      <w:pPr>
        <w:spacing w:after="0"/>
        <w:ind w:left="0"/>
        <w:jc w:val="left"/>
      </w:pPr>
      <w:r>
        <w:rPr>
          <w:rFonts w:ascii="Times New Roman"/>
          <w:b/>
          <w:i w:val="false"/>
          <w:color w:val="000000"/>
        </w:rPr>
        <w:t xml:space="preserve"> Нормы расходов на один бригадо-месяц</w:t>
      </w:r>
    </w:p>
    <w:bookmarkEnd w:id="6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5" w:id="657"/>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65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Нивелирование 2 класса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0" w:id="65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5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 второго разряда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5" w:id="659"/>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5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на км хода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0" w:id="660"/>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66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5" w:id="661"/>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66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0" w:id="662"/>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66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транспорта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bookmarkStart w:name="z3985" w:id="663"/>
      <w:r>
        <w:rPr>
          <w:rFonts w:ascii="Times New Roman"/>
          <w:b w:val="false"/>
          <w:i w:val="false"/>
          <w:color w:val="000000"/>
          <w:sz w:val="28"/>
        </w:rPr>
        <w:t>
      Примечание к таблице: при нивелировании по полотну железных дорог состав бригады увеличивают на двух замерщиков 2 разряда на геодезических работах.</w:t>
      </w:r>
    </w:p>
    <w:bookmarkEnd w:id="663"/>
    <w:p>
      <w:pPr>
        <w:spacing w:after="0"/>
        <w:ind w:left="0"/>
        <w:jc w:val="both"/>
      </w:pPr>
      <w:r>
        <w:rPr>
          <w:rFonts w:ascii="Times New Roman"/>
          <w:b w:val="false"/>
          <w:i w:val="false"/>
          <w:color w:val="000000"/>
          <w:sz w:val="28"/>
        </w:rPr>
        <w:t>34. Нивелирование 3 и 4 классов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69</w:t>
            </w:r>
          </w:p>
        </w:tc>
      </w:tr>
    </w:tbl>
    <w:bookmarkStart w:name="z3987" w:id="664"/>
    <w:p>
      <w:pPr>
        <w:spacing w:after="0"/>
        <w:ind w:left="0"/>
        <w:jc w:val="left"/>
      </w:pPr>
      <w:r>
        <w:rPr>
          <w:rFonts w:ascii="Times New Roman"/>
          <w:b/>
          <w:i w:val="false"/>
          <w:color w:val="000000"/>
        </w:rPr>
        <w:t xml:space="preserve"> Нормы выработки</w:t>
      </w:r>
    </w:p>
    <w:bookmarkEnd w:id="6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8" w:id="665"/>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665"/>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процесса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хода в км на один бригадо-месяц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кат.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Нивелирование: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8" w:id="66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66"/>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класса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1" w:id="667"/>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67"/>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класса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53,03</w:t>
            </w:r>
          </w:p>
        </w:tc>
      </w:tr>
    </w:tbl>
    <w:p>
      <w:pPr>
        <w:spacing w:after="0"/>
        <w:ind w:left="0"/>
        <w:jc w:val="both"/>
      </w:pPr>
      <w:bookmarkStart w:name="z4034" w:id="668"/>
      <w:r>
        <w:rPr>
          <w:rFonts w:ascii="Times New Roman"/>
          <w:b w:val="false"/>
          <w:i w:val="false"/>
          <w:color w:val="000000"/>
          <w:sz w:val="28"/>
        </w:rPr>
        <w:t>
      Примечание к таблице:</w:t>
      </w:r>
    </w:p>
    <w:bookmarkEnd w:id="668"/>
    <w:p>
      <w:pPr>
        <w:spacing w:after="0"/>
        <w:ind w:left="0"/>
        <w:jc w:val="both"/>
      </w:pPr>
      <w:r>
        <w:rPr>
          <w:rFonts w:ascii="Times New Roman"/>
          <w:b w:val="false"/>
          <w:i w:val="false"/>
          <w:color w:val="000000"/>
          <w:sz w:val="28"/>
        </w:rPr>
        <w:t>1) характеристика категорий трудности работ приведена в примечании к таблице 67;</w:t>
      </w:r>
    </w:p>
    <w:p>
      <w:pPr>
        <w:spacing w:after="0"/>
        <w:ind w:left="0"/>
        <w:jc w:val="both"/>
      </w:pPr>
      <w:r>
        <w:rPr>
          <w:rFonts w:ascii="Times New Roman"/>
          <w:b w:val="false"/>
          <w:i w:val="false"/>
          <w:color w:val="000000"/>
          <w:sz w:val="28"/>
        </w:rPr>
        <w:t>2) при проложении нивелирных линий по свежевспаханным землям, нормы выработки умножают на коэффициент 0,90;</w:t>
      </w:r>
    </w:p>
    <w:p>
      <w:pPr>
        <w:spacing w:after="0"/>
        <w:ind w:left="0"/>
        <w:jc w:val="both"/>
      </w:pPr>
      <w:r>
        <w:rPr>
          <w:rFonts w:ascii="Times New Roman"/>
          <w:b w:val="false"/>
          <w:i w:val="false"/>
          <w:color w:val="000000"/>
          <w:sz w:val="28"/>
        </w:rPr>
        <w:t>3) при проложении нивелирных линий по заболоченной местности, где требуется забивка кольев для установки нивелира и реек в большем объеме, чем указано в характеристиках 6, 8 и 9 категорий, категории трудности работ повышают на одну ступень;</w:t>
      </w:r>
    </w:p>
    <w:p>
      <w:pPr>
        <w:spacing w:after="0"/>
        <w:ind w:left="0"/>
        <w:jc w:val="both"/>
      </w:pPr>
      <w:r>
        <w:rPr>
          <w:rFonts w:ascii="Times New Roman"/>
          <w:b w:val="false"/>
          <w:i w:val="false"/>
          <w:color w:val="000000"/>
          <w:sz w:val="28"/>
        </w:rPr>
        <w:t>4) при проложении нивелирных линий в залесенных районах, где требуется прорубка просек или визирок нормы выработки умножаются на коэффициент 0,90.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70</w:t>
            </w:r>
          </w:p>
        </w:tc>
      </w:tr>
    </w:tbl>
    <w:bookmarkStart w:name="z4036" w:id="669"/>
    <w:p>
      <w:pPr>
        <w:spacing w:after="0"/>
        <w:ind w:left="0"/>
        <w:jc w:val="left"/>
      </w:pPr>
      <w:r>
        <w:rPr>
          <w:rFonts w:ascii="Times New Roman"/>
          <w:b/>
          <w:i w:val="false"/>
          <w:color w:val="000000"/>
        </w:rPr>
        <w:t xml:space="preserve"> Нормы расходов на один бригадо-месяц</w:t>
      </w:r>
    </w:p>
    <w:bookmarkEnd w:id="6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7" w:id="670"/>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670"/>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Нивелирование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класса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класса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8" w:id="67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7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второй категории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 третьего разряда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 второго разряда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4" w:id="672"/>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7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на км хода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0" w:id="673"/>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67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6" w:id="674"/>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67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2" w:id="675"/>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67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транспорта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bookmarkStart w:name="z4108" w:id="676"/>
      <w:r>
        <w:rPr>
          <w:rFonts w:ascii="Times New Roman"/>
          <w:b w:val="false"/>
          <w:i w:val="false"/>
          <w:color w:val="000000"/>
          <w:sz w:val="28"/>
        </w:rPr>
        <w:t>
      Примечание к таблице: при нивелировании по полотну железных дорог состав бригады увеличивают на двух замерщиков 2 разряда на геодезических работах.</w:t>
      </w:r>
    </w:p>
    <w:bookmarkEnd w:id="676"/>
    <w:p>
      <w:pPr>
        <w:spacing w:after="0"/>
        <w:ind w:left="0"/>
        <w:jc w:val="both"/>
      </w:pPr>
      <w:r>
        <w:rPr>
          <w:rFonts w:ascii="Times New Roman"/>
          <w:b w:val="false"/>
          <w:i w:val="false"/>
          <w:color w:val="000000"/>
          <w:sz w:val="28"/>
        </w:rPr>
        <w:t>35. Нивелирование 2, 3 и 4 классов в городах, поселках и на промышленных площадках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71</w:t>
            </w:r>
          </w:p>
        </w:tc>
      </w:tr>
    </w:tbl>
    <w:bookmarkStart w:name="z4110" w:id="677"/>
    <w:p>
      <w:pPr>
        <w:spacing w:after="0"/>
        <w:ind w:left="0"/>
        <w:jc w:val="left"/>
      </w:pPr>
      <w:r>
        <w:rPr>
          <w:rFonts w:ascii="Times New Roman"/>
          <w:b/>
          <w:i w:val="false"/>
          <w:color w:val="000000"/>
        </w:rPr>
        <w:t xml:space="preserve"> Нормы выработки</w:t>
      </w:r>
    </w:p>
    <w:bookmarkEnd w:id="6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1" w:id="678"/>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678"/>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процесса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хода в км на один бригадо-месяц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кат.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кат.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Нивелирование в городах, поселках и на промышленных площадках: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6" w:id="67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7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класса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4" w:id="680"/>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8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класса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2" w:id="681"/>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68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класса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35,66</w:t>
            </w:r>
          </w:p>
        </w:tc>
      </w:tr>
    </w:tbl>
    <w:p>
      <w:pPr>
        <w:spacing w:after="0"/>
        <w:ind w:left="0"/>
        <w:jc w:val="both"/>
      </w:pPr>
      <w:bookmarkStart w:name="z4150" w:id="682"/>
      <w:r>
        <w:rPr>
          <w:rFonts w:ascii="Times New Roman"/>
          <w:b w:val="false"/>
          <w:i w:val="false"/>
          <w:color w:val="000000"/>
          <w:sz w:val="28"/>
        </w:rPr>
        <w:t>
      Примечание к таблице:</w:t>
      </w:r>
    </w:p>
    <w:bookmarkEnd w:id="682"/>
    <w:p>
      <w:pPr>
        <w:spacing w:after="0"/>
        <w:ind w:left="0"/>
        <w:jc w:val="both"/>
      </w:pPr>
      <w:r>
        <w:rPr>
          <w:rFonts w:ascii="Times New Roman"/>
          <w:b w:val="false"/>
          <w:i w:val="false"/>
          <w:color w:val="000000"/>
          <w:sz w:val="28"/>
        </w:rPr>
        <w:t>характеристика категорий трудности работ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1" w:id="683"/>
          <w:p>
            <w:pPr>
              <w:spacing w:after="20"/>
              <w:ind w:left="20"/>
              <w:jc w:val="both"/>
            </w:pPr>
            <w:r>
              <w:rPr>
                <w:rFonts w:ascii="Times New Roman"/>
                <w:b w:val="false"/>
                <w:i w:val="false"/>
                <w:color w:val="000000"/>
                <w:sz w:val="20"/>
              </w:rPr>
              <w:t>
</w:t>
            </w:r>
            <w:r>
              <w:rPr>
                <w:rFonts w:ascii="Times New Roman"/>
                <w:b w:val="false"/>
                <w:i w:val="false"/>
                <w:color w:val="000000"/>
                <w:sz w:val="20"/>
              </w:rPr>
              <w:t>Характеристика местности, уклон местности:</w:t>
            </w:r>
          </w:p>
          <w:bookmarkEnd w:id="683"/>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штативов на 1 км хода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трудности работ при движении транспорта и пешеходов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слабом движении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 движении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интенсивном движении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1" w:id="68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от 0,02-0,03 </w:t>
            </w:r>
          </w:p>
          <w:bookmarkEnd w:id="68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7" w:id="68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от 0,03-0,05 </w:t>
            </w:r>
          </w:p>
          <w:bookmarkEnd w:id="68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15-21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3" w:id="68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от 0,05-0,07 </w:t>
            </w:r>
          </w:p>
          <w:bookmarkEnd w:id="68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9" w:id="687"/>
          <w:p>
            <w:pPr>
              <w:spacing w:after="20"/>
              <w:ind w:left="20"/>
              <w:jc w:val="both"/>
            </w:pPr>
            <w:r>
              <w:rPr>
                <w:rFonts w:ascii="Times New Roman"/>
                <w:b w:val="false"/>
                <w:i w:val="false"/>
                <w:color w:val="000000"/>
                <w:sz w:val="20"/>
              </w:rPr>
              <w:t>
</w:t>
            </w:r>
            <w:r>
              <w:rPr>
                <w:rFonts w:ascii="Times New Roman"/>
                <w:b w:val="false"/>
                <w:i w:val="false"/>
                <w:color w:val="000000"/>
                <w:sz w:val="20"/>
              </w:rPr>
              <w:t>более 0,07</w:t>
            </w:r>
          </w:p>
          <w:bookmarkEnd w:id="68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27-35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72</w:t>
            </w:r>
          </w:p>
        </w:tc>
      </w:tr>
    </w:tbl>
    <w:bookmarkStart w:name="z4186" w:id="688"/>
    <w:p>
      <w:pPr>
        <w:spacing w:after="0"/>
        <w:ind w:left="0"/>
        <w:jc w:val="left"/>
      </w:pPr>
      <w:r>
        <w:rPr>
          <w:rFonts w:ascii="Times New Roman"/>
          <w:b/>
          <w:i w:val="false"/>
          <w:color w:val="000000"/>
        </w:rPr>
        <w:t xml:space="preserve"> Нормы расходов на один бригадо-месяц</w:t>
      </w:r>
    </w:p>
    <w:bookmarkEnd w:id="6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7" w:id="689"/>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689"/>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Нивелирование в городах, поселках и на промышленных площадках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класс</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9" w:id="69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9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второй категории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 третьего разряда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 второго разряда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8" w:id="691"/>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9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на 1 км хода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5" w:id="692"/>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69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2" w:id="693"/>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69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9" w:id="694"/>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69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транспорта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bl>
    <w:p>
      <w:pPr>
        <w:spacing w:after="0"/>
        <w:ind w:left="0"/>
        <w:jc w:val="both"/>
      </w:pPr>
      <w:bookmarkStart w:name="z4276" w:id="695"/>
      <w:r>
        <w:rPr>
          <w:rFonts w:ascii="Times New Roman"/>
          <w:b w:val="false"/>
          <w:i w:val="false"/>
          <w:color w:val="000000"/>
          <w:sz w:val="28"/>
        </w:rPr>
        <w:t>
      Примечание к таблице: при нивелировании по полотну железных дорог состав бригады увеличивают на двух замерщиков 2 разряда на геодезических работах.</w:t>
      </w:r>
    </w:p>
    <w:bookmarkEnd w:id="695"/>
    <w:p>
      <w:pPr>
        <w:spacing w:after="0"/>
        <w:ind w:left="0"/>
        <w:jc w:val="both"/>
      </w:pPr>
      <w:r>
        <w:rPr>
          <w:rFonts w:ascii="Times New Roman"/>
          <w:b w:val="false"/>
          <w:i w:val="false"/>
          <w:color w:val="000000"/>
          <w:sz w:val="28"/>
        </w:rPr>
        <w:t>36. Нивелирование 4 класса с одновременным опознаванием, передачей высот на опознаки и их закреплением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73</w:t>
            </w:r>
          </w:p>
        </w:tc>
      </w:tr>
    </w:tbl>
    <w:bookmarkStart w:name="z4278" w:id="696"/>
    <w:p>
      <w:pPr>
        <w:spacing w:after="0"/>
        <w:ind w:left="0"/>
        <w:jc w:val="left"/>
      </w:pPr>
      <w:r>
        <w:rPr>
          <w:rFonts w:ascii="Times New Roman"/>
          <w:b/>
          <w:i w:val="false"/>
          <w:color w:val="000000"/>
        </w:rPr>
        <w:t xml:space="preserve"> Нормы выработки</w:t>
      </w:r>
    </w:p>
    <w:bookmarkEnd w:id="6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9" w:id="697"/>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697"/>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процесса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хода в км на один бригадо-месяц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кат.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Нивелирование 4 класса с одновременным опознаванием, передачей высот на опознаки и их закреплением</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9" w:id="69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98"/>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w:t>
            </w:r>
          </w:p>
        </w:tc>
      </w:tr>
    </w:tbl>
    <w:p>
      <w:pPr>
        <w:spacing w:after="0"/>
        <w:ind w:left="0"/>
        <w:jc w:val="both"/>
      </w:pPr>
      <w:bookmarkStart w:name="z4312" w:id="699"/>
      <w:r>
        <w:rPr>
          <w:rFonts w:ascii="Times New Roman"/>
          <w:b w:val="false"/>
          <w:i w:val="false"/>
          <w:color w:val="000000"/>
          <w:sz w:val="28"/>
        </w:rPr>
        <w:t>
      Примечание к таблице:</w:t>
      </w:r>
    </w:p>
    <w:bookmarkEnd w:id="699"/>
    <w:p>
      <w:pPr>
        <w:spacing w:after="0"/>
        <w:ind w:left="0"/>
        <w:jc w:val="both"/>
      </w:pPr>
      <w:r>
        <w:rPr>
          <w:rFonts w:ascii="Times New Roman"/>
          <w:b w:val="false"/>
          <w:i w:val="false"/>
          <w:color w:val="000000"/>
          <w:sz w:val="28"/>
        </w:rPr>
        <w:t>характеристика категорий трудности работ</w:t>
      </w:r>
    </w:p>
    <w:p>
      <w:pPr>
        <w:spacing w:after="0"/>
        <w:ind w:left="0"/>
        <w:jc w:val="both"/>
      </w:pPr>
      <w:r>
        <w:rPr>
          <w:rFonts w:ascii="Times New Roman"/>
          <w:b w:val="false"/>
          <w:i w:val="false"/>
          <w:color w:val="000000"/>
          <w:sz w:val="28"/>
        </w:rPr>
        <w:t>1 категория – местность равнинная, не заболоченная, с хорошо развитой сетью грунтовых дорог; объектов ситуации для опознавания достаточно; количество штативов на 1 км хода не более 5;</w:t>
      </w:r>
    </w:p>
    <w:p>
      <w:pPr>
        <w:spacing w:after="0"/>
        <w:ind w:left="0"/>
        <w:jc w:val="both"/>
      </w:pPr>
      <w:r>
        <w:rPr>
          <w:rFonts w:ascii="Times New Roman"/>
          <w:b w:val="false"/>
          <w:i w:val="false"/>
          <w:color w:val="000000"/>
          <w:sz w:val="28"/>
        </w:rPr>
        <w:t>2 категория – местность равнинная, слабо расчлененная, с развитой сетью грунтовых дорог, закрытая до 30% площади благоустроенными лесами; объектов ситуации для опознавания достаточно; передвижение не затруднено; количество штативов на 1 км хода до 7;</w:t>
      </w:r>
    </w:p>
    <w:p>
      <w:pPr>
        <w:spacing w:after="0"/>
        <w:ind w:left="0"/>
        <w:jc w:val="both"/>
      </w:pPr>
      <w:r>
        <w:rPr>
          <w:rFonts w:ascii="Times New Roman"/>
          <w:b w:val="false"/>
          <w:i w:val="false"/>
          <w:color w:val="000000"/>
          <w:sz w:val="28"/>
        </w:rPr>
        <w:t>3 категория – местность открытая, пологохолмистая с наличием редких балок и оврагов; объектов ситуации для опознавания достаточно; передвижение не затруднено; количество штативов на 1 км хода до 9; через крупные населенные пункты сельского типа;</w:t>
      </w:r>
    </w:p>
    <w:p>
      <w:pPr>
        <w:spacing w:after="0"/>
        <w:ind w:left="0"/>
        <w:jc w:val="both"/>
      </w:pPr>
      <w:r>
        <w:rPr>
          <w:rFonts w:ascii="Times New Roman"/>
          <w:b w:val="false"/>
          <w:i w:val="false"/>
          <w:color w:val="000000"/>
          <w:sz w:val="28"/>
        </w:rPr>
        <w:t>4 категория – местность холмистая, закрытая до 60% благоустроенными лесами, с грунтовыми дорогами; объектов ситуации для опознавания достаточно; количество штативов на 1 км хода до 11; по открытым сухим поймам больших рек с наличием стариц и проток; в местах расположения крупных железнодорожных станций;</w:t>
      </w:r>
    </w:p>
    <w:p>
      <w:pPr>
        <w:spacing w:after="0"/>
        <w:ind w:left="0"/>
        <w:jc w:val="both"/>
      </w:pPr>
      <w:r>
        <w:rPr>
          <w:rFonts w:ascii="Times New Roman"/>
          <w:b w:val="false"/>
          <w:i w:val="false"/>
          <w:color w:val="000000"/>
          <w:sz w:val="28"/>
        </w:rPr>
        <w:t>5 категория – местность холмистая, изрезанная глубокими лощинами и балками; количество объектов ситуации для опознавания ограничено; количество штативов на 1 км хода до 13; в заболоченной или песчаной местности;</w:t>
      </w:r>
    </w:p>
    <w:p>
      <w:pPr>
        <w:spacing w:after="0"/>
        <w:ind w:left="0"/>
        <w:jc w:val="both"/>
      </w:pPr>
      <w:r>
        <w:rPr>
          <w:rFonts w:ascii="Times New Roman"/>
          <w:b w:val="false"/>
          <w:i w:val="false"/>
          <w:color w:val="000000"/>
          <w:sz w:val="28"/>
        </w:rPr>
        <w:t>6 категория – сильно пересеченная холмистая местность; количество объектов ситуации для опознавания ограничено; количество штативов на 1 км хода до 15; по заболоченным берегам рек без наличия дорог и троп;</w:t>
      </w:r>
    </w:p>
    <w:p>
      <w:pPr>
        <w:spacing w:after="0"/>
        <w:ind w:left="0"/>
        <w:jc w:val="both"/>
      </w:pPr>
      <w:r>
        <w:rPr>
          <w:rFonts w:ascii="Times New Roman"/>
          <w:b w:val="false"/>
          <w:i w:val="false"/>
          <w:color w:val="000000"/>
          <w:sz w:val="28"/>
        </w:rPr>
        <w:t>7 категория – местность со среднегорным рельефом, количество штативов на 1 км хода до 17; вдоль заросших труднопроходимых берегов рек, с переброской хода через реку; в зонах поливного земледелия без дорог;</w:t>
      </w:r>
    </w:p>
    <w:p>
      <w:pPr>
        <w:spacing w:after="0"/>
        <w:ind w:left="0"/>
        <w:jc w:val="both"/>
      </w:pPr>
      <w:r>
        <w:rPr>
          <w:rFonts w:ascii="Times New Roman"/>
          <w:b w:val="false"/>
          <w:i w:val="false"/>
          <w:color w:val="000000"/>
          <w:sz w:val="28"/>
        </w:rPr>
        <w:t>8 категория – заросшая, труднопроходимая, заболоченная местность, где требуется забивка кольев (до 20%) для установки штативов;</w:t>
      </w:r>
    </w:p>
    <w:p>
      <w:pPr>
        <w:spacing w:after="0"/>
        <w:ind w:left="0"/>
        <w:jc w:val="both"/>
      </w:pPr>
      <w:r>
        <w:rPr>
          <w:rFonts w:ascii="Times New Roman"/>
          <w:b w:val="false"/>
          <w:i w:val="false"/>
          <w:color w:val="000000"/>
          <w:sz w:val="28"/>
        </w:rPr>
        <w:t>9 категория – берега горных рек без дорог и троп; количество объектов ситуации для опознавания ограничено; количество штативов на 1 км хода до 23.</w:t>
      </w:r>
    </w:p>
    <w:p>
      <w:pPr>
        <w:spacing w:after="0"/>
        <w:ind w:left="0"/>
        <w:jc w:val="both"/>
      </w:pPr>
      <w:r>
        <w:rPr>
          <w:rFonts w:ascii="Times New Roman"/>
          <w:b w:val="false"/>
          <w:i w:val="false"/>
          <w:color w:val="000000"/>
          <w:sz w:val="28"/>
        </w:rPr>
        <w:t>10 категория – пустынные песчаные районы.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74</w:t>
            </w:r>
          </w:p>
        </w:tc>
      </w:tr>
    </w:tbl>
    <w:bookmarkStart w:name="z4314" w:id="700"/>
    <w:p>
      <w:pPr>
        <w:spacing w:after="0"/>
        <w:ind w:left="0"/>
        <w:jc w:val="left"/>
      </w:pPr>
      <w:r>
        <w:rPr>
          <w:rFonts w:ascii="Times New Roman"/>
          <w:b/>
          <w:i w:val="false"/>
          <w:color w:val="000000"/>
        </w:rPr>
        <w:t xml:space="preserve"> Нормы расходов на один бригадо-месяц</w:t>
      </w:r>
    </w:p>
    <w:bookmarkEnd w:id="7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5" w:id="701"/>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70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Нивелирование 4 класса с одновременным опознаванием, передачей высот на опознаки и их закреплением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0" w:id="70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0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второй категории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 третьего разряда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 второго разряда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5" w:id="703"/>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70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на км хода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0" w:id="704"/>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70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5" w:id="705"/>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70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0" w:id="706"/>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70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транспорта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4365" w:id="707"/>
    <w:p>
      <w:pPr>
        <w:spacing w:after="0"/>
        <w:ind w:left="0"/>
        <w:jc w:val="both"/>
      </w:pPr>
      <w:r>
        <w:rPr>
          <w:rFonts w:ascii="Times New Roman"/>
          <w:b w:val="false"/>
          <w:i w:val="false"/>
          <w:color w:val="000000"/>
          <w:sz w:val="28"/>
        </w:rPr>
        <w:t>
      37. Техническое нивелирование</w:t>
      </w:r>
    </w:p>
    <w:bookmarkEnd w:id="7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75</w:t>
            </w:r>
          </w:p>
        </w:tc>
      </w:tr>
    </w:tbl>
    <w:bookmarkStart w:name="z4367" w:id="708"/>
    <w:p>
      <w:pPr>
        <w:spacing w:after="0"/>
        <w:ind w:left="0"/>
        <w:jc w:val="left"/>
      </w:pPr>
      <w:r>
        <w:rPr>
          <w:rFonts w:ascii="Times New Roman"/>
          <w:b/>
          <w:i w:val="false"/>
          <w:color w:val="000000"/>
        </w:rPr>
        <w:t xml:space="preserve"> Нормы выработки</w:t>
      </w:r>
    </w:p>
    <w:bookmarkEnd w:id="7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8" w:id="709"/>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709"/>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процесса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хода в км на один бригадо-месяц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кат.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кат.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0" w:id="71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1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нивелирование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8" w:id="711"/>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711"/>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нивелирование по готовым пикетам при расстоянии между ними: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9" w:id="712"/>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71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7" w:id="713"/>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71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83,33</w:t>
            </w:r>
          </w:p>
        </w:tc>
      </w:tr>
    </w:tbl>
    <w:bookmarkStart w:name="z4415" w:id="714"/>
    <w:p>
      <w:pPr>
        <w:spacing w:after="0"/>
        <w:ind w:left="0"/>
        <w:jc w:val="both"/>
      </w:pPr>
      <w:r>
        <w:rPr>
          <w:rFonts w:ascii="Times New Roman"/>
          <w:b w:val="false"/>
          <w:i w:val="false"/>
          <w:color w:val="000000"/>
          <w:sz w:val="28"/>
        </w:rPr>
        <w:t>
      Примечание к таблице:</w:t>
      </w:r>
    </w:p>
    <w:bookmarkEnd w:id="714"/>
    <w:bookmarkStart w:name="z4416" w:id="715"/>
    <w:p>
      <w:pPr>
        <w:spacing w:after="0"/>
        <w:ind w:left="0"/>
        <w:jc w:val="both"/>
      </w:pPr>
      <w:r>
        <w:rPr>
          <w:rFonts w:ascii="Times New Roman"/>
          <w:b w:val="false"/>
          <w:i w:val="false"/>
          <w:color w:val="000000"/>
          <w:sz w:val="28"/>
        </w:rPr>
        <w:t>
      1) характеристика категорий трудности работ</w:t>
      </w:r>
    </w:p>
    <w:bookmarkEnd w:id="715"/>
    <w:bookmarkStart w:name="z4417" w:id="716"/>
    <w:p>
      <w:pPr>
        <w:spacing w:after="0"/>
        <w:ind w:left="0"/>
        <w:jc w:val="both"/>
      </w:pPr>
      <w:r>
        <w:rPr>
          <w:rFonts w:ascii="Times New Roman"/>
          <w:b w:val="false"/>
          <w:i w:val="false"/>
          <w:color w:val="000000"/>
          <w:sz w:val="28"/>
        </w:rPr>
        <w:t>
      1 категория – нивелирную линию прокладывают в равнинной местности с уклоном до 0,01%; продвижение не затруднено; среднее количество штативов на 1 км хода до 5;</w:t>
      </w:r>
    </w:p>
    <w:bookmarkEnd w:id="716"/>
    <w:bookmarkStart w:name="z4418" w:id="717"/>
    <w:p>
      <w:pPr>
        <w:spacing w:after="0"/>
        <w:ind w:left="0"/>
        <w:jc w:val="both"/>
      </w:pPr>
      <w:r>
        <w:rPr>
          <w:rFonts w:ascii="Times New Roman"/>
          <w:b w:val="false"/>
          <w:i w:val="false"/>
          <w:color w:val="000000"/>
          <w:sz w:val="28"/>
        </w:rPr>
        <w:t>
      2 категория – нивелирную линию прокладывают в пересеченной местности с уклоном до 0,025%; среднее количество штативов на 1 км хода до 9.</w:t>
      </w:r>
    </w:p>
    <w:bookmarkEnd w:id="717"/>
    <w:bookmarkStart w:name="z4419" w:id="718"/>
    <w:p>
      <w:pPr>
        <w:spacing w:after="0"/>
        <w:ind w:left="0"/>
        <w:jc w:val="both"/>
      </w:pPr>
      <w:r>
        <w:rPr>
          <w:rFonts w:ascii="Times New Roman"/>
          <w:b w:val="false"/>
          <w:i w:val="false"/>
          <w:color w:val="000000"/>
          <w:sz w:val="28"/>
        </w:rPr>
        <w:t>
      3 категория – нивелирную линию прокладывают в пересеченной всхолмленной местности с уклоном до 0,035%; среднее количество штативов на 1 км хода до 13; в заболоченной или песчаной местности, или вдоль полузаросших берегов рек, или по закрепленным ровным пескам;</w:t>
      </w:r>
    </w:p>
    <w:bookmarkEnd w:id="718"/>
    <w:bookmarkStart w:name="z4420" w:id="719"/>
    <w:p>
      <w:pPr>
        <w:spacing w:after="0"/>
        <w:ind w:left="0"/>
        <w:jc w:val="both"/>
      </w:pPr>
      <w:r>
        <w:rPr>
          <w:rFonts w:ascii="Times New Roman"/>
          <w:b w:val="false"/>
          <w:i w:val="false"/>
          <w:color w:val="000000"/>
          <w:sz w:val="28"/>
        </w:rPr>
        <w:t>
      4 категория – нивелирную линию прокладывают в местности со среднегорным рельефом с уклоном до 0,060%; среднее количество штативов на 1 км хода до 20; вдоль заросших труднопроходимых берегов рек с переброской хода через реку или в зоне поливного земледелия, или по полузакрепленным и закрепленным бугристым пескам;</w:t>
      </w:r>
    </w:p>
    <w:bookmarkEnd w:id="719"/>
    <w:bookmarkStart w:name="z4421" w:id="720"/>
    <w:p>
      <w:pPr>
        <w:spacing w:after="0"/>
        <w:ind w:left="0"/>
        <w:jc w:val="both"/>
      </w:pPr>
      <w:r>
        <w:rPr>
          <w:rFonts w:ascii="Times New Roman"/>
          <w:b w:val="false"/>
          <w:i w:val="false"/>
          <w:color w:val="000000"/>
          <w:sz w:val="28"/>
        </w:rPr>
        <w:t>
      5 категория – нивелирную линию прокладывают в горной местности с уклоном до 0,10%; среднее количество штативов на 1 км хода до 35; по заросшим труднопроходимым болотам или по незакрепленным пескам;</w:t>
      </w:r>
    </w:p>
    <w:bookmarkEnd w:id="720"/>
    <w:bookmarkStart w:name="z4422" w:id="721"/>
    <w:p>
      <w:pPr>
        <w:spacing w:after="0"/>
        <w:ind w:left="0"/>
        <w:jc w:val="both"/>
      </w:pPr>
      <w:r>
        <w:rPr>
          <w:rFonts w:ascii="Times New Roman"/>
          <w:b w:val="false"/>
          <w:i w:val="false"/>
          <w:color w:val="000000"/>
          <w:sz w:val="28"/>
        </w:rPr>
        <w:t>
      2) при техническом нивелировании по готовым пикетам с расстоянием между пикетами 100 м и более следует пользоваться нормами на техническое нивелирование;</w:t>
      </w:r>
    </w:p>
    <w:bookmarkEnd w:id="721"/>
    <w:bookmarkStart w:name="z4423" w:id="722"/>
    <w:p>
      <w:pPr>
        <w:spacing w:after="0"/>
        <w:ind w:left="0"/>
        <w:jc w:val="both"/>
      </w:pPr>
      <w:r>
        <w:rPr>
          <w:rFonts w:ascii="Times New Roman"/>
          <w:b w:val="false"/>
          <w:i w:val="false"/>
          <w:color w:val="000000"/>
          <w:sz w:val="28"/>
        </w:rPr>
        <w:t>
      3) при проложении нивелирных линий по свежевспаханным землям нормы выработки умножаются на коэффициент 0,90.</w:t>
      </w:r>
    </w:p>
    <w:bookmarkEnd w:id="7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76</w:t>
            </w:r>
          </w:p>
        </w:tc>
      </w:tr>
    </w:tbl>
    <w:bookmarkStart w:name="z4425" w:id="723"/>
    <w:p>
      <w:pPr>
        <w:spacing w:after="0"/>
        <w:ind w:left="0"/>
        <w:jc w:val="left"/>
      </w:pPr>
      <w:r>
        <w:rPr>
          <w:rFonts w:ascii="Times New Roman"/>
          <w:b/>
          <w:i w:val="false"/>
          <w:color w:val="000000"/>
        </w:rPr>
        <w:t xml:space="preserve"> Нормы расходов на один бригадо-месяц</w:t>
      </w:r>
    </w:p>
    <w:bookmarkEnd w:id="7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6" w:id="724"/>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72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нивелирование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1" w:id="72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2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второй категории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 третьего разряда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 второго разряда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6" w:id="726"/>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72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на 1 км хода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1" w:id="727"/>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72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6" w:id="728"/>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72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1" w:id="729"/>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72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транспорта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4476" w:id="730"/>
    <w:p>
      <w:pPr>
        <w:spacing w:after="0"/>
        <w:ind w:left="0"/>
        <w:jc w:val="both"/>
      </w:pPr>
      <w:r>
        <w:rPr>
          <w:rFonts w:ascii="Times New Roman"/>
          <w:b w:val="false"/>
          <w:i w:val="false"/>
          <w:color w:val="000000"/>
          <w:sz w:val="28"/>
        </w:rPr>
        <w:t>
      38. Рекогносцировка пунктов полигонометрии 4 класса, 1 и 2 разрядов</w:t>
      </w:r>
    </w:p>
    <w:bookmarkEnd w:id="7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77</w:t>
            </w:r>
          </w:p>
        </w:tc>
      </w:tr>
    </w:tbl>
    <w:bookmarkStart w:name="z4478" w:id="731"/>
    <w:p>
      <w:pPr>
        <w:spacing w:after="0"/>
        <w:ind w:left="0"/>
        <w:jc w:val="left"/>
      </w:pPr>
      <w:r>
        <w:rPr>
          <w:rFonts w:ascii="Times New Roman"/>
          <w:b/>
          <w:i w:val="false"/>
          <w:color w:val="000000"/>
        </w:rPr>
        <w:t xml:space="preserve"> Нормы выработки</w:t>
      </w:r>
    </w:p>
    <w:bookmarkEnd w:id="7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9" w:id="732"/>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732"/>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процесса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пунктов на один бригадо-месяц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кат.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кат.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кат.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кат.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кат.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Рекогносцировка пунктов полигонометрии: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4" w:id="73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w:t>
            </w:r>
          </w:p>
          <w:bookmarkEnd w:id="73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класса со сторонами 250-800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245,24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2" w:id="734"/>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73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класса со сторонами 2-5 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0" w:id="735"/>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73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 2 разрядов со сторонами 80-800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252,05</w:t>
            </w:r>
          </w:p>
        </w:tc>
      </w:tr>
    </w:tbl>
    <w:bookmarkStart w:name="z4518" w:id="736"/>
    <w:p>
      <w:pPr>
        <w:spacing w:after="0"/>
        <w:ind w:left="0"/>
        <w:jc w:val="both"/>
      </w:pPr>
      <w:r>
        <w:rPr>
          <w:rFonts w:ascii="Times New Roman"/>
          <w:b w:val="false"/>
          <w:i w:val="false"/>
          <w:color w:val="000000"/>
          <w:sz w:val="28"/>
        </w:rPr>
        <w:t xml:space="preserve">
      Примечание к таблице: </w:t>
      </w:r>
    </w:p>
    <w:bookmarkEnd w:id="736"/>
    <w:bookmarkStart w:name="z4519" w:id="737"/>
    <w:p>
      <w:pPr>
        <w:spacing w:after="0"/>
        <w:ind w:left="0"/>
        <w:jc w:val="both"/>
      </w:pPr>
      <w:r>
        <w:rPr>
          <w:rFonts w:ascii="Times New Roman"/>
          <w:b w:val="false"/>
          <w:i w:val="false"/>
          <w:color w:val="000000"/>
          <w:sz w:val="28"/>
        </w:rPr>
        <w:t>
      1) характеристика категорий трудности работ</w:t>
      </w:r>
    </w:p>
    <w:bookmarkEnd w:id="737"/>
    <w:bookmarkStart w:name="z4520" w:id="738"/>
    <w:p>
      <w:pPr>
        <w:spacing w:after="0"/>
        <w:ind w:left="0"/>
        <w:jc w:val="both"/>
      </w:pPr>
      <w:r>
        <w:rPr>
          <w:rFonts w:ascii="Times New Roman"/>
          <w:b w:val="false"/>
          <w:i w:val="false"/>
          <w:color w:val="000000"/>
          <w:sz w:val="28"/>
        </w:rPr>
        <w:t>
      1 категория – открытая равнинная или слабо всхолмленная местность; открытая речная пойма с небольшим количеством стариц, проток, заболоченных участков; улицы сельских населенных пунктов, дороги с незначительным движением транспорта;</w:t>
      </w:r>
    </w:p>
    <w:bookmarkEnd w:id="738"/>
    <w:bookmarkStart w:name="z4521" w:id="739"/>
    <w:p>
      <w:pPr>
        <w:spacing w:after="0"/>
        <w:ind w:left="0"/>
        <w:jc w:val="both"/>
      </w:pPr>
      <w:r>
        <w:rPr>
          <w:rFonts w:ascii="Times New Roman"/>
          <w:b w:val="false"/>
          <w:i w:val="false"/>
          <w:color w:val="000000"/>
          <w:sz w:val="28"/>
        </w:rPr>
        <w:t>
      2 категория – открытая всхолмленная или пересеченная балками и оврагами равнинная местность; полузакрытая равнинная или слабо всхолмленная местность; открытая речная пойма с большим количеством стариц, проток, заболоченных участков; полузакрытая речная пойма с небольшим количеством стариц, проток, заболоченных участков; открытые легкопроходимые болота; улицы городов и поселков со слабым движением транспорта и пешеходов; дороги с движением транспорта средней интенсивности; промышленные и строительные площадки с небольшой застройкой, незначительным количеством инженерных сооружений, котлованов, траншей, отвалов, складов строительных материалов и прочие, со слабым движением транспорта и механизмов;</w:t>
      </w:r>
    </w:p>
    <w:bookmarkEnd w:id="739"/>
    <w:bookmarkStart w:name="z4522" w:id="740"/>
    <w:p>
      <w:pPr>
        <w:spacing w:after="0"/>
        <w:ind w:left="0"/>
        <w:jc w:val="both"/>
      </w:pPr>
      <w:r>
        <w:rPr>
          <w:rFonts w:ascii="Times New Roman"/>
          <w:b w:val="false"/>
          <w:i w:val="false"/>
          <w:color w:val="000000"/>
          <w:sz w:val="28"/>
        </w:rPr>
        <w:t>
      3 категория – открытая горная местность; полузакрытая всхолмленная или пересеченная балками и оврагами равнинная местность; залесенная равнинная или слабо всхолмленная местность;</w:t>
      </w:r>
    </w:p>
    <w:bookmarkEnd w:id="740"/>
    <w:bookmarkStart w:name="z4523" w:id="741"/>
    <w:p>
      <w:pPr>
        <w:spacing w:after="0"/>
        <w:ind w:left="0"/>
        <w:jc w:val="both"/>
      </w:pPr>
      <w:r>
        <w:rPr>
          <w:rFonts w:ascii="Times New Roman"/>
          <w:b w:val="false"/>
          <w:i w:val="false"/>
          <w:color w:val="000000"/>
          <w:sz w:val="28"/>
        </w:rPr>
        <w:t>
      4 категория – открытая высокогорная местность; полузакрытая горная местность; залесенная всхолмленная или пересеченная балками и оврагами равнинная местность; залесенная речная пойма с большим количеством стариц, проток, заболоченных участков; закрытое легкопроходимое болото; закрепленные бугристые пески; улицы городов с интенсивным движением транспорта и пешеходов; промышленные и строительные площадки со значительной застройкой, большим количеством инженерных сооружений, котлованов, траншей, отвалов, складов строительных материалов и прочие, с интенсивным движением транспорта и механизмов;</w:t>
      </w:r>
    </w:p>
    <w:bookmarkEnd w:id="741"/>
    <w:bookmarkStart w:name="z4524" w:id="742"/>
    <w:p>
      <w:pPr>
        <w:spacing w:after="0"/>
        <w:ind w:left="0"/>
        <w:jc w:val="both"/>
      </w:pPr>
      <w:r>
        <w:rPr>
          <w:rFonts w:ascii="Times New Roman"/>
          <w:b w:val="false"/>
          <w:i w:val="false"/>
          <w:color w:val="000000"/>
          <w:sz w:val="28"/>
        </w:rPr>
        <w:t>
      5 категория – полузакрытая высокогорная местность; залесенная горная местность; незакрепленные пески; главные магистрали крупных городов с весьма интенсивным движением транспорта и пешеходов; крупные промышленные и строительные площадки с большим количеством коммуникаций, инженерных сооружений и прочие и интенсивным движением транспорта и механизмов; территория рудников с большим количеством выемок грунта, шахтными провалами и отвалами; имеются постройки промышленных объектов и подземные пути железнодорожного и автомобильного транспорта;</w:t>
      </w:r>
    </w:p>
    <w:bookmarkEnd w:id="742"/>
    <w:bookmarkStart w:name="z4525" w:id="743"/>
    <w:p>
      <w:pPr>
        <w:spacing w:after="0"/>
        <w:ind w:left="0"/>
        <w:jc w:val="both"/>
      </w:pPr>
      <w:r>
        <w:rPr>
          <w:rFonts w:ascii="Times New Roman"/>
          <w:b w:val="false"/>
          <w:i w:val="false"/>
          <w:color w:val="000000"/>
          <w:sz w:val="28"/>
        </w:rPr>
        <w:t xml:space="preserve">
      2) при рекогносцировке пунктов параллактической полигонометрии нормы выработки умножаются на коэффициент 0,8. </w:t>
      </w:r>
    </w:p>
    <w:bookmarkEnd w:id="7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78</w:t>
            </w:r>
          </w:p>
        </w:tc>
      </w:tr>
    </w:tbl>
    <w:bookmarkStart w:name="z4527" w:id="744"/>
    <w:p>
      <w:pPr>
        <w:spacing w:after="0"/>
        <w:ind w:left="0"/>
        <w:jc w:val="left"/>
      </w:pPr>
      <w:r>
        <w:rPr>
          <w:rFonts w:ascii="Times New Roman"/>
          <w:b/>
          <w:i w:val="false"/>
          <w:color w:val="000000"/>
        </w:rPr>
        <w:t xml:space="preserve"> Нормы расходов на один бригадо-месяц</w:t>
      </w:r>
    </w:p>
    <w:bookmarkEnd w:id="7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8" w:id="745"/>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74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Рекогносцировка пунктов полигонометрии 4 класса, 1 и 2 разрядов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3" w:id="74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4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чел.-мес.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 второго разряда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3" w:id="747"/>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74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на 1 пункт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8" w:id="748"/>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74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3" w:id="749"/>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74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транспорта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4568" w:id="750"/>
    <w:p>
      <w:pPr>
        <w:spacing w:after="0"/>
        <w:ind w:left="0"/>
        <w:jc w:val="both"/>
      </w:pPr>
      <w:r>
        <w:rPr>
          <w:rFonts w:ascii="Times New Roman"/>
          <w:b w:val="false"/>
          <w:i w:val="false"/>
          <w:color w:val="000000"/>
          <w:sz w:val="28"/>
        </w:rPr>
        <w:t>
      39. Обследование и восстановление знаков полигонометрии 4 класса, 1 и 2 разрядов на территории городов, поселков и промышленных площадках</w:t>
      </w:r>
    </w:p>
    <w:bookmarkEnd w:id="7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79</w:t>
            </w:r>
          </w:p>
        </w:tc>
      </w:tr>
    </w:tbl>
    <w:bookmarkStart w:name="z4570" w:id="751"/>
    <w:p>
      <w:pPr>
        <w:spacing w:after="0"/>
        <w:ind w:left="0"/>
        <w:jc w:val="left"/>
      </w:pPr>
      <w:r>
        <w:rPr>
          <w:rFonts w:ascii="Times New Roman"/>
          <w:b/>
          <w:i w:val="false"/>
          <w:color w:val="000000"/>
        </w:rPr>
        <w:t xml:space="preserve"> Нормы выработки</w:t>
      </w:r>
    </w:p>
    <w:bookmarkEnd w:id="7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1" w:id="752"/>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752"/>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процесса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пунктов на один бригадо-месяц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кат.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кат.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знаков полигонометрии 4 класса, 1-го и 2-го разрядов</w:t>
            </w:r>
          </w:p>
          <w:p>
            <w:pPr>
              <w:spacing w:after="20"/>
              <w:ind w:left="20"/>
              <w:jc w:val="both"/>
            </w:pPr>
            <w:r>
              <w:rPr>
                <w:rFonts w:ascii="Times New Roman"/>
                <w:b w:val="false"/>
                <w:i w:val="false"/>
                <w:color w:val="000000"/>
                <w:sz w:val="20"/>
              </w:rPr>
              <w:t>на территории городов, поселков и промышленных площадках: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4" w:id="75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w:t>
            </w:r>
          </w:p>
          <w:bookmarkEnd w:id="75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при визуальном поиске знаков или с применением простейших линейных промеров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0" w:id="75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w:t>
            </w:r>
          </w:p>
          <w:bookmarkEnd w:id="75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при инструментальных методах поиска знака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и восстановление знаков полигонометрии 4 класса, 1 и 2 разрядов на территории городов, поселков и промышленных площадках: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9" w:id="75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w:t>
            </w:r>
          </w:p>
          <w:bookmarkEnd w:id="75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при визуальном поиске знаков или с применением простейших линейных промеров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5" w:id="75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w:t>
            </w:r>
          </w:p>
          <w:bookmarkEnd w:id="75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при инструментальных методах поиска знака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60,49</w:t>
            </w:r>
          </w:p>
        </w:tc>
      </w:tr>
    </w:tbl>
    <w:bookmarkStart w:name="z4611" w:id="757"/>
    <w:p>
      <w:pPr>
        <w:spacing w:after="0"/>
        <w:ind w:left="0"/>
        <w:jc w:val="both"/>
      </w:pPr>
      <w:r>
        <w:rPr>
          <w:rFonts w:ascii="Times New Roman"/>
          <w:b w:val="false"/>
          <w:i w:val="false"/>
          <w:color w:val="000000"/>
          <w:sz w:val="28"/>
        </w:rPr>
        <w:t>
      Примечание к таблице:</w:t>
      </w:r>
    </w:p>
    <w:bookmarkEnd w:id="757"/>
    <w:bookmarkStart w:name="z4612" w:id="758"/>
    <w:p>
      <w:pPr>
        <w:spacing w:after="0"/>
        <w:ind w:left="0"/>
        <w:jc w:val="both"/>
      </w:pPr>
      <w:r>
        <w:rPr>
          <w:rFonts w:ascii="Times New Roman"/>
          <w:b w:val="false"/>
          <w:i w:val="false"/>
          <w:color w:val="000000"/>
          <w:sz w:val="28"/>
        </w:rPr>
        <w:t>
      1) характеристика категорий трудности работ</w:t>
      </w:r>
    </w:p>
    <w:bookmarkEnd w:id="758"/>
    <w:bookmarkStart w:name="z4613" w:id="759"/>
    <w:p>
      <w:pPr>
        <w:spacing w:after="0"/>
        <w:ind w:left="0"/>
        <w:jc w:val="both"/>
      </w:pPr>
      <w:r>
        <w:rPr>
          <w:rFonts w:ascii="Times New Roman"/>
          <w:b w:val="false"/>
          <w:i w:val="false"/>
          <w:color w:val="000000"/>
          <w:sz w:val="28"/>
        </w:rPr>
        <w:t>
      1 категория – застроенная территория; верх знака на уровне поверхности земли;</w:t>
      </w:r>
    </w:p>
    <w:bookmarkEnd w:id="759"/>
    <w:bookmarkStart w:name="z4614" w:id="760"/>
    <w:p>
      <w:pPr>
        <w:spacing w:after="0"/>
        <w:ind w:left="0"/>
        <w:jc w:val="both"/>
      </w:pPr>
      <w:r>
        <w:rPr>
          <w:rFonts w:ascii="Times New Roman"/>
          <w:b w:val="false"/>
          <w:i w:val="false"/>
          <w:color w:val="000000"/>
          <w:sz w:val="28"/>
        </w:rPr>
        <w:t>
      2 категория – застроенная территория; верх знака ниже уровня поверхности земли; незастроенная территория; верх знака выше уровня поверхности земли; наружное оформление знака сохранилось плохо;</w:t>
      </w:r>
    </w:p>
    <w:bookmarkEnd w:id="760"/>
    <w:bookmarkStart w:name="z4615" w:id="761"/>
    <w:p>
      <w:pPr>
        <w:spacing w:after="0"/>
        <w:ind w:left="0"/>
        <w:jc w:val="both"/>
      </w:pPr>
      <w:r>
        <w:rPr>
          <w:rFonts w:ascii="Times New Roman"/>
          <w:b w:val="false"/>
          <w:i w:val="false"/>
          <w:color w:val="000000"/>
          <w:sz w:val="28"/>
        </w:rPr>
        <w:t>
      3 категория – незастроенная территория; верх знака ниже уровня поверхности земли; наружное оформление знака отсутствует;</w:t>
      </w:r>
    </w:p>
    <w:bookmarkEnd w:id="761"/>
    <w:bookmarkStart w:name="z4616" w:id="762"/>
    <w:p>
      <w:pPr>
        <w:spacing w:after="0"/>
        <w:ind w:left="0"/>
        <w:jc w:val="both"/>
      </w:pPr>
      <w:r>
        <w:rPr>
          <w:rFonts w:ascii="Times New Roman"/>
          <w:b w:val="false"/>
          <w:i w:val="false"/>
          <w:color w:val="000000"/>
          <w:sz w:val="28"/>
        </w:rPr>
        <w:t>
      2) в случае применения автотранспорта для перемещения между пунктами нормы выработки умножаются на коэффициент 1,11.</w:t>
      </w:r>
    </w:p>
    <w:bookmarkEnd w:id="7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80</w:t>
            </w:r>
          </w:p>
        </w:tc>
      </w:tr>
    </w:tbl>
    <w:bookmarkStart w:name="z4618" w:id="763"/>
    <w:p>
      <w:pPr>
        <w:spacing w:after="0"/>
        <w:ind w:left="0"/>
        <w:jc w:val="left"/>
      </w:pPr>
      <w:r>
        <w:rPr>
          <w:rFonts w:ascii="Times New Roman"/>
          <w:b/>
          <w:i w:val="false"/>
          <w:color w:val="000000"/>
        </w:rPr>
        <w:t xml:space="preserve"> Нормы расходов на один бригадо-месяц</w:t>
      </w:r>
    </w:p>
    <w:bookmarkEnd w:id="7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9" w:id="764"/>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764"/>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обследование и восстановление знаков полигонометрии 4 класса, 1 и 2 разрядов в городах, поселках и на промышленных площадках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 – 2 таблицы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3 – 4 таблицы 79</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0" w:id="76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6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второй категории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 второго разряда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4" w:id="766"/>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76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на 1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0" w:id="767"/>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76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6" w:id="768"/>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76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транспорта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4672" w:id="769"/>
    <w:p>
      <w:pPr>
        <w:spacing w:after="0"/>
        <w:ind w:left="0"/>
        <w:jc w:val="both"/>
      </w:pPr>
      <w:r>
        <w:rPr>
          <w:rFonts w:ascii="Times New Roman"/>
          <w:b w:val="false"/>
          <w:i w:val="false"/>
          <w:color w:val="000000"/>
          <w:sz w:val="28"/>
        </w:rPr>
        <w:t>
      40. Централизованное изготовление бетонных монолитов для центров, закладываемых на пунктах полигонометрии в городах, поселках и на промышленных площадках</w:t>
      </w:r>
    </w:p>
    <w:bookmarkEnd w:id="7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81</w:t>
            </w:r>
          </w:p>
        </w:tc>
      </w:tr>
    </w:tbl>
    <w:bookmarkStart w:name="z4674" w:id="770"/>
    <w:p>
      <w:pPr>
        <w:spacing w:after="0"/>
        <w:ind w:left="0"/>
        <w:jc w:val="left"/>
      </w:pPr>
      <w:r>
        <w:rPr>
          <w:rFonts w:ascii="Times New Roman"/>
          <w:b/>
          <w:i w:val="false"/>
          <w:color w:val="000000"/>
        </w:rPr>
        <w:t xml:space="preserve"> Нормы выработки</w:t>
      </w:r>
    </w:p>
    <w:bookmarkEnd w:id="7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5" w:id="771"/>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77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процесса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пилона в метрах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монолитов в комплекте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комплектов с квадратным якорем на один бригадо-месяц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застроенных территорий городов, поселков и промышленных площадок</w:t>
            </w:r>
          </w:p>
          <w:p>
            <w:pPr>
              <w:spacing w:after="20"/>
              <w:ind w:left="20"/>
              <w:jc w:val="both"/>
            </w:pPr>
            <w:r>
              <w:rPr>
                <w:rFonts w:ascii="Times New Roman"/>
                <w:b w:val="false"/>
                <w:i w:val="false"/>
                <w:color w:val="000000"/>
                <w:sz w:val="20"/>
              </w:rPr>
              <w:t xml:space="preserve">Тип 158 оп. знак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4" w:id="77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7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усеченной бетонной пирамиды (якоря), нижнее основание 40х40х20 см; верхнее основание 15х15 см с заделанной в него металлической трубой длиной 50 см диаметром 3,5-6,3 см с приваренной маркой и опорного бетонного кольца для предохранительного чугунного колпака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незастроенных территорий городов, поселков и промышленных площадок</w:t>
            </w:r>
          </w:p>
          <w:p>
            <w:pPr>
              <w:spacing w:after="20"/>
              <w:ind w:left="20"/>
              <w:jc w:val="both"/>
            </w:pPr>
            <w:r>
              <w:rPr>
                <w:rFonts w:ascii="Times New Roman"/>
                <w:b w:val="false"/>
                <w:i w:val="false"/>
                <w:color w:val="000000"/>
                <w:sz w:val="20"/>
              </w:rPr>
              <w:t>Тип 3 оп. знак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3" w:id="773"/>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77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нижнего центра в виде бетонной плиты диаметром 48 см с заделанной в него маркой. Высота плиты 15 см. Разрешается изготавливать плиты квадратного сечения 50х50 см; Бетонного опознавательного столба размером 16х16х100 см, который устанавливают над верхней маркой, к которому крепят охранную плиту.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9" w:id="774"/>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77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опорного бетонного кольца для предохранительного чугунного колпака (наружный диаметр 42 см, внутренний диаметр 20 см; высотой 11см)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w:t>
            </w:r>
          </w:p>
        </w:tc>
      </w:tr>
    </w:tbl>
    <w:bookmarkStart w:name="z4705" w:id="775"/>
    <w:p>
      <w:pPr>
        <w:spacing w:after="0"/>
        <w:ind w:left="0"/>
        <w:jc w:val="both"/>
      </w:pPr>
      <w:r>
        <w:rPr>
          <w:rFonts w:ascii="Times New Roman"/>
          <w:b w:val="false"/>
          <w:i w:val="false"/>
          <w:color w:val="000000"/>
          <w:sz w:val="28"/>
        </w:rPr>
        <w:t>
      Примечание к таблице: при централизованном изготовлении железобетонных и бетонных пилонов, монолитов, якорей, если просеивание и промывка песка и щебня не производится и применяется готовая бетонная масса, то нормы выработки умножаются на коэффициент 1,67.</w:t>
      </w:r>
    </w:p>
    <w:bookmarkEnd w:id="7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82</w:t>
            </w:r>
          </w:p>
        </w:tc>
      </w:tr>
    </w:tbl>
    <w:bookmarkStart w:name="z4707" w:id="776"/>
    <w:p>
      <w:pPr>
        <w:spacing w:after="0"/>
        <w:ind w:left="0"/>
        <w:jc w:val="left"/>
      </w:pPr>
      <w:r>
        <w:rPr>
          <w:rFonts w:ascii="Times New Roman"/>
          <w:b/>
          <w:i w:val="false"/>
          <w:color w:val="000000"/>
        </w:rPr>
        <w:t xml:space="preserve"> Нормы расходов на один бригадо-месяц</w:t>
      </w:r>
    </w:p>
    <w:bookmarkEnd w:id="7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8" w:id="777"/>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777"/>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Централизованное изготовление монолитов для центров, закладываемых на пунктах полигонометрии 4 класса, 1, 2 разрядов в городах, поселках и на промышленных площадках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158 оп. знак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3 оп. знак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опорное бетонное кольцо</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0" w:id="77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7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 третьего разряда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 второго разряда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8" w:id="779"/>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77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на 1 комплект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5" w:id="780"/>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78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12,443</w:t>
            </w:r>
          </w:p>
        </w:tc>
      </w:tr>
    </w:tbl>
    <w:bookmarkStart w:name="z4762" w:id="781"/>
    <w:p>
      <w:pPr>
        <w:spacing w:after="0"/>
        <w:ind w:left="0"/>
        <w:jc w:val="both"/>
      </w:pPr>
      <w:r>
        <w:rPr>
          <w:rFonts w:ascii="Times New Roman"/>
          <w:b w:val="false"/>
          <w:i w:val="false"/>
          <w:color w:val="000000"/>
          <w:sz w:val="28"/>
        </w:rPr>
        <w:t>
      41. Закладка центров на пунктах полигонометрии 4 класса, 1 и 2 разрядов в городах, поселках и на промышленных площадках</w:t>
      </w:r>
    </w:p>
    <w:bookmarkEnd w:id="7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83</w:t>
            </w:r>
          </w:p>
        </w:tc>
      </w:tr>
    </w:tbl>
    <w:bookmarkStart w:name="z4764" w:id="782"/>
    <w:p>
      <w:pPr>
        <w:spacing w:after="0"/>
        <w:ind w:left="0"/>
        <w:jc w:val="left"/>
      </w:pPr>
      <w:r>
        <w:rPr>
          <w:rFonts w:ascii="Times New Roman"/>
          <w:b/>
          <w:i w:val="false"/>
          <w:color w:val="000000"/>
        </w:rPr>
        <w:t xml:space="preserve"> Нормы выработки</w:t>
      </w:r>
    </w:p>
    <w:bookmarkEnd w:id="7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5" w:id="78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bookmarkEnd w:id="783"/>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процесса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пунктов на один бригадо-месяц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кат.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кат.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кат.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кат.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Закладка центров на пунктах полигонометрии 4 класса, 1 и 2 разрядов в городах, поселках и на промышленных площадках: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0" w:id="78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8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застроенной территории,</w:t>
            </w:r>
          </w:p>
          <w:p>
            <w:pPr>
              <w:spacing w:after="20"/>
              <w:ind w:left="20"/>
              <w:jc w:val="both"/>
            </w:pPr>
            <w:r>
              <w:rPr>
                <w:rFonts w:ascii="Times New Roman"/>
                <w:b w:val="false"/>
                <w:i w:val="false"/>
                <w:color w:val="000000"/>
                <w:sz w:val="20"/>
              </w:rPr>
              <w:t>тип 158 оп. знак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8" w:id="785"/>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78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незастроенной территории,</w:t>
            </w:r>
          </w:p>
          <w:p>
            <w:pPr>
              <w:spacing w:after="20"/>
              <w:ind w:left="20"/>
              <w:jc w:val="both"/>
            </w:pPr>
            <w:r>
              <w:rPr>
                <w:rFonts w:ascii="Times New Roman"/>
                <w:b w:val="false"/>
                <w:i w:val="false"/>
                <w:color w:val="000000"/>
                <w:sz w:val="20"/>
              </w:rPr>
              <w:t>тип 3 оп. знак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24,56</w:t>
            </w:r>
          </w:p>
        </w:tc>
      </w:tr>
    </w:tbl>
    <w:bookmarkStart w:name="z4796" w:id="786"/>
    <w:p>
      <w:pPr>
        <w:spacing w:after="0"/>
        <w:ind w:left="0"/>
        <w:jc w:val="both"/>
      </w:pPr>
      <w:r>
        <w:rPr>
          <w:rFonts w:ascii="Times New Roman"/>
          <w:b w:val="false"/>
          <w:i w:val="false"/>
          <w:color w:val="000000"/>
          <w:sz w:val="28"/>
        </w:rPr>
        <w:t>
      Примечание к таблице:</w:t>
      </w:r>
    </w:p>
    <w:bookmarkEnd w:id="786"/>
    <w:bookmarkStart w:name="z4797" w:id="787"/>
    <w:p>
      <w:pPr>
        <w:spacing w:after="0"/>
        <w:ind w:left="0"/>
        <w:jc w:val="both"/>
      </w:pPr>
      <w:r>
        <w:rPr>
          <w:rFonts w:ascii="Times New Roman"/>
          <w:b w:val="false"/>
          <w:i w:val="false"/>
          <w:color w:val="000000"/>
          <w:sz w:val="28"/>
        </w:rPr>
        <w:t>
      характеристика категорий трудности работ</w:t>
      </w:r>
    </w:p>
    <w:bookmarkEnd w:id="787"/>
    <w:bookmarkStart w:name="z4798" w:id="788"/>
    <w:p>
      <w:pPr>
        <w:spacing w:after="0"/>
        <w:ind w:left="0"/>
        <w:jc w:val="both"/>
      </w:pPr>
      <w:r>
        <w:rPr>
          <w:rFonts w:ascii="Times New Roman"/>
          <w:b w:val="false"/>
          <w:i w:val="false"/>
          <w:color w:val="000000"/>
          <w:sz w:val="28"/>
        </w:rPr>
        <w:t>
      1 категория – грунт мягкий (разрыхление грунта производится при помощи штыковых лопат); верхний слой без твердого покрытия;</w:t>
      </w:r>
    </w:p>
    <w:bookmarkEnd w:id="788"/>
    <w:bookmarkStart w:name="z4799" w:id="789"/>
    <w:p>
      <w:pPr>
        <w:spacing w:after="0"/>
        <w:ind w:left="0"/>
        <w:jc w:val="both"/>
      </w:pPr>
      <w:r>
        <w:rPr>
          <w:rFonts w:ascii="Times New Roman"/>
          <w:b w:val="false"/>
          <w:i w:val="false"/>
          <w:color w:val="000000"/>
          <w:sz w:val="28"/>
        </w:rPr>
        <w:t>
      2 категория – грунт средней твердости (разрыхление грунта производится при помощи штыковых лопат с применением кирки или лома); верхний слой с твердым покрытием (асфальт).</w:t>
      </w:r>
    </w:p>
    <w:bookmarkEnd w:id="7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84</w:t>
            </w:r>
          </w:p>
        </w:tc>
      </w:tr>
    </w:tbl>
    <w:bookmarkStart w:name="z4801" w:id="790"/>
    <w:p>
      <w:pPr>
        <w:spacing w:after="0"/>
        <w:ind w:left="0"/>
        <w:jc w:val="left"/>
      </w:pPr>
      <w:r>
        <w:rPr>
          <w:rFonts w:ascii="Times New Roman"/>
          <w:b/>
          <w:i w:val="false"/>
          <w:color w:val="000000"/>
        </w:rPr>
        <w:t xml:space="preserve"> Нормы выработки</w:t>
      </w:r>
    </w:p>
    <w:bookmarkEnd w:id="7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2" w:id="79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bookmarkEnd w:id="791"/>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процесса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колпаков на один бригадо-месяц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1" w:id="79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9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предохранительного чугунного колпака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85</w:t>
            </w:r>
          </w:p>
        </w:tc>
      </w:tr>
    </w:tbl>
    <w:bookmarkStart w:name="z4817" w:id="793"/>
    <w:p>
      <w:pPr>
        <w:spacing w:after="0"/>
        <w:ind w:left="0"/>
        <w:jc w:val="left"/>
      </w:pPr>
      <w:r>
        <w:rPr>
          <w:rFonts w:ascii="Times New Roman"/>
          <w:b/>
          <w:i w:val="false"/>
          <w:color w:val="000000"/>
        </w:rPr>
        <w:t xml:space="preserve"> Нормы выработки</w:t>
      </w:r>
    </w:p>
    <w:bookmarkEnd w:id="7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8" w:id="794"/>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794"/>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процесса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парных знаков на один бригадо-месяц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кат.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7" w:id="79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9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Закладка стенных знаков полигонометрии (пара знаков) Тип 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48,61</w:t>
            </w:r>
          </w:p>
        </w:tc>
      </w:tr>
    </w:tbl>
    <w:bookmarkStart w:name="z4832" w:id="796"/>
    <w:p>
      <w:pPr>
        <w:spacing w:after="0"/>
        <w:ind w:left="0"/>
        <w:jc w:val="both"/>
      </w:pPr>
      <w:r>
        <w:rPr>
          <w:rFonts w:ascii="Times New Roman"/>
          <w:b w:val="false"/>
          <w:i w:val="false"/>
          <w:color w:val="000000"/>
          <w:sz w:val="28"/>
        </w:rPr>
        <w:t>
      Примечание к таблице:</w:t>
      </w:r>
    </w:p>
    <w:bookmarkEnd w:id="796"/>
    <w:bookmarkStart w:name="z4833" w:id="797"/>
    <w:p>
      <w:pPr>
        <w:spacing w:after="0"/>
        <w:ind w:left="0"/>
        <w:jc w:val="both"/>
      </w:pPr>
      <w:r>
        <w:rPr>
          <w:rFonts w:ascii="Times New Roman"/>
          <w:b w:val="false"/>
          <w:i w:val="false"/>
          <w:color w:val="000000"/>
          <w:sz w:val="28"/>
        </w:rPr>
        <w:t>
      характеристика категорий трудности работ</w:t>
      </w:r>
    </w:p>
    <w:bookmarkEnd w:id="797"/>
    <w:bookmarkStart w:name="z4834" w:id="798"/>
    <w:p>
      <w:pPr>
        <w:spacing w:after="0"/>
        <w:ind w:left="0"/>
        <w:jc w:val="both"/>
      </w:pPr>
      <w:r>
        <w:rPr>
          <w:rFonts w:ascii="Times New Roman"/>
          <w:b w:val="false"/>
          <w:i w:val="false"/>
          <w:color w:val="000000"/>
          <w:sz w:val="28"/>
        </w:rPr>
        <w:t>
      1 категория – стенные знаки закладывают в здания и сооружения из кирпича или камня мягких пород (известняк, песчаник и другие);</w:t>
      </w:r>
    </w:p>
    <w:bookmarkEnd w:id="798"/>
    <w:bookmarkStart w:name="z4835" w:id="799"/>
    <w:p>
      <w:pPr>
        <w:spacing w:after="0"/>
        <w:ind w:left="0"/>
        <w:jc w:val="both"/>
      </w:pPr>
      <w:r>
        <w:rPr>
          <w:rFonts w:ascii="Times New Roman"/>
          <w:b w:val="false"/>
          <w:i w:val="false"/>
          <w:color w:val="000000"/>
          <w:sz w:val="28"/>
        </w:rPr>
        <w:t>
      2 категория – стенные знаки закладывают в здания и сооружения из железобетона или камня твердых пород (гранит, гнейс, базальт, кремень и другие).</w:t>
      </w:r>
    </w:p>
    <w:bookmarkEnd w:id="7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86</w:t>
            </w:r>
          </w:p>
        </w:tc>
      </w:tr>
    </w:tbl>
    <w:bookmarkStart w:name="z4837" w:id="800"/>
    <w:p>
      <w:pPr>
        <w:spacing w:after="0"/>
        <w:ind w:left="0"/>
        <w:jc w:val="left"/>
      </w:pPr>
      <w:r>
        <w:rPr>
          <w:rFonts w:ascii="Times New Roman"/>
          <w:b/>
          <w:i w:val="false"/>
          <w:color w:val="000000"/>
        </w:rPr>
        <w:t xml:space="preserve"> Нормы расходов на один бригадо-месяц</w:t>
      </w:r>
    </w:p>
    <w:bookmarkEnd w:id="8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8" w:id="801"/>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80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Закладка центров на пунктах полигонометрии 4 класса, 1 и 2 разрядов в городах, поселках и на промышленных площадках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предохранительного чугунного колпака над центрами полигонометрии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Закладка стенных знаков полигонометрии</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5" w:id="80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80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 второго разряда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 третьего разряда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0" w:id="803"/>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80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материалов учитывается при изготовлении центров)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4" w:id="804"/>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80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1" w:id="805"/>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80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транспорта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4898" w:id="806"/>
    <w:p>
      <w:pPr>
        <w:spacing w:after="0"/>
        <w:ind w:left="0"/>
        <w:jc w:val="both"/>
      </w:pPr>
      <w:r>
        <w:rPr>
          <w:rFonts w:ascii="Times New Roman"/>
          <w:b w:val="false"/>
          <w:i w:val="false"/>
          <w:color w:val="000000"/>
          <w:sz w:val="28"/>
        </w:rPr>
        <w:t>
      42. Измерение углов в полигонометрических ходах 4 класса</w:t>
      </w:r>
    </w:p>
    <w:bookmarkEnd w:id="8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87</w:t>
            </w:r>
          </w:p>
        </w:tc>
      </w:tr>
    </w:tbl>
    <w:bookmarkStart w:name="z4900" w:id="807"/>
    <w:p>
      <w:pPr>
        <w:spacing w:after="0"/>
        <w:ind w:left="0"/>
        <w:jc w:val="left"/>
      </w:pPr>
      <w:r>
        <w:rPr>
          <w:rFonts w:ascii="Times New Roman"/>
          <w:b/>
          <w:i w:val="false"/>
          <w:color w:val="000000"/>
        </w:rPr>
        <w:t xml:space="preserve"> Нормы выработки</w:t>
      </w:r>
    </w:p>
    <w:bookmarkEnd w:id="8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1" w:id="808"/>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808"/>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процесса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пунктов на один бригадо-месяц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кат.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кат.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Измерение углов на пунктах полигонометрии 4 класса со сторонами 2-5 км (измерение углов шестью круговыми приемами):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6" w:id="80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80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двух направлениях на пункте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4" w:id="810"/>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81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двух направлений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41,99</w:t>
            </w:r>
          </w:p>
        </w:tc>
      </w:tr>
    </w:tbl>
    <w:bookmarkStart w:name="z4932" w:id="811"/>
    <w:p>
      <w:pPr>
        <w:spacing w:after="0"/>
        <w:ind w:left="0"/>
        <w:jc w:val="both"/>
      </w:pPr>
      <w:r>
        <w:rPr>
          <w:rFonts w:ascii="Times New Roman"/>
          <w:b w:val="false"/>
          <w:i w:val="false"/>
          <w:color w:val="000000"/>
          <w:sz w:val="28"/>
        </w:rPr>
        <w:t>
      Примечание к таблице: если вертикальные углы не измеряют, то нормы выработки умножаются на коэффициент 1,10.</w:t>
      </w:r>
    </w:p>
    <w:bookmarkEnd w:id="8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88</w:t>
            </w:r>
          </w:p>
        </w:tc>
      </w:tr>
    </w:tbl>
    <w:bookmarkStart w:name="z4934" w:id="812"/>
    <w:p>
      <w:pPr>
        <w:spacing w:after="0"/>
        <w:ind w:left="0"/>
        <w:jc w:val="left"/>
      </w:pPr>
      <w:r>
        <w:rPr>
          <w:rFonts w:ascii="Times New Roman"/>
          <w:b/>
          <w:i w:val="false"/>
          <w:color w:val="000000"/>
        </w:rPr>
        <w:t xml:space="preserve"> Нормы расходов на один бригадо-месяц</w:t>
      </w:r>
    </w:p>
    <w:bookmarkEnd w:id="8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5" w:id="813"/>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81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Измерение углов в полигонометрических ходах 4 класса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0" w:id="81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81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первой категории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 третьего разряда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 второго разряда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5" w:id="815"/>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81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на 1 пункт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0" w:id="816"/>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81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5" w:id="817"/>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81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0" w:id="818"/>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81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транспорта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4985" w:id="819"/>
    <w:p>
      <w:pPr>
        <w:spacing w:after="0"/>
        <w:ind w:left="0"/>
        <w:jc w:val="both"/>
      </w:pPr>
      <w:r>
        <w:rPr>
          <w:rFonts w:ascii="Times New Roman"/>
          <w:b w:val="false"/>
          <w:i w:val="false"/>
          <w:color w:val="000000"/>
          <w:sz w:val="28"/>
        </w:rPr>
        <w:t>
      43. Определение элементов редукции на пунктах полигонометрии</w:t>
      </w:r>
    </w:p>
    <w:bookmarkEnd w:id="8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89</w:t>
            </w:r>
          </w:p>
        </w:tc>
      </w:tr>
    </w:tbl>
    <w:bookmarkStart w:name="z4987" w:id="820"/>
    <w:p>
      <w:pPr>
        <w:spacing w:after="0"/>
        <w:ind w:left="0"/>
        <w:jc w:val="left"/>
      </w:pPr>
      <w:r>
        <w:rPr>
          <w:rFonts w:ascii="Times New Roman"/>
          <w:b/>
          <w:i w:val="false"/>
          <w:color w:val="000000"/>
        </w:rPr>
        <w:t xml:space="preserve"> Нормы выработки</w:t>
      </w:r>
    </w:p>
    <w:bookmarkEnd w:id="8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8" w:id="821"/>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821"/>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процесса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пунктов на один бригадо-месяц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Простой сигнал высотой 4-10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Сложный сигнал высотой 11 – 25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Сложный сигнал высотой 26 – 39 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8" w:id="82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82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элементов редукции на пунктах полигонометрии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90</w:t>
            </w:r>
          </w:p>
        </w:tc>
      </w:tr>
    </w:tbl>
    <w:bookmarkStart w:name="z5005" w:id="823"/>
    <w:p>
      <w:pPr>
        <w:spacing w:after="0"/>
        <w:ind w:left="0"/>
        <w:jc w:val="left"/>
      </w:pPr>
      <w:r>
        <w:rPr>
          <w:rFonts w:ascii="Times New Roman"/>
          <w:b/>
          <w:i w:val="false"/>
          <w:color w:val="000000"/>
        </w:rPr>
        <w:t xml:space="preserve"> Нормы расходов на один бригадо-месяц</w:t>
      </w:r>
    </w:p>
    <w:bookmarkEnd w:id="8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6" w:id="82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bookmarkEnd w:id="82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элементов редукции на пунктах полигонометрии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1" w:id="82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82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второй категории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 второго разряда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1" w:id="826"/>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82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6" w:id="827"/>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82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1" w:id="828"/>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82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транспорта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5046" w:id="829"/>
    <w:p>
      <w:pPr>
        <w:spacing w:after="0"/>
        <w:ind w:left="0"/>
        <w:jc w:val="both"/>
      </w:pPr>
      <w:r>
        <w:rPr>
          <w:rFonts w:ascii="Times New Roman"/>
          <w:b w:val="false"/>
          <w:i w:val="false"/>
          <w:color w:val="000000"/>
          <w:sz w:val="28"/>
        </w:rPr>
        <w:t>
      44. Проложение полигонометрических ходов 4 класса, 1 и 2 разрядов с измерением длин сторон</w:t>
      </w:r>
    </w:p>
    <w:bookmarkEnd w:id="8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91</w:t>
            </w:r>
          </w:p>
        </w:tc>
      </w:tr>
    </w:tbl>
    <w:bookmarkStart w:name="z5048" w:id="830"/>
    <w:p>
      <w:pPr>
        <w:spacing w:after="0"/>
        <w:ind w:left="0"/>
        <w:jc w:val="left"/>
      </w:pPr>
      <w:r>
        <w:rPr>
          <w:rFonts w:ascii="Times New Roman"/>
          <w:b/>
          <w:i w:val="false"/>
          <w:color w:val="000000"/>
        </w:rPr>
        <w:t xml:space="preserve"> Нормы выработки</w:t>
      </w:r>
    </w:p>
    <w:bookmarkEnd w:id="8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9" w:id="831"/>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831"/>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процесса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пунктов (сторон) на один бригадо-месяц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кат.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кат.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кат.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Измерение углов (шестью круговыми приемами) и длин сторон в полигонометрических ходах 4 класса: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4" w:id="83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83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при двух направлениях с пункта с применением светодальномера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2" w:id="833"/>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83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при числе направлений с пункта свыше двух с применением светодальномера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Измерение углов (тремя круговыми приемами) и длин сторон в полигонометрических ходах 1 и 2 разрядов: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3" w:id="834"/>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83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при двух направлениях с пункта с применением светодальномера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1" w:id="835"/>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83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при числе направлений с пункта свыше двух с применением светодальномера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Измерение углов на пунктах полигонометрии 4 класса шестью круговыми приемами при числе направлений на пункте: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2" w:id="836"/>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83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0" w:id="837"/>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83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двух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Измерение углов на пунктах полигонометрии 1 и 2 разрядов тремя круговыми приемами при числе направлений на пункте: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1" w:id="838"/>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83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268,19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9" w:id="839"/>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83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двух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Измерение сторон в полигонометрических ходах 4 класса, 1 и 2 разрядов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0" w:id="840"/>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84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светодальномером: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256,81</w:t>
            </w:r>
          </w:p>
        </w:tc>
      </w:tr>
    </w:tbl>
    <w:bookmarkStart w:name="z5148" w:id="841"/>
    <w:p>
      <w:pPr>
        <w:spacing w:after="0"/>
        <w:ind w:left="0"/>
        <w:jc w:val="both"/>
      </w:pPr>
      <w:r>
        <w:rPr>
          <w:rFonts w:ascii="Times New Roman"/>
          <w:b w:val="false"/>
          <w:i w:val="false"/>
          <w:color w:val="000000"/>
          <w:sz w:val="28"/>
        </w:rPr>
        <w:t>
      Примечание к таблице:</w:t>
      </w:r>
    </w:p>
    <w:bookmarkEnd w:id="841"/>
    <w:bookmarkStart w:name="z5149" w:id="842"/>
    <w:p>
      <w:pPr>
        <w:spacing w:after="0"/>
        <w:ind w:left="0"/>
        <w:jc w:val="both"/>
      </w:pPr>
      <w:r>
        <w:rPr>
          <w:rFonts w:ascii="Times New Roman"/>
          <w:b w:val="false"/>
          <w:i w:val="false"/>
          <w:color w:val="000000"/>
          <w:sz w:val="28"/>
        </w:rPr>
        <w:t>
      1) характеристика категорий трудности работ</w:t>
      </w:r>
    </w:p>
    <w:bookmarkEnd w:id="842"/>
    <w:bookmarkStart w:name="z5150" w:id="843"/>
    <w:p>
      <w:pPr>
        <w:spacing w:after="0"/>
        <w:ind w:left="0"/>
        <w:jc w:val="both"/>
      </w:pPr>
      <w:r>
        <w:rPr>
          <w:rFonts w:ascii="Times New Roman"/>
          <w:b w:val="false"/>
          <w:i w:val="false"/>
          <w:color w:val="000000"/>
          <w:sz w:val="28"/>
        </w:rPr>
        <w:t>
      1 категория – полигонометрические ходы прокладывают по улицам, проездам городов и пригородных поселков или по шоссейным и грунтовым дорогам пригородных районов со слабым движением транспорта и пешеходов, не мешающим производству работ; в равнинной, открытой местности без балок и оврагов;</w:t>
      </w:r>
    </w:p>
    <w:bookmarkEnd w:id="843"/>
    <w:bookmarkStart w:name="z5151" w:id="844"/>
    <w:p>
      <w:pPr>
        <w:spacing w:after="0"/>
        <w:ind w:left="0"/>
        <w:jc w:val="both"/>
      </w:pPr>
      <w:r>
        <w:rPr>
          <w:rFonts w:ascii="Times New Roman"/>
          <w:b w:val="false"/>
          <w:i w:val="false"/>
          <w:color w:val="000000"/>
          <w:sz w:val="28"/>
        </w:rPr>
        <w:t>
      2 категория – по улицам городов и пригородных поселков или по пригородным шоссейным и грунтовым дорогам с движением транспорта средней интенсивности, мешающим выполнению работ; в равнинной или всхолмленной полузакрытой местности; по широким (более 20 м) улицам дачных поселков и сельских населенных пунктов со слабым движением транспорта и пешеходов;</w:t>
      </w:r>
    </w:p>
    <w:bookmarkEnd w:id="844"/>
    <w:bookmarkStart w:name="z5152" w:id="845"/>
    <w:p>
      <w:pPr>
        <w:spacing w:after="0"/>
        <w:ind w:left="0"/>
        <w:jc w:val="both"/>
      </w:pPr>
      <w:r>
        <w:rPr>
          <w:rFonts w:ascii="Times New Roman"/>
          <w:b w:val="false"/>
          <w:i w:val="false"/>
          <w:color w:val="000000"/>
          <w:sz w:val="28"/>
        </w:rPr>
        <w:t>
      3 категория – в лесостепном районе, по заболоченным участкам в речной пойме; по загородной территории в большей части без дорог или в закрытой местности вдоль рек, по тропам и просекам; по широким улицам больших городов с небольшой плотностью зеленых насаждений и интенсивным движением транспорта и пешеходов;</w:t>
      </w:r>
    </w:p>
    <w:bookmarkEnd w:id="845"/>
    <w:bookmarkStart w:name="z5153" w:id="846"/>
    <w:p>
      <w:pPr>
        <w:spacing w:after="0"/>
        <w:ind w:left="0"/>
        <w:jc w:val="both"/>
      </w:pPr>
      <w:r>
        <w:rPr>
          <w:rFonts w:ascii="Times New Roman"/>
          <w:b w:val="false"/>
          <w:i w:val="false"/>
          <w:color w:val="000000"/>
          <w:sz w:val="28"/>
        </w:rPr>
        <w:t>
      4 категория – в пересеченной, полностью закрытой местности или в речной залесенной пойме; по прямолинейным улицам крупных городов с большой интенсивностью движения транспорта и пешеходов;</w:t>
      </w:r>
    </w:p>
    <w:bookmarkEnd w:id="846"/>
    <w:bookmarkStart w:name="z5154" w:id="847"/>
    <w:p>
      <w:pPr>
        <w:spacing w:after="0"/>
        <w:ind w:left="0"/>
        <w:jc w:val="both"/>
      </w:pPr>
      <w:r>
        <w:rPr>
          <w:rFonts w:ascii="Times New Roman"/>
          <w:b w:val="false"/>
          <w:i w:val="false"/>
          <w:color w:val="000000"/>
          <w:sz w:val="28"/>
        </w:rPr>
        <w:t>
      5 категория – в горной, полностью закрытой местности; по узким кривым улицам больших городов с большой плотностью зеленых насаждений и большой интенсивностью движения транспорта и пешеходов; по территории горнопромышленных предприятий;</w:t>
      </w:r>
    </w:p>
    <w:bookmarkEnd w:id="847"/>
    <w:bookmarkStart w:name="z5155" w:id="848"/>
    <w:p>
      <w:pPr>
        <w:spacing w:after="0"/>
        <w:ind w:left="0"/>
        <w:jc w:val="both"/>
      </w:pPr>
      <w:r>
        <w:rPr>
          <w:rFonts w:ascii="Times New Roman"/>
          <w:b w:val="false"/>
          <w:i w:val="false"/>
          <w:color w:val="000000"/>
          <w:sz w:val="28"/>
        </w:rPr>
        <w:t>
      2) при увеличении или уменьшении числа приемов основной программы угловых измерений норму времени в смену увеличивают или уменьшают из расчета на один прием: на 0,110 ч. – при двух направлениях с пункта; на 0,133 ч. – свыше двух направлений с пункта;</w:t>
      </w:r>
    </w:p>
    <w:bookmarkEnd w:id="848"/>
    <w:bookmarkStart w:name="z5156" w:id="849"/>
    <w:p>
      <w:pPr>
        <w:spacing w:after="0"/>
        <w:ind w:left="0"/>
        <w:jc w:val="both"/>
      </w:pPr>
      <w:r>
        <w:rPr>
          <w:rFonts w:ascii="Times New Roman"/>
          <w:b w:val="false"/>
          <w:i w:val="false"/>
          <w:color w:val="000000"/>
          <w:sz w:val="28"/>
        </w:rPr>
        <w:t>
      3) при привязке стенных знаков к центру пункта нормы времени в смену увеличивают на 0,5 ч;</w:t>
      </w:r>
    </w:p>
    <w:bookmarkEnd w:id="849"/>
    <w:bookmarkStart w:name="z5157" w:id="850"/>
    <w:p>
      <w:pPr>
        <w:spacing w:after="0"/>
        <w:ind w:left="0"/>
        <w:jc w:val="both"/>
      </w:pPr>
      <w:r>
        <w:rPr>
          <w:rFonts w:ascii="Times New Roman"/>
          <w:b w:val="false"/>
          <w:i w:val="false"/>
          <w:color w:val="000000"/>
          <w:sz w:val="28"/>
        </w:rPr>
        <w:t>
      4) при измерении длин сторон более 1000 м норму выработки умножают на коэффициент 0,87;</w:t>
      </w:r>
    </w:p>
    <w:bookmarkEnd w:id="850"/>
    <w:bookmarkStart w:name="z5158" w:id="851"/>
    <w:p>
      <w:pPr>
        <w:spacing w:after="0"/>
        <w:ind w:left="0"/>
        <w:jc w:val="both"/>
      </w:pPr>
      <w:r>
        <w:rPr>
          <w:rFonts w:ascii="Times New Roman"/>
          <w:b w:val="false"/>
          <w:i w:val="false"/>
          <w:color w:val="000000"/>
          <w:sz w:val="28"/>
        </w:rPr>
        <w:t>
      5) при измерении вертикальных углов для передачи высот на пункты полигонометрии нормы выработки умножают соответственно на коэффициенты: в ходах полигонометрии 4 класса – на 0,93; 1 разряда – на 0,90; 2 разряда – на 0,86.</w:t>
      </w:r>
    </w:p>
    <w:bookmarkEnd w:id="8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92</w:t>
            </w:r>
          </w:p>
        </w:tc>
      </w:tr>
    </w:tbl>
    <w:bookmarkStart w:name="z5160" w:id="852"/>
    <w:p>
      <w:pPr>
        <w:spacing w:after="0"/>
        <w:ind w:left="0"/>
        <w:jc w:val="left"/>
      </w:pPr>
      <w:r>
        <w:rPr>
          <w:rFonts w:ascii="Times New Roman"/>
          <w:b/>
          <w:i w:val="false"/>
          <w:color w:val="000000"/>
        </w:rPr>
        <w:t xml:space="preserve"> Нормы расходов на один бригадо-месяц</w:t>
      </w:r>
    </w:p>
    <w:bookmarkEnd w:id="8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1" w:id="853"/>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85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Проложение полигонометрических ходов 4 класса, 1 и 2 разрядов с измерением длин сторон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6" w:id="85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85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второй категории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 второго разряда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6" w:id="855"/>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85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на 1 пункт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1" w:id="856"/>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85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6" w:id="857"/>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85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1" w:id="858"/>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85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транспорта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5216" w:id="859"/>
    <w:p>
      <w:pPr>
        <w:spacing w:after="0"/>
        <w:ind w:left="0"/>
        <w:jc w:val="both"/>
      </w:pPr>
      <w:r>
        <w:rPr>
          <w:rFonts w:ascii="Times New Roman"/>
          <w:b w:val="false"/>
          <w:i w:val="false"/>
          <w:color w:val="000000"/>
          <w:sz w:val="28"/>
        </w:rPr>
        <w:t>
      45. Проложение теодолитных ходов точности 1:2000, 1:1000 и 1:500</w:t>
      </w:r>
    </w:p>
    <w:bookmarkEnd w:id="8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93</w:t>
            </w:r>
          </w:p>
        </w:tc>
      </w:tr>
    </w:tbl>
    <w:bookmarkStart w:name="z5218" w:id="860"/>
    <w:p>
      <w:pPr>
        <w:spacing w:after="0"/>
        <w:ind w:left="0"/>
        <w:jc w:val="left"/>
      </w:pPr>
      <w:r>
        <w:rPr>
          <w:rFonts w:ascii="Times New Roman"/>
          <w:b/>
          <w:i w:val="false"/>
          <w:color w:val="000000"/>
        </w:rPr>
        <w:t xml:space="preserve"> Нормы выработки</w:t>
      </w:r>
    </w:p>
    <w:bookmarkEnd w:id="8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9" w:id="861"/>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861"/>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процесса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хода км на один бригадо-месяц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кат.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кат.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кат.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кат.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кат.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Проложение теодолитного хода точности: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4" w:id="86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86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2" w:id="863"/>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86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0" w:id="864"/>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86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104,03</w:t>
            </w:r>
          </w:p>
        </w:tc>
      </w:tr>
    </w:tbl>
    <w:bookmarkStart w:name="z5258" w:id="865"/>
    <w:p>
      <w:pPr>
        <w:spacing w:after="0"/>
        <w:ind w:left="0"/>
        <w:jc w:val="both"/>
      </w:pPr>
      <w:r>
        <w:rPr>
          <w:rFonts w:ascii="Times New Roman"/>
          <w:b w:val="false"/>
          <w:i w:val="false"/>
          <w:color w:val="000000"/>
          <w:sz w:val="28"/>
        </w:rPr>
        <w:t>
      Примечание к таблице:</w:t>
      </w:r>
    </w:p>
    <w:bookmarkEnd w:id="865"/>
    <w:bookmarkStart w:name="z5259" w:id="866"/>
    <w:p>
      <w:pPr>
        <w:spacing w:after="0"/>
        <w:ind w:left="0"/>
        <w:jc w:val="both"/>
      </w:pPr>
      <w:r>
        <w:rPr>
          <w:rFonts w:ascii="Times New Roman"/>
          <w:b w:val="false"/>
          <w:i w:val="false"/>
          <w:color w:val="000000"/>
          <w:sz w:val="28"/>
        </w:rPr>
        <w:t>
      1) характеристика категорий трудности работ</w:t>
      </w:r>
    </w:p>
    <w:bookmarkEnd w:id="866"/>
    <w:bookmarkStart w:name="z5260" w:id="867"/>
    <w:p>
      <w:pPr>
        <w:spacing w:after="0"/>
        <w:ind w:left="0"/>
        <w:jc w:val="both"/>
      </w:pPr>
      <w:r>
        <w:rPr>
          <w:rFonts w:ascii="Times New Roman"/>
          <w:b w:val="false"/>
          <w:i w:val="false"/>
          <w:color w:val="000000"/>
          <w:sz w:val="28"/>
        </w:rPr>
        <w:t>
      1 категория – местность равнинная, открытая, с развитой сетью дорог. Условия для выполнения линейных измерений благоприятные;</w:t>
      </w:r>
    </w:p>
    <w:bookmarkEnd w:id="867"/>
    <w:bookmarkStart w:name="z5261" w:id="868"/>
    <w:p>
      <w:pPr>
        <w:spacing w:after="0"/>
        <w:ind w:left="0"/>
        <w:jc w:val="both"/>
      </w:pPr>
      <w:r>
        <w:rPr>
          <w:rFonts w:ascii="Times New Roman"/>
          <w:b w:val="false"/>
          <w:i w:val="false"/>
          <w:color w:val="000000"/>
          <w:sz w:val="28"/>
        </w:rPr>
        <w:t>
      2 категория- местность слабо пересеченная или с крупными пологими формами рельефа, покрытая до 30% лесом с наличием расчищенных просек. Условия для работы благоприятные;</w:t>
      </w:r>
    </w:p>
    <w:bookmarkEnd w:id="868"/>
    <w:bookmarkStart w:name="z5262" w:id="869"/>
    <w:p>
      <w:pPr>
        <w:spacing w:after="0"/>
        <w:ind w:left="0"/>
        <w:jc w:val="both"/>
      </w:pPr>
      <w:r>
        <w:rPr>
          <w:rFonts w:ascii="Times New Roman"/>
          <w:b w:val="false"/>
          <w:i w:val="false"/>
          <w:color w:val="000000"/>
          <w:sz w:val="28"/>
        </w:rPr>
        <w:t>
      3 категория – местность пересеченная, залесенная до 50%, с наличием редкой дорожной сети; ход прокладывается по пашне или в поймах рек; местность сильно всхолмленная, открытая; местность с кочковатой и бугристой поверхностью или поверхностью такыров; болото проходимое, открытое; закрепленные ровные пески;</w:t>
      </w:r>
    </w:p>
    <w:bookmarkEnd w:id="869"/>
    <w:bookmarkStart w:name="z5263" w:id="870"/>
    <w:p>
      <w:pPr>
        <w:spacing w:after="0"/>
        <w:ind w:left="0"/>
        <w:jc w:val="both"/>
      </w:pPr>
      <w:r>
        <w:rPr>
          <w:rFonts w:ascii="Times New Roman"/>
          <w:b w:val="false"/>
          <w:i w:val="false"/>
          <w:color w:val="000000"/>
          <w:sz w:val="28"/>
        </w:rPr>
        <w:t>
      4 категория – местность пересеченная и залесенная более 50% или равнинная, но сплошь залесенная или покрытая кустарником; лесные районы с заболоченным грунтом; площади поливного земледелия; поймы рек со старицами, заболоченные и залесенные до 50%; полузакрепленные и закрепленные бугристые пески; районы с густой сетью оврагов, промоин, обрывов и уступов;</w:t>
      </w:r>
    </w:p>
    <w:bookmarkEnd w:id="870"/>
    <w:bookmarkStart w:name="z5264" w:id="871"/>
    <w:p>
      <w:pPr>
        <w:spacing w:after="0"/>
        <w:ind w:left="0"/>
        <w:jc w:val="both"/>
      </w:pPr>
      <w:r>
        <w:rPr>
          <w:rFonts w:ascii="Times New Roman"/>
          <w:b w:val="false"/>
          <w:i w:val="false"/>
          <w:color w:val="000000"/>
          <w:sz w:val="28"/>
        </w:rPr>
        <w:t>
      5 категория – местность пересеченная, сплошь покрытая лесом или кустарником, без путей сообщения; незакрепленные пески; территории горнопромышленных предприятий; местность горная;</w:t>
      </w:r>
    </w:p>
    <w:bookmarkEnd w:id="871"/>
    <w:bookmarkStart w:name="z5265" w:id="872"/>
    <w:p>
      <w:pPr>
        <w:spacing w:after="0"/>
        <w:ind w:left="0"/>
        <w:jc w:val="both"/>
      </w:pPr>
      <w:r>
        <w:rPr>
          <w:rFonts w:ascii="Times New Roman"/>
          <w:b w:val="false"/>
          <w:i w:val="false"/>
          <w:color w:val="000000"/>
          <w:sz w:val="28"/>
        </w:rPr>
        <w:t>
      2) если вертикальные углы не измеряют, нормы выработки умножают на коэффициент 1,10.</w:t>
      </w:r>
    </w:p>
    <w:bookmarkEnd w:id="8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94</w:t>
            </w:r>
          </w:p>
        </w:tc>
      </w:tr>
    </w:tbl>
    <w:bookmarkStart w:name="z5267" w:id="873"/>
    <w:p>
      <w:pPr>
        <w:spacing w:after="0"/>
        <w:ind w:left="0"/>
        <w:jc w:val="left"/>
      </w:pPr>
      <w:r>
        <w:rPr>
          <w:rFonts w:ascii="Times New Roman"/>
          <w:b/>
          <w:i w:val="false"/>
          <w:color w:val="000000"/>
        </w:rPr>
        <w:t xml:space="preserve"> Нормы расходов на один бригадо-месяц</w:t>
      </w:r>
    </w:p>
    <w:bookmarkEnd w:id="8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8" w:id="87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bookmarkEnd w:id="874"/>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Проложение теодолитных ходов точности: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0" w:id="87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87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первой категории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второй категории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 третьего разряда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 второго разряда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2" w:id="876"/>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87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на 1 пункт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9" w:id="877"/>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87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6" w:id="878"/>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87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3" w:id="879"/>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87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транспорта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bl>
    <w:bookmarkStart w:name="z5350" w:id="880"/>
    <w:p>
      <w:pPr>
        <w:spacing w:after="0"/>
        <w:ind w:left="0"/>
        <w:jc w:val="both"/>
      </w:pPr>
      <w:r>
        <w:rPr>
          <w:rFonts w:ascii="Times New Roman"/>
          <w:b w:val="false"/>
          <w:i w:val="false"/>
          <w:color w:val="000000"/>
          <w:sz w:val="28"/>
        </w:rPr>
        <w:t>
      46. Проложение теодолитных ходов точности 1:1000 и 1:500 с разбивкой пикетажа</w:t>
      </w:r>
    </w:p>
    <w:bookmarkEnd w:id="8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95</w:t>
            </w:r>
          </w:p>
        </w:tc>
      </w:tr>
    </w:tbl>
    <w:bookmarkStart w:name="z5352" w:id="881"/>
    <w:p>
      <w:pPr>
        <w:spacing w:after="0"/>
        <w:ind w:left="0"/>
        <w:jc w:val="left"/>
      </w:pPr>
      <w:r>
        <w:rPr>
          <w:rFonts w:ascii="Times New Roman"/>
          <w:b/>
          <w:i w:val="false"/>
          <w:color w:val="000000"/>
        </w:rPr>
        <w:t xml:space="preserve"> Нормы выработки</w:t>
      </w:r>
    </w:p>
    <w:bookmarkEnd w:id="8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3" w:id="88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bookmarkEnd w:id="882"/>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процесса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хода на один бригадо-месяц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кат.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кат.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кат.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кат.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кат.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5" w:id="883"/>
          <w:p>
            <w:pPr>
              <w:spacing w:after="20"/>
              <w:ind w:left="20"/>
              <w:jc w:val="both"/>
            </w:pPr>
            <w:r>
              <w:rPr>
                <w:rFonts w:ascii="Times New Roman"/>
                <w:b w:val="false"/>
                <w:i w:val="false"/>
                <w:color w:val="000000"/>
                <w:sz w:val="20"/>
              </w:rPr>
              <w:t>
</w:t>
            </w:r>
            <w:r>
              <w:rPr>
                <w:rFonts w:ascii="Times New Roman"/>
                <w:b w:val="false"/>
                <w:i w:val="false"/>
                <w:color w:val="000000"/>
                <w:sz w:val="20"/>
              </w:rPr>
              <w:t>Проложение теодолитного хода точности 1:1000 с разбивкой пикетажа при расстоянии между пикетами:</w:t>
            </w:r>
          </w:p>
          <w:bookmarkEnd w:id="883"/>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7" w:id="88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88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5" w:id="885"/>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88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м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3" w:id="886"/>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88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м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1" w:id="887"/>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88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 и более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68,63</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9" w:id="888"/>
          <w:p>
            <w:pPr>
              <w:spacing w:after="20"/>
              <w:ind w:left="20"/>
              <w:jc w:val="both"/>
            </w:pPr>
            <w:r>
              <w:rPr>
                <w:rFonts w:ascii="Times New Roman"/>
                <w:b w:val="false"/>
                <w:i w:val="false"/>
                <w:color w:val="000000"/>
                <w:sz w:val="20"/>
              </w:rPr>
              <w:t>
</w:t>
            </w:r>
            <w:r>
              <w:rPr>
                <w:rFonts w:ascii="Times New Roman"/>
                <w:b w:val="false"/>
                <w:i w:val="false"/>
                <w:color w:val="000000"/>
                <w:sz w:val="20"/>
              </w:rPr>
              <w:t>Проложение теодолитного хода точности 1:500 с разбивкой пикетажа при расстоянии между пикетами:</w:t>
            </w:r>
          </w:p>
          <w:bookmarkEnd w:id="888"/>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1" w:id="889"/>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88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9" w:id="890"/>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89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м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7" w:id="891"/>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89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м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5" w:id="892"/>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89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 и более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88,77</w:t>
            </w:r>
          </w:p>
        </w:tc>
      </w:tr>
    </w:tbl>
    <w:bookmarkStart w:name="z5433" w:id="893"/>
    <w:p>
      <w:pPr>
        <w:spacing w:after="0"/>
        <w:ind w:left="0"/>
        <w:jc w:val="both"/>
      </w:pPr>
      <w:r>
        <w:rPr>
          <w:rFonts w:ascii="Times New Roman"/>
          <w:b w:val="false"/>
          <w:i w:val="false"/>
          <w:color w:val="000000"/>
          <w:sz w:val="28"/>
        </w:rPr>
        <w:t>
      Примечание к таблице:</w:t>
      </w:r>
    </w:p>
    <w:bookmarkEnd w:id="893"/>
    <w:bookmarkStart w:name="z5434" w:id="894"/>
    <w:p>
      <w:pPr>
        <w:spacing w:after="0"/>
        <w:ind w:left="0"/>
        <w:jc w:val="both"/>
      </w:pPr>
      <w:r>
        <w:rPr>
          <w:rFonts w:ascii="Times New Roman"/>
          <w:b w:val="false"/>
          <w:i w:val="false"/>
          <w:color w:val="000000"/>
          <w:sz w:val="28"/>
        </w:rPr>
        <w:t>
      1) характеристика категорий трудности работ приведена в примечании к таблице 93;</w:t>
      </w:r>
    </w:p>
    <w:bookmarkEnd w:id="894"/>
    <w:bookmarkStart w:name="z5435" w:id="895"/>
    <w:p>
      <w:pPr>
        <w:spacing w:after="0"/>
        <w:ind w:left="0"/>
        <w:jc w:val="both"/>
      </w:pPr>
      <w:r>
        <w:rPr>
          <w:rFonts w:ascii="Times New Roman"/>
          <w:b w:val="false"/>
          <w:i w:val="false"/>
          <w:color w:val="000000"/>
          <w:sz w:val="28"/>
        </w:rPr>
        <w:t>
      2) если вертикальные углы не измеряют, то нормы выработки умножают на коэффициент 1,10.</w:t>
      </w:r>
    </w:p>
    <w:bookmarkEnd w:id="8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96</w:t>
            </w:r>
          </w:p>
        </w:tc>
      </w:tr>
    </w:tbl>
    <w:bookmarkStart w:name="z5437" w:id="896"/>
    <w:p>
      <w:pPr>
        <w:spacing w:after="0"/>
        <w:ind w:left="0"/>
        <w:jc w:val="left"/>
      </w:pPr>
      <w:r>
        <w:rPr>
          <w:rFonts w:ascii="Times New Roman"/>
          <w:b/>
          <w:i w:val="false"/>
          <w:color w:val="000000"/>
        </w:rPr>
        <w:t xml:space="preserve"> Нормы расходов на один бригадо-месяц</w:t>
      </w:r>
    </w:p>
    <w:bookmarkEnd w:id="8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8" w:id="89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bookmarkEnd w:id="897"/>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Проложение теодолитных ходов с разбивкой пикетажа масштабов: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9" w:id="89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89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первой категории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второй категории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 третьего разряда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 второго разряда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5" w:id="899"/>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89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на 1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1" w:id="900"/>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90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7" w:id="901"/>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90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3" w:id="902"/>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90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транспорта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bl>
    <w:bookmarkStart w:name="z5509" w:id="903"/>
    <w:p>
      <w:pPr>
        <w:spacing w:after="0"/>
        <w:ind w:left="0"/>
        <w:jc w:val="both"/>
      </w:pPr>
      <w:r>
        <w:rPr>
          <w:rFonts w:ascii="Times New Roman"/>
          <w:b w:val="false"/>
          <w:i w:val="false"/>
          <w:color w:val="000000"/>
          <w:sz w:val="28"/>
        </w:rPr>
        <w:t>
      47. Съемка застроенных территорий масштабов 1:2000, 1:1000, 1:500 с применением электронных тахеометров</w:t>
      </w:r>
    </w:p>
    <w:bookmarkEnd w:id="9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97</w:t>
            </w:r>
          </w:p>
        </w:tc>
      </w:tr>
    </w:tbl>
    <w:bookmarkStart w:name="z5511" w:id="904"/>
    <w:p>
      <w:pPr>
        <w:spacing w:after="0"/>
        <w:ind w:left="0"/>
        <w:jc w:val="left"/>
      </w:pPr>
      <w:r>
        <w:rPr>
          <w:rFonts w:ascii="Times New Roman"/>
          <w:b/>
          <w:i w:val="false"/>
          <w:color w:val="000000"/>
        </w:rPr>
        <w:t xml:space="preserve"> Нормы выработки</w:t>
      </w:r>
    </w:p>
    <w:bookmarkEnd w:id="9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2" w:id="90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bookmarkEnd w:id="905"/>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процесса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в кв. км на один бригадо-месяц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кат.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Съемка застроенных территорий с применением электронного тахеометра масштабов:</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8" w:id="90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906"/>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7" w:id="907"/>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907"/>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6" w:id="908"/>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908"/>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r>
    </w:tbl>
    <w:bookmarkStart w:name="z5555" w:id="909"/>
    <w:p>
      <w:pPr>
        <w:spacing w:after="0"/>
        <w:ind w:left="0"/>
        <w:jc w:val="both"/>
      </w:pPr>
      <w:r>
        <w:rPr>
          <w:rFonts w:ascii="Times New Roman"/>
          <w:b w:val="false"/>
          <w:i w:val="false"/>
          <w:color w:val="000000"/>
          <w:sz w:val="28"/>
        </w:rPr>
        <w:t>
      Примечание к таблице: характеристика категорий трудности работ (по количеству пикетных точек на 1 кв. км) приведена в таблице 98.</w:t>
      </w:r>
    </w:p>
    <w:bookmarkEnd w:id="9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98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7" w:id="910"/>
          <w:p>
            <w:pPr>
              <w:spacing w:after="20"/>
              <w:ind w:left="20"/>
              <w:jc w:val="both"/>
            </w:pPr>
            <w:r>
              <w:rPr>
                <w:rFonts w:ascii="Times New Roman"/>
                <w:b w:val="false"/>
                <w:i w:val="false"/>
                <w:color w:val="000000"/>
                <w:sz w:val="20"/>
              </w:rPr>
              <w:t>
</w:t>
            </w:r>
            <w:r>
              <w:rPr>
                <w:rFonts w:ascii="Times New Roman"/>
                <w:b w:val="false"/>
                <w:i w:val="false"/>
                <w:color w:val="000000"/>
                <w:sz w:val="20"/>
              </w:rPr>
              <w:t>Масштаб съемки</w:t>
            </w:r>
          </w:p>
          <w:bookmarkEnd w:id="910"/>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пикетных точек на 1 кв. км</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кат.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кат.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8" w:id="911"/>
          <w:p>
            <w:pPr>
              <w:spacing w:after="20"/>
              <w:ind w:left="20"/>
              <w:jc w:val="both"/>
            </w:pPr>
            <w:r>
              <w:rPr>
                <w:rFonts w:ascii="Times New Roman"/>
                <w:b w:val="false"/>
                <w:i w:val="false"/>
                <w:color w:val="000000"/>
                <w:sz w:val="20"/>
              </w:rPr>
              <w:t>
</w:t>
            </w:r>
            <w:r>
              <w:rPr>
                <w:rFonts w:ascii="Times New Roman"/>
                <w:b w:val="false"/>
                <w:i w:val="false"/>
                <w:color w:val="000000"/>
                <w:sz w:val="20"/>
              </w:rPr>
              <w:t>1: 2 000</w:t>
            </w:r>
          </w:p>
          <w:bookmarkEnd w:id="91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6" w:id="912"/>
          <w:p>
            <w:pPr>
              <w:spacing w:after="20"/>
              <w:ind w:left="20"/>
              <w:jc w:val="both"/>
            </w:pPr>
            <w:r>
              <w:rPr>
                <w:rFonts w:ascii="Times New Roman"/>
                <w:b w:val="false"/>
                <w:i w:val="false"/>
                <w:color w:val="000000"/>
                <w:sz w:val="20"/>
              </w:rPr>
              <w:t>
</w:t>
            </w:r>
            <w:r>
              <w:rPr>
                <w:rFonts w:ascii="Times New Roman"/>
                <w:b w:val="false"/>
                <w:i w:val="false"/>
                <w:color w:val="000000"/>
                <w:sz w:val="20"/>
              </w:rPr>
              <w:t>1: 1 000</w:t>
            </w:r>
          </w:p>
          <w:bookmarkEnd w:id="91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4" w:id="913"/>
          <w:p>
            <w:pPr>
              <w:spacing w:after="20"/>
              <w:ind w:left="20"/>
              <w:jc w:val="both"/>
            </w:pPr>
            <w:r>
              <w:rPr>
                <w:rFonts w:ascii="Times New Roman"/>
                <w:b w:val="false"/>
                <w:i w:val="false"/>
                <w:color w:val="000000"/>
                <w:sz w:val="20"/>
              </w:rPr>
              <w:t>
</w:t>
            </w:r>
            <w:r>
              <w:rPr>
                <w:rFonts w:ascii="Times New Roman"/>
                <w:b w:val="false"/>
                <w:i w:val="false"/>
                <w:color w:val="000000"/>
                <w:sz w:val="20"/>
              </w:rPr>
              <w:t>1: 500</w:t>
            </w:r>
          </w:p>
          <w:bookmarkEnd w:id="91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33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99</w:t>
            </w:r>
          </w:p>
        </w:tc>
      </w:tr>
    </w:tbl>
    <w:bookmarkStart w:name="z5593" w:id="914"/>
    <w:p>
      <w:pPr>
        <w:spacing w:after="0"/>
        <w:ind w:left="0"/>
        <w:jc w:val="left"/>
      </w:pPr>
      <w:r>
        <w:rPr>
          <w:rFonts w:ascii="Times New Roman"/>
          <w:b/>
          <w:i w:val="false"/>
          <w:color w:val="000000"/>
        </w:rPr>
        <w:t xml:space="preserve"> Нормы расходов на один бригадо-месяц</w:t>
      </w:r>
    </w:p>
    <w:bookmarkEnd w:id="9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4" w:id="91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bookmarkEnd w:id="91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Тахеометрическая съемка 1:2000- 1:500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9" w:id="91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91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топограф второй категории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топограф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 второго разряда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9" w:id="917"/>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91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на кв. 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4" w:id="918"/>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91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9" w:id="919"/>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91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4" w:id="920"/>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92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транспорта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bl>
    <w:bookmarkStart w:name="z5649" w:id="921"/>
    <w:p>
      <w:pPr>
        <w:spacing w:after="0"/>
        <w:ind w:left="0"/>
        <w:jc w:val="both"/>
      </w:pPr>
      <w:r>
        <w:rPr>
          <w:rFonts w:ascii="Times New Roman"/>
          <w:b w:val="false"/>
          <w:i w:val="false"/>
          <w:color w:val="000000"/>
          <w:sz w:val="28"/>
        </w:rPr>
        <w:t>
      48. Составление планов тахеометрической съемки в масштабах 1:2000, 1:1000, 1:500</w:t>
      </w:r>
    </w:p>
    <w:bookmarkEnd w:id="9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100</w:t>
            </w:r>
          </w:p>
        </w:tc>
      </w:tr>
    </w:tbl>
    <w:bookmarkStart w:name="z5651" w:id="922"/>
    <w:p>
      <w:pPr>
        <w:spacing w:after="0"/>
        <w:ind w:left="0"/>
        <w:jc w:val="left"/>
      </w:pPr>
      <w:r>
        <w:rPr>
          <w:rFonts w:ascii="Times New Roman"/>
          <w:b/>
          <w:i w:val="false"/>
          <w:color w:val="000000"/>
        </w:rPr>
        <w:t xml:space="preserve"> Нормы выработки</w:t>
      </w:r>
    </w:p>
    <w:bookmarkEnd w:id="9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2" w:id="923"/>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923"/>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процесса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плана в кв. дециметрах (дм) на один бригадо-месяц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кат.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кат.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Составление планов тахеометрической съемки в масштабе: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7" w:id="92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92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 с высотой сечения рельефа через 0,5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5" w:id="925"/>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92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 с высотой сечения рельефа через 0,5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3" w:id="926"/>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92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с высотой сечения рельефа через 0,5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110,36</w:t>
            </w:r>
          </w:p>
        </w:tc>
      </w:tr>
    </w:tbl>
    <w:bookmarkStart w:name="z5691" w:id="927"/>
    <w:p>
      <w:pPr>
        <w:spacing w:after="0"/>
        <w:ind w:left="0"/>
        <w:jc w:val="both"/>
      </w:pPr>
      <w:r>
        <w:rPr>
          <w:rFonts w:ascii="Times New Roman"/>
          <w:b w:val="false"/>
          <w:i w:val="false"/>
          <w:color w:val="000000"/>
          <w:sz w:val="28"/>
        </w:rPr>
        <w:t>
      Примечание к таблице:</w:t>
      </w:r>
    </w:p>
    <w:bookmarkEnd w:id="927"/>
    <w:bookmarkStart w:name="z5692" w:id="928"/>
    <w:p>
      <w:pPr>
        <w:spacing w:after="0"/>
        <w:ind w:left="0"/>
        <w:jc w:val="both"/>
      </w:pPr>
      <w:r>
        <w:rPr>
          <w:rFonts w:ascii="Times New Roman"/>
          <w:b w:val="false"/>
          <w:i w:val="false"/>
          <w:color w:val="000000"/>
          <w:sz w:val="28"/>
        </w:rPr>
        <w:t>
      характеристика категорий трудности работ</w:t>
      </w:r>
    </w:p>
    <w:bookmarkEnd w:id="928"/>
    <w:bookmarkStart w:name="z5693" w:id="929"/>
    <w:p>
      <w:pPr>
        <w:spacing w:after="0"/>
        <w:ind w:left="0"/>
        <w:jc w:val="both"/>
      </w:pPr>
      <w:r>
        <w:rPr>
          <w:rFonts w:ascii="Times New Roman"/>
          <w:b w:val="false"/>
          <w:i w:val="false"/>
          <w:color w:val="000000"/>
          <w:sz w:val="28"/>
        </w:rPr>
        <w:t>
      1 категория – местность равнинная с незначительным количеством объектов ситуации;</w:t>
      </w:r>
    </w:p>
    <w:bookmarkEnd w:id="929"/>
    <w:bookmarkStart w:name="z5694" w:id="930"/>
    <w:p>
      <w:pPr>
        <w:spacing w:after="0"/>
        <w:ind w:left="0"/>
        <w:jc w:val="both"/>
      </w:pPr>
      <w:r>
        <w:rPr>
          <w:rFonts w:ascii="Times New Roman"/>
          <w:b w:val="false"/>
          <w:i w:val="false"/>
          <w:color w:val="000000"/>
          <w:sz w:val="28"/>
        </w:rPr>
        <w:t>
      2 категория – местность всхолмленная, с огородами, садами, виноградниками и другими;</w:t>
      </w:r>
    </w:p>
    <w:bookmarkEnd w:id="930"/>
    <w:bookmarkStart w:name="z5695" w:id="931"/>
    <w:p>
      <w:pPr>
        <w:spacing w:after="0"/>
        <w:ind w:left="0"/>
        <w:jc w:val="both"/>
      </w:pPr>
      <w:r>
        <w:rPr>
          <w:rFonts w:ascii="Times New Roman"/>
          <w:b w:val="false"/>
          <w:i w:val="false"/>
          <w:color w:val="000000"/>
          <w:sz w:val="28"/>
        </w:rPr>
        <w:t>
      3 категория – местность всхолмленная, изрезанная оврагами и балками; поймы рек с наличием стариц, проток, заболоченных и заросших участков;</w:t>
      </w:r>
    </w:p>
    <w:bookmarkEnd w:id="931"/>
    <w:bookmarkStart w:name="z5696" w:id="932"/>
    <w:p>
      <w:pPr>
        <w:spacing w:after="0"/>
        <w:ind w:left="0"/>
        <w:jc w:val="both"/>
      </w:pPr>
      <w:r>
        <w:rPr>
          <w:rFonts w:ascii="Times New Roman"/>
          <w:b w:val="false"/>
          <w:i w:val="false"/>
          <w:color w:val="000000"/>
          <w:sz w:val="28"/>
        </w:rPr>
        <w:t>
      4 категория – местность предгорная, с садами и огородами; поймы рек с большим количеством стариц, проток, мелких озер, заросших и заболоченных участков;</w:t>
      </w:r>
    </w:p>
    <w:bookmarkEnd w:id="932"/>
    <w:bookmarkStart w:name="z5697" w:id="933"/>
    <w:p>
      <w:pPr>
        <w:spacing w:after="0"/>
        <w:ind w:left="0"/>
        <w:jc w:val="both"/>
      </w:pPr>
      <w:r>
        <w:rPr>
          <w:rFonts w:ascii="Times New Roman"/>
          <w:b w:val="false"/>
          <w:i w:val="false"/>
          <w:color w:val="000000"/>
          <w:sz w:val="28"/>
        </w:rPr>
        <w:t>
      5 категория – местность горная со сложными формами рельефа; мелкие площади садов, огородов в горных районах; заросшие и заболоченные поймы рек со сложным микрорельефом.</w:t>
      </w:r>
    </w:p>
    <w:bookmarkEnd w:id="9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101</w:t>
            </w:r>
          </w:p>
        </w:tc>
      </w:tr>
    </w:tbl>
    <w:bookmarkStart w:name="z5699" w:id="934"/>
    <w:p>
      <w:pPr>
        <w:spacing w:after="0"/>
        <w:ind w:left="0"/>
        <w:jc w:val="left"/>
      </w:pPr>
      <w:r>
        <w:rPr>
          <w:rFonts w:ascii="Times New Roman"/>
          <w:b/>
          <w:i w:val="false"/>
          <w:color w:val="000000"/>
        </w:rPr>
        <w:t xml:space="preserve"> Нормы расходов на один бригадо-месяц</w:t>
      </w:r>
    </w:p>
    <w:bookmarkEnd w:id="9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0" w:id="93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bookmarkEnd w:id="93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Составление планов тахеометрической съемки в масштабах: 1:2000, 1:1000 и 1:500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0" w:id="93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93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5" w:id="937"/>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93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на 1 кв. дм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0" w:id="938"/>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93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0,503</w:t>
            </w:r>
          </w:p>
        </w:tc>
      </w:tr>
    </w:tbl>
    <w:bookmarkStart w:name="z5725" w:id="939"/>
    <w:p>
      <w:pPr>
        <w:spacing w:after="0"/>
        <w:ind w:left="0"/>
        <w:jc w:val="both"/>
      </w:pPr>
      <w:r>
        <w:rPr>
          <w:rFonts w:ascii="Times New Roman"/>
          <w:b w:val="false"/>
          <w:i w:val="false"/>
          <w:color w:val="000000"/>
          <w:sz w:val="28"/>
        </w:rPr>
        <w:t>
      49. Горизонтальная и высотная съемки застроенных территорий в масштабах 1:2000, 1:1000 и 1:500</w:t>
      </w:r>
    </w:p>
    <w:bookmarkEnd w:id="9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102</w:t>
            </w:r>
          </w:p>
        </w:tc>
      </w:tr>
    </w:tbl>
    <w:bookmarkStart w:name="z5727" w:id="940"/>
    <w:p>
      <w:pPr>
        <w:spacing w:after="0"/>
        <w:ind w:left="0"/>
        <w:jc w:val="left"/>
      </w:pPr>
      <w:r>
        <w:rPr>
          <w:rFonts w:ascii="Times New Roman"/>
          <w:b/>
          <w:i w:val="false"/>
          <w:color w:val="000000"/>
        </w:rPr>
        <w:t xml:space="preserve"> Нормы выработки</w:t>
      </w:r>
    </w:p>
    <w:bookmarkEnd w:id="9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8" w:id="941"/>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941"/>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процесса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в кв. км на один бригадо-месяц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кат.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Горизонтальная и высотная съемки застроенных территорий в масштабах: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4" w:id="94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942"/>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3" w:id="943"/>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943"/>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2" w:id="944"/>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944"/>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r>
    </w:tbl>
    <w:bookmarkStart w:name="z5771" w:id="945"/>
    <w:p>
      <w:pPr>
        <w:spacing w:after="0"/>
        <w:ind w:left="0"/>
        <w:jc w:val="both"/>
      </w:pPr>
      <w:r>
        <w:rPr>
          <w:rFonts w:ascii="Times New Roman"/>
          <w:b w:val="false"/>
          <w:i w:val="false"/>
          <w:color w:val="000000"/>
          <w:sz w:val="28"/>
        </w:rPr>
        <w:t>
      Примечание к таблице:</w:t>
      </w:r>
    </w:p>
    <w:bookmarkEnd w:id="945"/>
    <w:bookmarkStart w:name="z5772" w:id="946"/>
    <w:p>
      <w:pPr>
        <w:spacing w:after="0"/>
        <w:ind w:left="0"/>
        <w:jc w:val="both"/>
      </w:pPr>
      <w:r>
        <w:rPr>
          <w:rFonts w:ascii="Times New Roman"/>
          <w:b w:val="false"/>
          <w:i w:val="false"/>
          <w:color w:val="000000"/>
          <w:sz w:val="28"/>
        </w:rPr>
        <w:t>
      характеристика категорий трудности работ</w:t>
      </w:r>
    </w:p>
    <w:bookmarkEnd w:id="946"/>
    <w:bookmarkStart w:name="z5773" w:id="947"/>
    <w:p>
      <w:pPr>
        <w:spacing w:after="0"/>
        <w:ind w:left="0"/>
        <w:jc w:val="both"/>
      </w:pPr>
      <w:r>
        <w:rPr>
          <w:rFonts w:ascii="Times New Roman"/>
          <w:b w:val="false"/>
          <w:i w:val="false"/>
          <w:color w:val="000000"/>
          <w:sz w:val="28"/>
        </w:rPr>
        <w:t>
      1 категория – плотность застройки до 15%, строения простой конфигурации, движение транспорта и пешеходов слабое;</w:t>
      </w:r>
    </w:p>
    <w:bookmarkEnd w:id="947"/>
    <w:bookmarkStart w:name="z5774" w:id="948"/>
    <w:p>
      <w:pPr>
        <w:spacing w:after="0"/>
        <w:ind w:left="0"/>
        <w:jc w:val="both"/>
      </w:pPr>
      <w:r>
        <w:rPr>
          <w:rFonts w:ascii="Times New Roman"/>
          <w:b w:val="false"/>
          <w:i w:val="false"/>
          <w:color w:val="000000"/>
          <w:sz w:val="28"/>
        </w:rPr>
        <w:t>
      2 категория – плотность застройки до 30%, застройка простой конфигурации, движение транспорта затрудняет производство работ, движение пешеходов слабое;</w:t>
      </w:r>
    </w:p>
    <w:bookmarkEnd w:id="948"/>
    <w:bookmarkStart w:name="z5775" w:id="949"/>
    <w:p>
      <w:pPr>
        <w:spacing w:after="0"/>
        <w:ind w:left="0"/>
        <w:jc w:val="both"/>
      </w:pPr>
      <w:r>
        <w:rPr>
          <w:rFonts w:ascii="Times New Roman"/>
          <w:b w:val="false"/>
          <w:i w:val="false"/>
          <w:color w:val="000000"/>
          <w:sz w:val="28"/>
        </w:rPr>
        <w:t>
      3 категория – плотность застройки до 45%, застройка простой конфигурации с малым количеством отдельных деталей; плотность застройки до 15%; застройка сложной конфигурации, движение транспорта значительное, движение пешеходов затрудняет производство работ;</w:t>
      </w:r>
    </w:p>
    <w:bookmarkEnd w:id="949"/>
    <w:bookmarkStart w:name="z5776" w:id="950"/>
    <w:p>
      <w:pPr>
        <w:spacing w:after="0"/>
        <w:ind w:left="0"/>
        <w:jc w:val="both"/>
      </w:pPr>
      <w:r>
        <w:rPr>
          <w:rFonts w:ascii="Times New Roman"/>
          <w:b w:val="false"/>
          <w:i w:val="false"/>
          <w:color w:val="000000"/>
          <w:sz w:val="28"/>
        </w:rPr>
        <w:t>
      4 категория – плотность застройки до 60%, застройка простой конфигурации с малым количеством отдельных деталей; плотность застройки до 25%, застройка сложной конфигурации; населенные пункты во всхолмленной местности, городские скверы, парки; подеревная съемка; территория действующего промышленного предприятия с плотностью застройки до 25%, с развитой сетью внутризаводских железнодорожных путей; интенсивное движение транспорта и пешеходов;</w:t>
      </w:r>
    </w:p>
    <w:bookmarkEnd w:id="950"/>
    <w:bookmarkStart w:name="z5777" w:id="951"/>
    <w:p>
      <w:pPr>
        <w:spacing w:after="0"/>
        <w:ind w:left="0"/>
        <w:jc w:val="both"/>
      </w:pPr>
      <w:r>
        <w:rPr>
          <w:rFonts w:ascii="Times New Roman"/>
          <w:b w:val="false"/>
          <w:i w:val="false"/>
          <w:color w:val="000000"/>
          <w:sz w:val="28"/>
        </w:rPr>
        <w:t>
      5 категория – плотность застройки до 75%; застройка простой конфигурации; плотность застройки до 40%; застройка сложной конфигурации с большим количеством пристроек или бессистемная застройка (кишлаками); населенные пункты в горной местности; территория действующего промышленного предприятия с плотностью застройки до 40%, с интенсивным движением автомобильного и железнодорожного транспорта;</w:t>
      </w:r>
    </w:p>
    <w:bookmarkEnd w:id="951"/>
    <w:bookmarkStart w:name="z5778" w:id="952"/>
    <w:p>
      <w:pPr>
        <w:spacing w:after="0"/>
        <w:ind w:left="0"/>
        <w:jc w:val="both"/>
      </w:pPr>
      <w:r>
        <w:rPr>
          <w:rFonts w:ascii="Times New Roman"/>
          <w:b w:val="false"/>
          <w:i w:val="false"/>
          <w:color w:val="000000"/>
          <w:sz w:val="28"/>
        </w:rPr>
        <w:t>
      6 категория – плотность застройки до 90%, застройка простой конфигурации; плотность застройки до 60%, застройка сложной конфигурации; населенные пункты в горной, залесенной местности, застройка сложная с большим количеством пристроек; территория действующего и одновременно реконструируемого промышленного предприятия с плотностью застройки свыше 60%;</w:t>
      </w:r>
    </w:p>
    <w:bookmarkEnd w:id="952"/>
    <w:bookmarkStart w:name="z5779" w:id="953"/>
    <w:p>
      <w:pPr>
        <w:spacing w:after="0"/>
        <w:ind w:left="0"/>
        <w:jc w:val="both"/>
      </w:pPr>
      <w:r>
        <w:rPr>
          <w:rFonts w:ascii="Times New Roman"/>
          <w:b w:val="false"/>
          <w:i w:val="false"/>
          <w:color w:val="000000"/>
          <w:sz w:val="28"/>
        </w:rPr>
        <w:t>
      2) под застроенностью понимаются здания, дороги, тротуары, опоры, памятники и прочие инженерные сооружения;</w:t>
      </w:r>
    </w:p>
    <w:bookmarkEnd w:id="953"/>
    <w:bookmarkStart w:name="z5780" w:id="954"/>
    <w:p>
      <w:pPr>
        <w:spacing w:after="0"/>
        <w:ind w:left="0"/>
        <w:jc w:val="both"/>
      </w:pPr>
      <w:r>
        <w:rPr>
          <w:rFonts w:ascii="Times New Roman"/>
          <w:b w:val="false"/>
          <w:i w:val="false"/>
          <w:color w:val="000000"/>
          <w:sz w:val="28"/>
        </w:rPr>
        <w:t>
      3) под застроенностью линейных сооружений (линии электропередач, автодороги и тому подобное) понимается охранная зона этих сооружений.</w:t>
      </w:r>
    </w:p>
    <w:bookmarkEnd w:id="9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103</w:t>
            </w:r>
          </w:p>
        </w:tc>
      </w:tr>
    </w:tbl>
    <w:bookmarkStart w:name="z5782" w:id="955"/>
    <w:p>
      <w:pPr>
        <w:spacing w:after="0"/>
        <w:ind w:left="0"/>
        <w:jc w:val="left"/>
      </w:pPr>
      <w:r>
        <w:rPr>
          <w:rFonts w:ascii="Times New Roman"/>
          <w:b/>
          <w:i w:val="false"/>
          <w:color w:val="000000"/>
        </w:rPr>
        <w:t xml:space="preserve"> Нормы расходов на один бригадо-месяц</w:t>
      </w:r>
    </w:p>
    <w:bookmarkEnd w:id="9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3" w:id="956"/>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956"/>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Горизонтальная и высотная съемки застроенных территорий в масштабах: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5" w:id="95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95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топограф второй категории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 третьего разряда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 второго разряда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7" w:id="958"/>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95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на 1 кв.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4" w:id="959"/>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95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1" w:id="960"/>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96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8" w:id="961"/>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96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транспорта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bl>
    <w:bookmarkStart w:name="z5865" w:id="962"/>
    <w:p>
      <w:pPr>
        <w:spacing w:after="0"/>
        <w:ind w:left="0"/>
        <w:jc w:val="both"/>
      </w:pPr>
      <w:r>
        <w:rPr>
          <w:rFonts w:ascii="Times New Roman"/>
          <w:b w:val="false"/>
          <w:i w:val="false"/>
          <w:color w:val="000000"/>
          <w:sz w:val="28"/>
        </w:rPr>
        <w:t>
      Примечание к таблице: при выполнении только горизонтальной съемки состав бригады уменьшается на одного техника.</w:t>
      </w:r>
    </w:p>
    <w:bookmarkEnd w:id="962"/>
    <w:bookmarkStart w:name="z5866" w:id="963"/>
    <w:p>
      <w:pPr>
        <w:spacing w:after="0"/>
        <w:ind w:left="0"/>
        <w:jc w:val="both"/>
      </w:pPr>
      <w:r>
        <w:rPr>
          <w:rFonts w:ascii="Times New Roman"/>
          <w:b w:val="false"/>
          <w:i w:val="false"/>
          <w:color w:val="000000"/>
          <w:sz w:val="28"/>
        </w:rPr>
        <w:t>
      50. Составление планов горизонтальной и высотной съемки застроенных территорий в масштабах 1:2000, 1:1000 и 1:500</w:t>
      </w:r>
    </w:p>
    <w:bookmarkEnd w:id="9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104</w:t>
            </w:r>
          </w:p>
        </w:tc>
      </w:tr>
    </w:tbl>
    <w:bookmarkStart w:name="z5868" w:id="964"/>
    <w:p>
      <w:pPr>
        <w:spacing w:after="0"/>
        <w:ind w:left="0"/>
        <w:jc w:val="left"/>
      </w:pPr>
      <w:r>
        <w:rPr>
          <w:rFonts w:ascii="Times New Roman"/>
          <w:b/>
          <w:i w:val="false"/>
          <w:color w:val="000000"/>
        </w:rPr>
        <w:t xml:space="preserve"> Нормы выработки</w:t>
      </w:r>
    </w:p>
    <w:bookmarkEnd w:id="9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9" w:id="965"/>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965"/>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процесса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плана в кв. дм на один бригадо-месяц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кат.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Составление планов горизонтальной и высотной съемки застроенных территорий в масштабах: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5" w:id="96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966"/>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4" w:id="967"/>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967"/>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3" w:id="968"/>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968"/>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77,78</w:t>
            </w:r>
          </w:p>
        </w:tc>
      </w:tr>
    </w:tbl>
    <w:bookmarkStart w:name="z5912" w:id="969"/>
    <w:p>
      <w:pPr>
        <w:spacing w:after="0"/>
        <w:ind w:left="0"/>
        <w:jc w:val="both"/>
      </w:pPr>
      <w:r>
        <w:rPr>
          <w:rFonts w:ascii="Times New Roman"/>
          <w:b w:val="false"/>
          <w:i w:val="false"/>
          <w:color w:val="000000"/>
          <w:sz w:val="28"/>
        </w:rPr>
        <w:t>
      Примечание к таблице:</w:t>
      </w:r>
    </w:p>
    <w:bookmarkEnd w:id="969"/>
    <w:bookmarkStart w:name="z5913" w:id="970"/>
    <w:p>
      <w:pPr>
        <w:spacing w:after="0"/>
        <w:ind w:left="0"/>
        <w:jc w:val="both"/>
      </w:pPr>
      <w:r>
        <w:rPr>
          <w:rFonts w:ascii="Times New Roman"/>
          <w:b w:val="false"/>
          <w:i w:val="false"/>
          <w:color w:val="000000"/>
          <w:sz w:val="28"/>
        </w:rPr>
        <w:t>
      1) Характеристика категорий трудности работ</w:t>
      </w:r>
    </w:p>
    <w:bookmarkEnd w:id="970"/>
    <w:bookmarkStart w:name="z5914" w:id="971"/>
    <w:p>
      <w:pPr>
        <w:spacing w:after="0"/>
        <w:ind w:left="0"/>
        <w:jc w:val="both"/>
      </w:pPr>
      <w:r>
        <w:rPr>
          <w:rFonts w:ascii="Times New Roman"/>
          <w:b w:val="false"/>
          <w:i w:val="false"/>
          <w:color w:val="000000"/>
          <w:sz w:val="28"/>
        </w:rPr>
        <w:t>
      1 категория – плотность застройки до 15 %; строения простой конфигурации;</w:t>
      </w:r>
    </w:p>
    <w:bookmarkEnd w:id="971"/>
    <w:bookmarkStart w:name="z5915" w:id="972"/>
    <w:p>
      <w:pPr>
        <w:spacing w:after="0"/>
        <w:ind w:left="0"/>
        <w:jc w:val="both"/>
      </w:pPr>
      <w:r>
        <w:rPr>
          <w:rFonts w:ascii="Times New Roman"/>
          <w:b w:val="false"/>
          <w:i w:val="false"/>
          <w:color w:val="000000"/>
          <w:sz w:val="28"/>
        </w:rPr>
        <w:t>
      2 категория – плотность застройки до 30 %; застройка простой конфигурации;</w:t>
      </w:r>
    </w:p>
    <w:bookmarkEnd w:id="972"/>
    <w:bookmarkStart w:name="z5916" w:id="973"/>
    <w:p>
      <w:pPr>
        <w:spacing w:after="0"/>
        <w:ind w:left="0"/>
        <w:jc w:val="both"/>
      </w:pPr>
      <w:r>
        <w:rPr>
          <w:rFonts w:ascii="Times New Roman"/>
          <w:b w:val="false"/>
          <w:i w:val="false"/>
          <w:color w:val="000000"/>
          <w:sz w:val="28"/>
        </w:rPr>
        <w:t>
      3 категория – плотность застройки до 45 %; застройка простой конфигурации; плотность застройки до 15%; застройка сложной конфигурации;</w:t>
      </w:r>
    </w:p>
    <w:bookmarkEnd w:id="973"/>
    <w:bookmarkStart w:name="z5917" w:id="974"/>
    <w:p>
      <w:pPr>
        <w:spacing w:after="0"/>
        <w:ind w:left="0"/>
        <w:jc w:val="both"/>
      </w:pPr>
      <w:r>
        <w:rPr>
          <w:rFonts w:ascii="Times New Roman"/>
          <w:b w:val="false"/>
          <w:i w:val="false"/>
          <w:color w:val="000000"/>
          <w:sz w:val="28"/>
        </w:rPr>
        <w:t>
      4 категория – плотность застройки до 60%; застройка простой конфигурации; плотность застройки до 25 %; застройка сложной конфигурации;</w:t>
      </w:r>
    </w:p>
    <w:bookmarkEnd w:id="974"/>
    <w:bookmarkStart w:name="z5918" w:id="975"/>
    <w:p>
      <w:pPr>
        <w:spacing w:after="0"/>
        <w:ind w:left="0"/>
        <w:jc w:val="both"/>
      </w:pPr>
      <w:r>
        <w:rPr>
          <w:rFonts w:ascii="Times New Roman"/>
          <w:b w:val="false"/>
          <w:i w:val="false"/>
          <w:color w:val="000000"/>
          <w:sz w:val="28"/>
        </w:rPr>
        <w:t>
      5 категория – плотность застройки до 75 %; застройка простой конфигурации; плотность застройки до 40 %; застройка сложной конфигурации или бессистемная застройка (кишлаки); населенные пункты во всхолмленной местности;</w:t>
      </w:r>
    </w:p>
    <w:bookmarkEnd w:id="975"/>
    <w:bookmarkStart w:name="z5919" w:id="976"/>
    <w:p>
      <w:pPr>
        <w:spacing w:after="0"/>
        <w:ind w:left="0"/>
        <w:jc w:val="both"/>
      </w:pPr>
      <w:r>
        <w:rPr>
          <w:rFonts w:ascii="Times New Roman"/>
          <w:b w:val="false"/>
          <w:i w:val="false"/>
          <w:color w:val="000000"/>
          <w:sz w:val="28"/>
        </w:rPr>
        <w:t>
      6 категория – плотность застройки до 90 %; застройка простой конфигурации; плотность застройки до 60 %; застройка сложной конфигурации; застройка сложная с большим количеством пристроек; населенные пункты в горной местности.</w:t>
      </w:r>
    </w:p>
    <w:bookmarkEnd w:id="9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105</w:t>
            </w:r>
          </w:p>
        </w:tc>
      </w:tr>
    </w:tbl>
    <w:bookmarkStart w:name="z5921" w:id="977"/>
    <w:p>
      <w:pPr>
        <w:spacing w:after="0"/>
        <w:ind w:left="0"/>
        <w:jc w:val="left"/>
      </w:pPr>
      <w:r>
        <w:rPr>
          <w:rFonts w:ascii="Times New Roman"/>
          <w:b/>
          <w:i w:val="false"/>
          <w:color w:val="000000"/>
        </w:rPr>
        <w:t xml:space="preserve"> Нормы расходов на один бригадо-месяц</w:t>
      </w:r>
    </w:p>
    <w:bookmarkEnd w:id="9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2" w:id="978"/>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97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Составление планов горизонтальной и высотной съемки застроенных территорий в масштабах: 1:2000, 1:1000 и 1:500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7" w:id="97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97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топограф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7" w:id="980"/>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98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на 1 кв. дм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2" w:id="981"/>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98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0,503</w:t>
            </w:r>
          </w:p>
        </w:tc>
      </w:tr>
    </w:tbl>
    <w:bookmarkStart w:name="z5947" w:id="982"/>
    <w:p>
      <w:pPr>
        <w:spacing w:after="0"/>
        <w:ind w:left="0"/>
        <w:jc w:val="both"/>
      </w:pPr>
      <w:r>
        <w:rPr>
          <w:rFonts w:ascii="Times New Roman"/>
          <w:b w:val="false"/>
          <w:i w:val="false"/>
          <w:color w:val="000000"/>
          <w:sz w:val="28"/>
        </w:rPr>
        <w:t>
      51. Съемка существующих границ землепользования</w:t>
      </w:r>
    </w:p>
    <w:bookmarkEnd w:id="9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106</w:t>
            </w:r>
          </w:p>
        </w:tc>
      </w:tr>
    </w:tbl>
    <w:bookmarkStart w:name="z5949" w:id="983"/>
    <w:p>
      <w:pPr>
        <w:spacing w:after="0"/>
        <w:ind w:left="0"/>
        <w:jc w:val="left"/>
      </w:pPr>
      <w:r>
        <w:rPr>
          <w:rFonts w:ascii="Times New Roman"/>
          <w:b/>
          <w:i w:val="false"/>
          <w:color w:val="000000"/>
        </w:rPr>
        <w:t xml:space="preserve"> Нормы выработки</w:t>
      </w:r>
    </w:p>
    <w:bookmarkEnd w:id="9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0" w:id="984"/>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98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точек на один бригадо-месяц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4" w:id="98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w:t>
            </w:r>
          </w:p>
          <w:bookmarkEnd w:id="98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Съемка существующих границ землепользования спутниковыми приемниками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107</w:t>
            </w:r>
          </w:p>
        </w:tc>
      </w:tr>
    </w:tbl>
    <w:bookmarkStart w:name="z5959" w:id="986"/>
    <w:p>
      <w:pPr>
        <w:spacing w:after="0"/>
        <w:ind w:left="0"/>
        <w:jc w:val="left"/>
      </w:pPr>
      <w:r>
        <w:rPr>
          <w:rFonts w:ascii="Times New Roman"/>
          <w:b/>
          <w:i w:val="false"/>
          <w:color w:val="000000"/>
        </w:rPr>
        <w:t xml:space="preserve"> Нормы расходов на один бригадо-месяц</w:t>
      </w:r>
    </w:p>
    <w:bookmarkEnd w:id="9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0" w:id="987"/>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98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Съемка существующих границ землепользования спутниковыми приемниками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5" w:id="98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98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геодезист первой категории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геодезист второй категории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первой категории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 четвертого разряда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5" w:id="989"/>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98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на точку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0" w:id="990"/>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99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5" w:id="991"/>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99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0" w:id="992"/>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99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транспорта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6015" w:id="993"/>
    <w:p>
      <w:pPr>
        <w:spacing w:after="0"/>
        <w:ind w:left="0"/>
        <w:jc w:val="both"/>
      </w:pPr>
      <w:r>
        <w:rPr>
          <w:rFonts w:ascii="Times New Roman"/>
          <w:b w:val="false"/>
          <w:i w:val="false"/>
          <w:color w:val="000000"/>
          <w:sz w:val="28"/>
        </w:rPr>
        <w:t>
      52. Дешифрирование объектов ситуации на фотопланах или уточненных фотосхемах масштабов 1:25000 и 1:10000</w:t>
      </w:r>
    </w:p>
    <w:bookmarkEnd w:id="9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108</w:t>
            </w:r>
          </w:p>
        </w:tc>
      </w:tr>
    </w:tbl>
    <w:bookmarkStart w:name="z6017" w:id="994"/>
    <w:p>
      <w:pPr>
        <w:spacing w:after="0"/>
        <w:ind w:left="0"/>
        <w:jc w:val="left"/>
      </w:pPr>
      <w:r>
        <w:rPr>
          <w:rFonts w:ascii="Times New Roman"/>
          <w:b/>
          <w:i w:val="false"/>
          <w:color w:val="000000"/>
        </w:rPr>
        <w:t xml:space="preserve"> Нормы выработки</w:t>
      </w:r>
    </w:p>
    <w:bookmarkEnd w:id="9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8" w:id="995"/>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995"/>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процесса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в кв. км на один бригадо-месяц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кат.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Дешифрирование объектов ситуации на фотопланах или уточненных фотосхемах для масштабов:</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8" w:id="99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996"/>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1" w:id="997"/>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997"/>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w:t>
            </w:r>
          </w:p>
        </w:tc>
      </w:tr>
    </w:tbl>
    <w:bookmarkStart w:name="z6064" w:id="998"/>
    <w:p>
      <w:pPr>
        <w:spacing w:after="0"/>
        <w:ind w:left="0"/>
        <w:jc w:val="both"/>
      </w:pPr>
      <w:r>
        <w:rPr>
          <w:rFonts w:ascii="Times New Roman"/>
          <w:b w:val="false"/>
          <w:i w:val="false"/>
          <w:color w:val="000000"/>
          <w:sz w:val="28"/>
        </w:rPr>
        <w:t>
      Примечание к таблице:</w:t>
      </w:r>
    </w:p>
    <w:bookmarkEnd w:id="998"/>
    <w:bookmarkStart w:name="z6065" w:id="999"/>
    <w:p>
      <w:pPr>
        <w:spacing w:after="0"/>
        <w:ind w:left="0"/>
        <w:jc w:val="both"/>
      </w:pPr>
      <w:r>
        <w:rPr>
          <w:rFonts w:ascii="Times New Roman"/>
          <w:b w:val="false"/>
          <w:i w:val="false"/>
          <w:color w:val="000000"/>
          <w:sz w:val="28"/>
        </w:rPr>
        <w:t>
      1) Характеристика категорий трудности работ</w:t>
      </w:r>
    </w:p>
    <w:bookmarkEnd w:id="999"/>
    <w:bookmarkStart w:name="z6066" w:id="1000"/>
    <w:p>
      <w:pPr>
        <w:spacing w:after="0"/>
        <w:ind w:left="0"/>
        <w:jc w:val="both"/>
      </w:pPr>
      <w:r>
        <w:rPr>
          <w:rFonts w:ascii="Times New Roman"/>
          <w:b w:val="false"/>
          <w:i w:val="false"/>
          <w:color w:val="000000"/>
          <w:sz w:val="28"/>
        </w:rPr>
        <w:t>
      1 категория – местность открытая, равнинная, с незначительным количеством объектов ситуации (не более 100 на 1 кв. дм плана);</w:t>
      </w:r>
    </w:p>
    <w:bookmarkEnd w:id="1000"/>
    <w:bookmarkStart w:name="z6067" w:id="1001"/>
    <w:p>
      <w:pPr>
        <w:spacing w:after="0"/>
        <w:ind w:left="0"/>
        <w:jc w:val="both"/>
      </w:pPr>
      <w:r>
        <w:rPr>
          <w:rFonts w:ascii="Times New Roman"/>
          <w:b w:val="false"/>
          <w:i w:val="false"/>
          <w:color w:val="000000"/>
          <w:sz w:val="28"/>
        </w:rPr>
        <w:t>
      2 категория – местность равнинная, полностью залесенная (леса благоустроенные), количество объектов ситуации незначительное; поймы рек с редкой древесной и кустарниковой растительностью, с незначительным количеством объектов местности; местность равнинная, не заросшая или частично заросшая лесом и кустарником, с количеством объектов ситуации в среднем до 20 на 1 кв. дм плана; местность открытая, холмистая или предгорные районы с дорожной сетью и небольшим количеством объектов ситуации;</w:t>
      </w:r>
    </w:p>
    <w:bookmarkEnd w:id="1001"/>
    <w:bookmarkStart w:name="z6068" w:id="1002"/>
    <w:p>
      <w:pPr>
        <w:spacing w:after="0"/>
        <w:ind w:left="0"/>
        <w:jc w:val="both"/>
      </w:pPr>
      <w:r>
        <w:rPr>
          <w:rFonts w:ascii="Times New Roman"/>
          <w:b w:val="false"/>
          <w:i w:val="false"/>
          <w:color w:val="000000"/>
          <w:sz w:val="28"/>
        </w:rPr>
        <w:t>
      3 категория – районы равнинные, не заросшие или частично заросшие лесом и кустарником, с количеством объектов ситуации до 30 на 1 кв. дм плана; болота проходимые, с незначительным количеством объектов ситуации; местность песчаная, закрепленная травянистой растительностью, со значительным количеством объектов ситуации; поймы рек, заросшие до 30% лесом и кустарником;</w:t>
      </w:r>
    </w:p>
    <w:bookmarkEnd w:id="1002"/>
    <w:bookmarkStart w:name="z6069" w:id="1003"/>
    <w:p>
      <w:pPr>
        <w:spacing w:after="0"/>
        <w:ind w:left="0"/>
        <w:jc w:val="both"/>
      </w:pPr>
      <w:r>
        <w:rPr>
          <w:rFonts w:ascii="Times New Roman"/>
          <w:b w:val="false"/>
          <w:i w:val="false"/>
          <w:color w:val="000000"/>
          <w:sz w:val="28"/>
        </w:rPr>
        <w:t>
      4 категория – местность открытая, равнинная, с количеством объектов ситуации до 40 на 1 кв. дм плана; местность равнинная, залесенная, с большими заболоченными до 40-50% площади массивами; районы предгорий с плантациями технических культур, фруктовыми садами и огородами;</w:t>
      </w:r>
    </w:p>
    <w:bookmarkEnd w:id="1003"/>
    <w:bookmarkStart w:name="z6070" w:id="1004"/>
    <w:p>
      <w:pPr>
        <w:spacing w:after="0"/>
        <w:ind w:left="0"/>
        <w:jc w:val="both"/>
      </w:pPr>
      <w:r>
        <w:rPr>
          <w:rFonts w:ascii="Times New Roman"/>
          <w:b w:val="false"/>
          <w:i w:val="false"/>
          <w:color w:val="000000"/>
          <w:sz w:val="28"/>
        </w:rPr>
        <w:t>
      5 категория – местность лесостепная с количеством объектов ситуации до 70 на 1 кв. дм плана; местность равнинная, заросшая лесом и кустарником, заболоченная до 80%, сухие участки расположены отдельными островками по всей территории; местность, открытая с плантациями технических культур, огородами и густой мелиоративной сетью;</w:t>
      </w:r>
    </w:p>
    <w:bookmarkEnd w:id="1004"/>
    <w:bookmarkStart w:name="z6071" w:id="1005"/>
    <w:p>
      <w:pPr>
        <w:spacing w:after="0"/>
        <w:ind w:left="0"/>
        <w:jc w:val="both"/>
      </w:pPr>
      <w:r>
        <w:rPr>
          <w:rFonts w:ascii="Times New Roman"/>
          <w:b w:val="false"/>
          <w:i w:val="false"/>
          <w:color w:val="000000"/>
          <w:sz w:val="28"/>
        </w:rPr>
        <w:t>
      6 категория – местность, частично заросшая лесом и кустарником, с количеством объектов ситуации до 100 на 1 кв. дм плана; поймы больших рек, заросшие лесом и кустарником, со старицами, протоками и озерами; районы поливных технических, фруктовых и огородных культур, с рассредоточенной застройкой;</w:t>
      </w:r>
    </w:p>
    <w:bookmarkEnd w:id="1005"/>
    <w:bookmarkStart w:name="z6072" w:id="1006"/>
    <w:p>
      <w:pPr>
        <w:spacing w:after="0"/>
        <w:ind w:left="0"/>
        <w:jc w:val="both"/>
      </w:pPr>
      <w:r>
        <w:rPr>
          <w:rFonts w:ascii="Times New Roman"/>
          <w:b w:val="false"/>
          <w:i w:val="false"/>
          <w:color w:val="000000"/>
          <w:sz w:val="28"/>
        </w:rPr>
        <w:t>
      7 категория – населенные пункты сельского типа; местность горная, передвижение затруднено; поймы рек, покрытые до 70% заболоченным лесом, с рассредоточенными пашнями и лугами;</w:t>
      </w:r>
    </w:p>
    <w:bookmarkEnd w:id="1006"/>
    <w:bookmarkStart w:name="z6073" w:id="1007"/>
    <w:p>
      <w:pPr>
        <w:spacing w:after="0"/>
        <w:ind w:left="0"/>
        <w:jc w:val="both"/>
      </w:pPr>
      <w:r>
        <w:rPr>
          <w:rFonts w:ascii="Times New Roman"/>
          <w:b w:val="false"/>
          <w:i w:val="false"/>
          <w:color w:val="000000"/>
          <w:sz w:val="28"/>
        </w:rPr>
        <w:t>
      8 категория – районные центры, железнодорожные станции, крупные населенные пункты сельского типа; местность горная;</w:t>
      </w:r>
    </w:p>
    <w:bookmarkEnd w:id="1007"/>
    <w:bookmarkStart w:name="z6074" w:id="1008"/>
    <w:p>
      <w:pPr>
        <w:spacing w:after="0"/>
        <w:ind w:left="0"/>
        <w:jc w:val="both"/>
      </w:pPr>
      <w:r>
        <w:rPr>
          <w:rFonts w:ascii="Times New Roman"/>
          <w:b w:val="false"/>
          <w:i w:val="false"/>
          <w:color w:val="000000"/>
          <w:sz w:val="28"/>
        </w:rPr>
        <w:t>
      9 категория – небольшие города, крупные железнодорожные узлы или населенные пункты с бессистемной застройкой среди садов, огородов и плантаций технических культур;</w:t>
      </w:r>
    </w:p>
    <w:bookmarkEnd w:id="1008"/>
    <w:bookmarkStart w:name="z6075" w:id="1009"/>
    <w:p>
      <w:pPr>
        <w:spacing w:after="0"/>
        <w:ind w:left="0"/>
        <w:jc w:val="both"/>
      </w:pPr>
      <w:r>
        <w:rPr>
          <w:rFonts w:ascii="Times New Roman"/>
          <w:b w:val="false"/>
          <w:i w:val="false"/>
          <w:color w:val="000000"/>
          <w:sz w:val="28"/>
        </w:rPr>
        <w:t>
      10 категория – крупные города или промышленные районы с сильно развитой сетью железных и шоссейных дорог; населенные пункты в горной местности с бессистемной застройкой и сложной конфигурацией приусадебных участков;</w:t>
      </w:r>
    </w:p>
    <w:bookmarkEnd w:id="1009"/>
    <w:bookmarkStart w:name="z6076" w:id="1010"/>
    <w:p>
      <w:pPr>
        <w:spacing w:after="0"/>
        <w:ind w:left="0"/>
        <w:jc w:val="both"/>
      </w:pPr>
      <w:r>
        <w:rPr>
          <w:rFonts w:ascii="Times New Roman"/>
          <w:b w:val="false"/>
          <w:i w:val="false"/>
          <w:color w:val="000000"/>
          <w:sz w:val="28"/>
        </w:rPr>
        <w:t xml:space="preserve">
      2) Нормы дешифрирования населенных пунктов, встречающихся в районах 1-6 категорий трудности, устанавливаются по 7-10 категориям трудности. </w:t>
      </w:r>
    </w:p>
    <w:bookmarkEnd w:id="10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109</w:t>
            </w:r>
          </w:p>
        </w:tc>
      </w:tr>
    </w:tbl>
    <w:bookmarkStart w:name="z6078" w:id="1011"/>
    <w:p>
      <w:pPr>
        <w:spacing w:after="0"/>
        <w:ind w:left="0"/>
        <w:jc w:val="left"/>
      </w:pPr>
      <w:r>
        <w:rPr>
          <w:rFonts w:ascii="Times New Roman"/>
          <w:b/>
          <w:i w:val="false"/>
          <w:color w:val="000000"/>
        </w:rPr>
        <w:t xml:space="preserve"> Нормы расходов на один бригадо-месяц</w:t>
      </w:r>
    </w:p>
    <w:bookmarkEnd w:id="10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9" w:id="1012"/>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012"/>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Дешифрирование объектов ситуации на фотопланах или уточненных фотосхемах масштабов: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0" w:id="101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01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топограф второй категории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 второго разряда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4" w:id="1014"/>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01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на 1 кв. км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0" w:id="1015"/>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01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6" w:id="1016"/>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01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транспорта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bl>
    <w:bookmarkStart w:name="z6132" w:id="1017"/>
    <w:p>
      <w:pPr>
        <w:spacing w:after="0"/>
        <w:ind w:left="0"/>
        <w:jc w:val="both"/>
      </w:pPr>
      <w:r>
        <w:rPr>
          <w:rFonts w:ascii="Times New Roman"/>
          <w:b w:val="false"/>
          <w:i w:val="false"/>
          <w:color w:val="000000"/>
          <w:sz w:val="28"/>
        </w:rPr>
        <w:t>
      53. Дешифрирование объектов ситуации на фотопланах или увеличенных отпечатках масштабов 1:5000 и 1:2000</w:t>
      </w:r>
    </w:p>
    <w:bookmarkEnd w:id="10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110</w:t>
            </w:r>
          </w:p>
        </w:tc>
      </w:tr>
    </w:tbl>
    <w:bookmarkStart w:name="z6134" w:id="1018"/>
    <w:p>
      <w:pPr>
        <w:spacing w:after="0"/>
        <w:ind w:left="0"/>
        <w:jc w:val="left"/>
      </w:pPr>
      <w:r>
        <w:rPr>
          <w:rFonts w:ascii="Times New Roman"/>
          <w:b/>
          <w:i w:val="false"/>
          <w:color w:val="000000"/>
        </w:rPr>
        <w:t xml:space="preserve"> Нормы выработки</w:t>
      </w:r>
    </w:p>
    <w:bookmarkEnd w:id="10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5" w:id="1019"/>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019"/>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процесса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в кв. км на один бригадо-месяц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кат.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кат.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Дешифрирование объектов ситуации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на фотопланах масштабов: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3" w:id="102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02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1" w:id="1021"/>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02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на контактных отпечатках масштабов: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2" w:id="1022"/>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02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0" w:id="1023"/>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02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r>
    </w:tbl>
    <w:bookmarkStart w:name="z6188" w:id="1024"/>
    <w:p>
      <w:pPr>
        <w:spacing w:after="0"/>
        <w:ind w:left="0"/>
        <w:jc w:val="both"/>
      </w:pPr>
      <w:r>
        <w:rPr>
          <w:rFonts w:ascii="Times New Roman"/>
          <w:b w:val="false"/>
          <w:i w:val="false"/>
          <w:color w:val="000000"/>
          <w:sz w:val="28"/>
        </w:rPr>
        <w:t>
      Примечание к таблице:</w:t>
      </w:r>
    </w:p>
    <w:bookmarkEnd w:id="1024"/>
    <w:bookmarkStart w:name="z6189" w:id="1025"/>
    <w:p>
      <w:pPr>
        <w:spacing w:after="0"/>
        <w:ind w:left="0"/>
        <w:jc w:val="both"/>
      </w:pPr>
      <w:r>
        <w:rPr>
          <w:rFonts w:ascii="Times New Roman"/>
          <w:b w:val="false"/>
          <w:i w:val="false"/>
          <w:color w:val="000000"/>
          <w:sz w:val="28"/>
        </w:rPr>
        <w:t>
      характеристика категорий трудности работ</w:t>
      </w:r>
    </w:p>
    <w:bookmarkEnd w:id="1025"/>
    <w:bookmarkStart w:name="z6190" w:id="1026"/>
    <w:p>
      <w:pPr>
        <w:spacing w:after="0"/>
        <w:ind w:left="0"/>
        <w:jc w:val="both"/>
      </w:pPr>
      <w:r>
        <w:rPr>
          <w:rFonts w:ascii="Times New Roman"/>
          <w:b w:val="false"/>
          <w:i w:val="false"/>
          <w:color w:val="000000"/>
          <w:sz w:val="28"/>
        </w:rPr>
        <w:t>
      1 категория – местность равнинная, открытая или полностью залесенная (леса благоустроенные); количество объектов ситуации незначительное; поймы рек с редкой древесной и кустарниковой растительностью, с незначительным количеством объектов ситуации; местность равнинная, не заросшая или частично заросшая лесом и кустарником, с количеством объектов ситуации в среднем до 20 на 1 кв. дм плана; местность открытая, холмистая или предгорная, с сетью грунтовых дорог и небольшим количеством объектов ситуации;</w:t>
      </w:r>
    </w:p>
    <w:bookmarkEnd w:id="1026"/>
    <w:bookmarkStart w:name="z6191" w:id="1027"/>
    <w:p>
      <w:pPr>
        <w:spacing w:after="0"/>
        <w:ind w:left="0"/>
        <w:jc w:val="both"/>
      </w:pPr>
      <w:r>
        <w:rPr>
          <w:rFonts w:ascii="Times New Roman"/>
          <w:b w:val="false"/>
          <w:i w:val="false"/>
          <w:color w:val="000000"/>
          <w:sz w:val="28"/>
        </w:rPr>
        <w:t>
      2 категория – местность открытая, равнинная, с количеством объектов ситуации до 40 на 1 кв. дм плана; местность равнинная, залесенная, с большими заболоченными до 40-50% массивами; районы предгорий с плантациями технических культур, фруктовыми садами и огородами;</w:t>
      </w:r>
    </w:p>
    <w:bookmarkEnd w:id="1027"/>
    <w:bookmarkStart w:name="z6192" w:id="1028"/>
    <w:p>
      <w:pPr>
        <w:spacing w:after="0"/>
        <w:ind w:left="0"/>
        <w:jc w:val="both"/>
      </w:pPr>
      <w:r>
        <w:rPr>
          <w:rFonts w:ascii="Times New Roman"/>
          <w:b w:val="false"/>
          <w:i w:val="false"/>
          <w:color w:val="000000"/>
          <w:sz w:val="28"/>
        </w:rPr>
        <w:t>
      3 категория – местность, частично заросшая лесом и кустарником, с количеством объектов ситуации до 50 на 1 кв. дм плана; поймы больших рек, заросшие лесом и кустарником, со старицами, протоками и озерами; районы технических, огородных культур, виноградников, садов с отдельными постройками и сооружениями;</w:t>
      </w:r>
    </w:p>
    <w:bookmarkEnd w:id="1028"/>
    <w:bookmarkStart w:name="z6193" w:id="1029"/>
    <w:p>
      <w:pPr>
        <w:spacing w:after="0"/>
        <w:ind w:left="0"/>
        <w:jc w:val="both"/>
      </w:pPr>
      <w:r>
        <w:rPr>
          <w:rFonts w:ascii="Times New Roman"/>
          <w:b w:val="false"/>
          <w:i w:val="false"/>
          <w:color w:val="000000"/>
          <w:sz w:val="28"/>
        </w:rPr>
        <w:t>
      4 категория – районы технических культур, фруктовых садов, виноградников, огородов с густой ирригационной сетью; местность горная, частично заросшая или не заросшая лесом и кустарником, с большим количеством объектов ситуации;</w:t>
      </w:r>
    </w:p>
    <w:bookmarkEnd w:id="1029"/>
    <w:bookmarkStart w:name="z6194" w:id="1030"/>
    <w:p>
      <w:pPr>
        <w:spacing w:after="0"/>
        <w:ind w:left="0"/>
        <w:jc w:val="both"/>
      </w:pPr>
      <w:r>
        <w:rPr>
          <w:rFonts w:ascii="Times New Roman"/>
          <w:b w:val="false"/>
          <w:i w:val="false"/>
          <w:color w:val="000000"/>
          <w:sz w:val="28"/>
        </w:rPr>
        <w:t>
      5 категория – местность горная с горными разработками и большим количеством геологических объектов или горная местность с большим количеством мелких объектов ситуации и отдельных сооружений.</w:t>
      </w:r>
    </w:p>
    <w:bookmarkEnd w:id="10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111</w:t>
            </w:r>
          </w:p>
        </w:tc>
      </w:tr>
    </w:tbl>
    <w:bookmarkStart w:name="z6196" w:id="1031"/>
    <w:p>
      <w:pPr>
        <w:spacing w:after="0"/>
        <w:ind w:left="0"/>
        <w:jc w:val="left"/>
      </w:pPr>
      <w:r>
        <w:rPr>
          <w:rFonts w:ascii="Times New Roman"/>
          <w:b/>
          <w:i w:val="false"/>
          <w:color w:val="000000"/>
        </w:rPr>
        <w:t xml:space="preserve"> Нормы расходов на один бригадо-месяц</w:t>
      </w:r>
    </w:p>
    <w:bookmarkEnd w:id="10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7" w:id="1032"/>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032"/>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Дешифрирование объектов ситуации на фотопланах или увеличенных отпечатках масштабов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 (пункты 1 и 3 таблицы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 (пункты 2 и 4 таблицы 110)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8" w:id="103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03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топограф второй категории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 второго разряда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2" w:id="1034"/>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03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на 1 кв. км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8" w:id="1035"/>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03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4" w:id="1036"/>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03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транспорта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bl>
    <w:bookmarkStart w:name="z6250" w:id="1037"/>
    <w:p>
      <w:pPr>
        <w:spacing w:after="0"/>
        <w:ind w:left="0"/>
        <w:jc w:val="both"/>
      </w:pPr>
      <w:r>
        <w:rPr>
          <w:rFonts w:ascii="Times New Roman"/>
          <w:b w:val="false"/>
          <w:i w:val="false"/>
          <w:color w:val="000000"/>
          <w:sz w:val="28"/>
        </w:rPr>
        <w:t>
      54. Дешифрирование застроенных территорий на фотопланах или фотосхемах масштабов 1:5000 и 1:2000</w:t>
      </w:r>
    </w:p>
    <w:bookmarkEnd w:id="10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112</w:t>
            </w:r>
          </w:p>
        </w:tc>
      </w:tr>
    </w:tbl>
    <w:bookmarkStart w:name="z6252" w:id="1038"/>
    <w:p>
      <w:pPr>
        <w:spacing w:after="0"/>
        <w:ind w:left="0"/>
        <w:jc w:val="left"/>
      </w:pPr>
      <w:r>
        <w:rPr>
          <w:rFonts w:ascii="Times New Roman"/>
          <w:b/>
          <w:i w:val="false"/>
          <w:color w:val="000000"/>
        </w:rPr>
        <w:t xml:space="preserve"> Нормы выработки</w:t>
      </w:r>
    </w:p>
    <w:bookmarkEnd w:id="10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3" w:id="1039"/>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039"/>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процесса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в кв. км за один бригадо-месяц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кат.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кат.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Дешифрирование застроенных территорий на фотопланах или фотосхемах в масштабах: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8" w:id="104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04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6" w:id="1041"/>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04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bl>
    <w:p>
      <w:pPr>
        <w:spacing w:after="0"/>
        <w:ind w:left="0"/>
        <w:jc w:val="both"/>
      </w:pPr>
      <w:bookmarkStart w:name="z6284" w:id="1042"/>
      <w:r>
        <w:rPr>
          <w:rFonts w:ascii="Times New Roman"/>
          <w:b w:val="false"/>
          <w:i w:val="false"/>
          <w:color w:val="000000"/>
          <w:sz w:val="28"/>
        </w:rPr>
        <w:t>
      Примечание к таблице:</w:t>
      </w:r>
    </w:p>
    <w:bookmarkEnd w:id="1042"/>
    <w:p>
      <w:pPr>
        <w:spacing w:after="0"/>
        <w:ind w:left="0"/>
        <w:jc w:val="both"/>
      </w:pPr>
      <w:r>
        <w:rPr>
          <w:rFonts w:ascii="Times New Roman"/>
          <w:b w:val="false"/>
          <w:i w:val="false"/>
          <w:color w:val="000000"/>
          <w:sz w:val="28"/>
        </w:rPr>
        <w:t>1) характеристика категорий трудности работ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5" w:id="1043"/>
          <w:p>
            <w:pPr>
              <w:spacing w:after="20"/>
              <w:ind w:left="20"/>
              <w:jc w:val="both"/>
            </w:pPr>
            <w:r>
              <w:rPr>
                <w:rFonts w:ascii="Times New Roman"/>
                <w:b w:val="false"/>
                <w:i w:val="false"/>
                <w:color w:val="000000"/>
                <w:sz w:val="20"/>
              </w:rPr>
              <w:t>
</w:t>
            </w:r>
            <w:r>
              <w:rPr>
                <w:rFonts w:ascii="Times New Roman"/>
                <w:b w:val="false"/>
                <w:i w:val="false"/>
                <w:color w:val="000000"/>
                <w:sz w:val="20"/>
              </w:rPr>
              <w:t>Плотность застройки, %</w:t>
            </w:r>
          </w:p>
          <w:bookmarkEnd w:id="104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застройки и категории трудности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застройка крупная, простой конфигурации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застройка мелкая, сложной конфигурации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2" w:id="1044"/>
          <w:p>
            <w:pPr>
              <w:spacing w:after="20"/>
              <w:ind w:left="20"/>
              <w:jc w:val="both"/>
            </w:pPr>
            <w:r>
              <w:rPr>
                <w:rFonts w:ascii="Times New Roman"/>
                <w:b w:val="false"/>
                <w:i w:val="false"/>
                <w:color w:val="000000"/>
                <w:sz w:val="20"/>
              </w:rPr>
              <w:t>
</w:t>
            </w:r>
            <w:r>
              <w:rPr>
                <w:rFonts w:ascii="Times New Roman"/>
                <w:b w:val="false"/>
                <w:i w:val="false"/>
                <w:color w:val="000000"/>
                <w:sz w:val="20"/>
              </w:rPr>
              <w:t>до 15</w:t>
            </w:r>
          </w:p>
          <w:bookmarkEnd w:id="104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6" w:id="1045"/>
          <w:p>
            <w:pPr>
              <w:spacing w:after="20"/>
              <w:ind w:left="20"/>
              <w:jc w:val="both"/>
            </w:pPr>
            <w:r>
              <w:rPr>
                <w:rFonts w:ascii="Times New Roman"/>
                <w:b w:val="false"/>
                <w:i w:val="false"/>
                <w:color w:val="000000"/>
                <w:sz w:val="20"/>
              </w:rPr>
              <w:t>
</w:t>
            </w:r>
            <w:r>
              <w:rPr>
                <w:rFonts w:ascii="Times New Roman"/>
                <w:b w:val="false"/>
                <w:i w:val="false"/>
                <w:color w:val="000000"/>
                <w:sz w:val="20"/>
              </w:rPr>
              <w:t>16-25</w:t>
            </w:r>
          </w:p>
          <w:bookmarkEnd w:id="104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0" w:id="1046"/>
          <w:p>
            <w:pPr>
              <w:spacing w:after="20"/>
              <w:ind w:left="20"/>
              <w:jc w:val="both"/>
            </w:pPr>
            <w:r>
              <w:rPr>
                <w:rFonts w:ascii="Times New Roman"/>
                <w:b w:val="false"/>
                <w:i w:val="false"/>
                <w:color w:val="000000"/>
                <w:sz w:val="20"/>
              </w:rPr>
              <w:t>
</w:t>
            </w:r>
            <w:r>
              <w:rPr>
                <w:rFonts w:ascii="Times New Roman"/>
                <w:b w:val="false"/>
                <w:i w:val="false"/>
                <w:color w:val="000000"/>
                <w:sz w:val="20"/>
              </w:rPr>
              <w:t>26-35</w:t>
            </w:r>
          </w:p>
          <w:bookmarkEnd w:id="104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4" w:id="1047"/>
          <w:p>
            <w:pPr>
              <w:spacing w:after="20"/>
              <w:ind w:left="20"/>
              <w:jc w:val="both"/>
            </w:pPr>
            <w:r>
              <w:rPr>
                <w:rFonts w:ascii="Times New Roman"/>
                <w:b w:val="false"/>
                <w:i w:val="false"/>
                <w:color w:val="000000"/>
                <w:sz w:val="20"/>
              </w:rPr>
              <w:t>
</w:t>
            </w:r>
            <w:r>
              <w:rPr>
                <w:rFonts w:ascii="Times New Roman"/>
                <w:b w:val="false"/>
                <w:i w:val="false"/>
                <w:color w:val="000000"/>
                <w:sz w:val="20"/>
              </w:rPr>
              <w:t>36-50</w:t>
            </w:r>
          </w:p>
          <w:bookmarkEnd w:id="104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8" w:id="1048"/>
          <w:p>
            <w:pPr>
              <w:spacing w:after="20"/>
              <w:ind w:left="20"/>
              <w:jc w:val="both"/>
            </w:pPr>
            <w:r>
              <w:rPr>
                <w:rFonts w:ascii="Times New Roman"/>
                <w:b w:val="false"/>
                <w:i w:val="false"/>
                <w:color w:val="000000"/>
                <w:sz w:val="20"/>
              </w:rPr>
              <w:t>
</w:t>
            </w:r>
            <w:r>
              <w:rPr>
                <w:rFonts w:ascii="Times New Roman"/>
                <w:b w:val="false"/>
                <w:i w:val="false"/>
                <w:color w:val="000000"/>
                <w:sz w:val="20"/>
              </w:rPr>
              <w:t>более 50</w:t>
            </w:r>
          </w:p>
          <w:bookmarkEnd w:id="104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6312" w:id="1049"/>
    <w:p>
      <w:pPr>
        <w:spacing w:after="0"/>
        <w:ind w:left="0"/>
        <w:jc w:val="both"/>
      </w:pPr>
      <w:r>
        <w:rPr>
          <w:rFonts w:ascii="Times New Roman"/>
          <w:b w:val="false"/>
          <w:i w:val="false"/>
          <w:color w:val="000000"/>
          <w:sz w:val="28"/>
        </w:rPr>
        <w:t>
      2) если аэрофотосъемка имеет давность залета 2-3 года, к нормам выработки применяют коэффициент 0,91; если давность залета более трех лет, то применяют коэффициент 0,87.</w:t>
      </w:r>
    </w:p>
    <w:bookmarkEnd w:id="10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113</w:t>
            </w:r>
          </w:p>
        </w:tc>
      </w:tr>
    </w:tbl>
    <w:bookmarkStart w:name="z6314" w:id="1050"/>
    <w:p>
      <w:pPr>
        <w:spacing w:after="0"/>
        <w:ind w:left="0"/>
        <w:jc w:val="left"/>
      </w:pPr>
      <w:r>
        <w:rPr>
          <w:rFonts w:ascii="Times New Roman"/>
          <w:b/>
          <w:i w:val="false"/>
          <w:color w:val="000000"/>
        </w:rPr>
        <w:t xml:space="preserve"> Нормы расходов на один бригадо-месяц</w:t>
      </w:r>
    </w:p>
    <w:bookmarkEnd w:id="10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5" w:id="1051"/>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051"/>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Дешифрирование застроенных территорий на фотопланах или фотосхемах в масштабах: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6" w:id="105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05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топограф второй категории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4" w:id="1053"/>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05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на 1 кв. км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0" w:id="1054"/>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05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6" w:id="1055"/>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05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транспорта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bl>
    <w:bookmarkStart w:name="z6362" w:id="1056"/>
    <w:p>
      <w:pPr>
        <w:spacing w:after="0"/>
        <w:ind w:left="0"/>
        <w:jc w:val="both"/>
      </w:pPr>
      <w:r>
        <w:rPr>
          <w:rFonts w:ascii="Times New Roman"/>
          <w:b w:val="false"/>
          <w:i w:val="false"/>
          <w:color w:val="000000"/>
          <w:sz w:val="28"/>
        </w:rPr>
        <w:t>
      55. Полевое обследование по маршрутам при обновлении карт</w:t>
      </w:r>
    </w:p>
    <w:bookmarkEnd w:id="10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114</w:t>
            </w:r>
          </w:p>
        </w:tc>
      </w:tr>
    </w:tbl>
    <w:bookmarkStart w:name="z6364" w:id="1057"/>
    <w:p>
      <w:pPr>
        <w:spacing w:after="0"/>
        <w:ind w:left="0"/>
        <w:jc w:val="left"/>
      </w:pPr>
      <w:r>
        <w:rPr>
          <w:rFonts w:ascii="Times New Roman"/>
          <w:b/>
          <w:i w:val="false"/>
          <w:color w:val="000000"/>
        </w:rPr>
        <w:t xml:space="preserve"> Нормы выработки</w:t>
      </w:r>
    </w:p>
    <w:bookmarkEnd w:id="10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5" w:id="1058"/>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058"/>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процесса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маршрута в км на один бригадо-месяц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кат.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Полевое обследование по маршрутам при обновлении топографических карт масштабов:</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5" w:id="105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059"/>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449,94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361,35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8" w:id="1060"/>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060"/>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1" w:id="1061"/>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061"/>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494,94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4" w:id="1062"/>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062"/>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7" w:id="1063"/>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063"/>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Полевое обследование по маршрутам при обновлении цифровых топографических карт масштабов:</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3" w:id="1064"/>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1064"/>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6" w:id="1065"/>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1065"/>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722,70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9" w:id="1066"/>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1066"/>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2" w:id="1067"/>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1067"/>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258,84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5" w:id="1068"/>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1068"/>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8" w:id="1069"/>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1069"/>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65,33</w:t>
            </w:r>
          </w:p>
        </w:tc>
      </w:tr>
    </w:tbl>
    <w:bookmarkStart w:name="z6531" w:id="1070"/>
    <w:p>
      <w:pPr>
        <w:spacing w:after="0"/>
        <w:ind w:left="0"/>
        <w:jc w:val="both"/>
      </w:pPr>
      <w:r>
        <w:rPr>
          <w:rFonts w:ascii="Times New Roman"/>
          <w:b w:val="false"/>
          <w:i w:val="false"/>
          <w:color w:val="000000"/>
          <w:sz w:val="28"/>
        </w:rPr>
        <w:t>
      Примечание к таблице:</w:t>
      </w:r>
    </w:p>
    <w:bookmarkEnd w:id="1070"/>
    <w:bookmarkStart w:name="z6532" w:id="1071"/>
    <w:p>
      <w:pPr>
        <w:spacing w:after="0"/>
        <w:ind w:left="0"/>
        <w:jc w:val="both"/>
      </w:pPr>
      <w:r>
        <w:rPr>
          <w:rFonts w:ascii="Times New Roman"/>
          <w:b w:val="false"/>
          <w:i w:val="false"/>
          <w:color w:val="000000"/>
          <w:sz w:val="28"/>
        </w:rPr>
        <w:t>
      1) характеристика категорий трудности работ</w:t>
      </w:r>
    </w:p>
    <w:bookmarkEnd w:id="1071"/>
    <w:bookmarkStart w:name="z6533" w:id="1072"/>
    <w:p>
      <w:pPr>
        <w:spacing w:after="0"/>
        <w:ind w:left="0"/>
        <w:jc w:val="both"/>
      </w:pPr>
      <w:r>
        <w:rPr>
          <w:rFonts w:ascii="Times New Roman"/>
          <w:b w:val="false"/>
          <w:i w:val="false"/>
          <w:color w:val="000000"/>
          <w:sz w:val="28"/>
        </w:rPr>
        <w:t>
      1 категория – местность открытая, равнинная с количеством объектов ситуации не более 20 на 1 кв. дм плана;</w:t>
      </w:r>
    </w:p>
    <w:bookmarkEnd w:id="1072"/>
    <w:bookmarkStart w:name="z6534" w:id="1073"/>
    <w:p>
      <w:pPr>
        <w:spacing w:after="0"/>
        <w:ind w:left="0"/>
        <w:jc w:val="both"/>
      </w:pPr>
      <w:r>
        <w:rPr>
          <w:rFonts w:ascii="Times New Roman"/>
          <w:b w:val="false"/>
          <w:i w:val="false"/>
          <w:color w:val="000000"/>
          <w:sz w:val="28"/>
        </w:rPr>
        <w:t>
      2 категория – местность равнинная, полностью залесенная (леса благоустроенные); количество объектов ситуации до 30 на 1 кв. дм плана; поймы рек с редкой древесной и кустарниковой растительностью; количество объектов ситуации до 30 на 1 кв. дм плана; местность открытая или полузакрытая, холмистая или предгорные районы с наличием дорожной сети; количество объектов ситуации до 30 на 1 кв. дм плана;</w:t>
      </w:r>
    </w:p>
    <w:bookmarkEnd w:id="1073"/>
    <w:bookmarkStart w:name="z6535" w:id="1074"/>
    <w:p>
      <w:pPr>
        <w:spacing w:after="0"/>
        <w:ind w:left="0"/>
        <w:jc w:val="both"/>
      </w:pPr>
      <w:r>
        <w:rPr>
          <w:rFonts w:ascii="Times New Roman"/>
          <w:b w:val="false"/>
          <w:i w:val="false"/>
          <w:color w:val="000000"/>
          <w:sz w:val="28"/>
        </w:rPr>
        <w:t>
      3 категория – местность равнинная, не заросшая или частично заросшая лесом и кустарником, с количеством объектов ситуации до 40 на 1 кв. дм плана; местность, занятая песками, закрепленными травянистой растительностью, с незначительным количеством объектов ситуации; поймы рек, заросшие до 30% лесом и кустарником;</w:t>
      </w:r>
    </w:p>
    <w:bookmarkEnd w:id="1074"/>
    <w:bookmarkStart w:name="z6536" w:id="1075"/>
    <w:p>
      <w:pPr>
        <w:spacing w:after="0"/>
        <w:ind w:left="0"/>
        <w:jc w:val="both"/>
      </w:pPr>
      <w:r>
        <w:rPr>
          <w:rFonts w:ascii="Times New Roman"/>
          <w:b w:val="false"/>
          <w:i w:val="false"/>
          <w:color w:val="000000"/>
          <w:sz w:val="28"/>
        </w:rPr>
        <w:t>
      4 категория – местность открытая или полузакрытая с количеством объектов ситуации до 50 на 1 кв. дм плана; районы предгорий с плантациями технических культур, фруктовыми садами и огородами;</w:t>
      </w:r>
    </w:p>
    <w:bookmarkEnd w:id="1075"/>
    <w:bookmarkStart w:name="z6537" w:id="1076"/>
    <w:p>
      <w:pPr>
        <w:spacing w:after="0"/>
        <w:ind w:left="0"/>
        <w:jc w:val="both"/>
      </w:pPr>
      <w:r>
        <w:rPr>
          <w:rFonts w:ascii="Times New Roman"/>
          <w:b w:val="false"/>
          <w:i w:val="false"/>
          <w:color w:val="000000"/>
          <w:sz w:val="28"/>
        </w:rPr>
        <w:t>
      5 категория – местность лесостепная с количеством объектов ситуации до 65 на 1 кв. дм плана; местность равнинная, залесенная, заболоченная до 80%, с отдельными сухими участками; местность, открытая с площадями технических и огородных культур и мелиоративной сетью;</w:t>
      </w:r>
    </w:p>
    <w:bookmarkEnd w:id="1076"/>
    <w:bookmarkStart w:name="z6538" w:id="1077"/>
    <w:p>
      <w:pPr>
        <w:spacing w:after="0"/>
        <w:ind w:left="0"/>
        <w:jc w:val="both"/>
      </w:pPr>
      <w:r>
        <w:rPr>
          <w:rFonts w:ascii="Times New Roman"/>
          <w:b w:val="false"/>
          <w:i w:val="false"/>
          <w:color w:val="000000"/>
          <w:sz w:val="28"/>
        </w:rPr>
        <w:t>
      6 категория – местность, полузакрытая с количеством объектов ситуации до 75 на 1 кв. дм плана; поймы больших рек, заросшие лесом и кустарником, с озерами, старицами; количество объектов ситуации до 60 на 1 кв. дм плана; поливные районы технических, фруктовых и огородных культур с отдельными постройками;</w:t>
      </w:r>
    </w:p>
    <w:bookmarkEnd w:id="1077"/>
    <w:bookmarkStart w:name="z6539" w:id="1078"/>
    <w:p>
      <w:pPr>
        <w:spacing w:after="0"/>
        <w:ind w:left="0"/>
        <w:jc w:val="both"/>
      </w:pPr>
      <w:r>
        <w:rPr>
          <w:rFonts w:ascii="Times New Roman"/>
          <w:b w:val="false"/>
          <w:i w:val="false"/>
          <w:color w:val="000000"/>
          <w:sz w:val="28"/>
        </w:rPr>
        <w:t>
      7 категория – местность горная, передвижение затруднено; поймы рек, закрытые до 70% заболоченным лесом, с наличием рассредоточенных строений; количество объектов ситуации до 80 на 1 кв. дм плана; районы с густой сетью дорог, троп, просек; количество объектов ситуации до 90 на 1 кв. дм плана;</w:t>
      </w:r>
    </w:p>
    <w:bookmarkEnd w:id="1078"/>
    <w:bookmarkStart w:name="z6540" w:id="1079"/>
    <w:p>
      <w:pPr>
        <w:spacing w:after="0"/>
        <w:ind w:left="0"/>
        <w:jc w:val="both"/>
      </w:pPr>
      <w:r>
        <w:rPr>
          <w:rFonts w:ascii="Times New Roman"/>
          <w:b w:val="false"/>
          <w:i w:val="false"/>
          <w:color w:val="000000"/>
          <w:sz w:val="28"/>
        </w:rPr>
        <w:t>
      8 категория – открытые, полузакрытые районы с густой сетью железных, шоссейных и грунтовых дорог, линиями связи и электропередач, с наличием отдельных строений; количество объектов ситуации до 100 на 1 кв. дм плана; местность горная;</w:t>
      </w:r>
    </w:p>
    <w:bookmarkEnd w:id="1079"/>
    <w:bookmarkStart w:name="z6541" w:id="1080"/>
    <w:p>
      <w:pPr>
        <w:spacing w:after="0"/>
        <w:ind w:left="0"/>
        <w:jc w:val="both"/>
      </w:pPr>
      <w:r>
        <w:rPr>
          <w:rFonts w:ascii="Times New Roman"/>
          <w:b w:val="false"/>
          <w:i w:val="false"/>
          <w:color w:val="000000"/>
          <w:sz w:val="28"/>
        </w:rPr>
        <w:t>
      9 категория – местность равнинная с количеством объектов ситуации до 110 на 1 кв. дм плана; промышленные районы и районы добычи полезных ископаемых с количеством объектов ситуации до 110 на 1 кв. дм плана;</w:t>
      </w:r>
    </w:p>
    <w:bookmarkEnd w:id="1080"/>
    <w:bookmarkStart w:name="z6542" w:id="1081"/>
    <w:p>
      <w:pPr>
        <w:spacing w:after="0"/>
        <w:ind w:left="0"/>
        <w:jc w:val="both"/>
      </w:pPr>
      <w:r>
        <w:rPr>
          <w:rFonts w:ascii="Times New Roman"/>
          <w:b w:val="false"/>
          <w:i w:val="false"/>
          <w:color w:val="000000"/>
          <w:sz w:val="28"/>
        </w:rPr>
        <w:t>
      10 категория – местность с количеством объектов ситуации до 110 на 1 кв. дм плана; территории, прилегающие к крупным промышленным центрам;</w:t>
      </w:r>
    </w:p>
    <w:bookmarkEnd w:id="1081"/>
    <w:bookmarkStart w:name="z6543" w:id="1082"/>
    <w:p>
      <w:pPr>
        <w:spacing w:after="0"/>
        <w:ind w:left="0"/>
        <w:jc w:val="both"/>
      </w:pPr>
      <w:r>
        <w:rPr>
          <w:rFonts w:ascii="Times New Roman"/>
          <w:b w:val="false"/>
          <w:i w:val="false"/>
          <w:color w:val="000000"/>
          <w:sz w:val="28"/>
        </w:rPr>
        <w:t>
      2) время на инструментальную досъемку появившихся после аэросъемки населенных пунктов, карьеров, территорий промышленных объектов и тому подобное, проложение ходов для определения урезов воды и исправления рельефа в нормах не учтено;</w:t>
      </w:r>
    </w:p>
    <w:bookmarkEnd w:id="1082"/>
    <w:bookmarkStart w:name="z6544" w:id="1083"/>
    <w:p>
      <w:pPr>
        <w:spacing w:after="0"/>
        <w:ind w:left="0"/>
        <w:jc w:val="both"/>
      </w:pPr>
      <w:r>
        <w:rPr>
          <w:rFonts w:ascii="Times New Roman"/>
          <w:b w:val="false"/>
          <w:i w:val="false"/>
          <w:color w:val="000000"/>
          <w:sz w:val="28"/>
        </w:rPr>
        <w:t>
      3) если одновременно с полевым обследованием контуров по маршрутам производят обследование пунктов триангуляции и нивелирных знаков, то на каждый обследуемый знак (пункт) дают дополнительное время: для масштаба 1:10000 при обследовании на автомашине – 0,605 ч., на вездеходе – 1 ч.; для масштаба 1:25000 при обследовании на автомашине – 0,658 ч., на вездеходе – 1,16 ч.; для масштаба 1:50000 при обследовании на автомашине – 0,773 ч., на вездеходе – 1,78 ч.</w:t>
      </w:r>
    </w:p>
    <w:bookmarkEnd w:id="10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115</w:t>
            </w:r>
          </w:p>
        </w:tc>
      </w:tr>
    </w:tbl>
    <w:bookmarkStart w:name="z6546" w:id="1084"/>
    <w:p>
      <w:pPr>
        <w:spacing w:after="0"/>
        <w:ind w:left="0"/>
        <w:jc w:val="left"/>
      </w:pPr>
      <w:r>
        <w:rPr>
          <w:rFonts w:ascii="Times New Roman"/>
          <w:b/>
          <w:i w:val="false"/>
          <w:color w:val="000000"/>
        </w:rPr>
        <w:t xml:space="preserve"> Нормы расходов на один бригадо-месяц</w:t>
      </w:r>
    </w:p>
    <w:bookmarkEnd w:id="10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7" w:id="1085"/>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085"/>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Полевое обследование по маршрутам при обновлении карт масштабов: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1:50000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1:25000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1:10000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1:2000 </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1" w:id="108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086"/>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топограф первой категории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 второго разряда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7" w:id="1087"/>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087"/>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на 1 кв. км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6" w:id="1088"/>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088"/>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5" w:id="1089"/>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089"/>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4" w:id="1090"/>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090"/>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транспорта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bl>
    <w:bookmarkStart w:name="z6633" w:id="1091"/>
    <w:p>
      <w:pPr>
        <w:spacing w:after="0"/>
        <w:ind w:left="0"/>
        <w:jc w:val="both"/>
      </w:pPr>
      <w:r>
        <w:rPr>
          <w:rFonts w:ascii="Times New Roman"/>
          <w:b w:val="false"/>
          <w:i w:val="false"/>
          <w:color w:val="000000"/>
          <w:sz w:val="28"/>
        </w:rPr>
        <w:t>
      56. Полевое обследование при обновлении планов городов и застроенных территорий масштабов 1:5000, 1:2000 на фотопланах</w:t>
      </w:r>
    </w:p>
    <w:bookmarkEnd w:id="10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116</w:t>
            </w:r>
          </w:p>
        </w:tc>
      </w:tr>
    </w:tbl>
    <w:bookmarkStart w:name="z6635" w:id="1092"/>
    <w:p>
      <w:pPr>
        <w:spacing w:after="0"/>
        <w:ind w:left="0"/>
        <w:jc w:val="left"/>
      </w:pPr>
      <w:r>
        <w:rPr>
          <w:rFonts w:ascii="Times New Roman"/>
          <w:b/>
          <w:i w:val="false"/>
          <w:color w:val="000000"/>
        </w:rPr>
        <w:t xml:space="preserve"> Нормы выработки (кв. км на один бригадо-месяц)</w:t>
      </w:r>
    </w:p>
    <w:bookmarkEnd w:id="10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6" w:id="1093"/>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093"/>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процесса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кв. км.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кат.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кат.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Полевое обследование при обновлении планов городов и застроенных территорий на фотопланах масштабов: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1" w:id="109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09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9" w:id="1095"/>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09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r>
    </w:tbl>
    <w:bookmarkStart w:name="z6667" w:id="1096"/>
    <w:p>
      <w:pPr>
        <w:spacing w:after="0"/>
        <w:ind w:left="0"/>
        <w:jc w:val="both"/>
      </w:pPr>
      <w:r>
        <w:rPr>
          <w:rFonts w:ascii="Times New Roman"/>
          <w:b w:val="false"/>
          <w:i w:val="false"/>
          <w:color w:val="000000"/>
          <w:sz w:val="28"/>
        </w:rPr>
        <w:t>
      Примечание к таблице: характеристика категорий трудности работ приведена в примечании к таблице 112</w:t>
      </w:r>
    </w:p>
    <w:bookmarkEnd w:id="10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117</w:t>
            </w:r>
          </w:p>
        </w:tc>
      </w:tr>
    </w:tbl>
    <w:bookmarkStart w:name="z6669" w:id="1097"/>
    <w:p>
      <w:pPr>
        <w:spacing w:after="0"/>
        <w:ind w:left="0"/>
        <w:jc w:val="left"/>
      </w:pPr>
      <w:r>
        <w:rPr>
          <w:rFonts w:ascii="Times New Roman"/>
          <w:b/>
          <w:i w:val="false"/>
          <w:color w:val="000000"/>
        </w:rPr>
        <w:t xml:space="preserve"> Нормы расходов на один бригадо-месяц</w:t>
      </w:r>
    </w:p>
    <w:bookmarkEnd w:id="10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0" w:id="1098"/>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098"/>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Полевое обследование при обновлении планов городов и застроенных территорий на фотопланах масштабов: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1" w:id="109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09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топограф второй категории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 второго разряда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5" w:id="1100"/>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10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на 1 кв. км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1" w:id="1101"/>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10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7" w:id="1102"/>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10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3" w:id="1103"/>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10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транспорта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bl>
    <w:bookmarkStart w:name="z6729" w:id="1104"/>
    <w:p>
      <w:pPr>
        <w:spacing w:after="0"/>
        <w:ind w:left="0"/>
        <w:jc w:val="both"/>
      </w:pPr>
      <w:r>
        <w:rPr>
          <w:rFonts w:ascii="Times New Roman"/>
          <w:b w:val="false"/>
          <w:i w:val="false"/>
          <w:color w:val="000000"/>
          <w:sz w:val="28"/>
        </w:rPr>
        <w:t>
      57. Обновление планов городов и застроенных территорий на фотопланах масштабов 1:5000 и 1:2000</w:t>
      </w:r>
    </w:p>
    <w:bookmarkEnd w:id="11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118</w:t>
            </w:r>
          </w:p>
        </w:tc>
      </w:tr>
    </w:tbl>
    <w:bookmarkStart w:name="z6731" w:id="1105"/>
    <w:p>
      <w:pPr>
        <w:spacing w:after="0"/>
        <w:ind w:left="0"/>
        <w:jc w:val="left"/>
      </w:pPr>
      <w:r>
        <w:rPr>
          <w:rFonts w:ascii="Times New Roman"/>
          <w:b/>
          <w:i w:val="false"/>
          <w:color w:val="000000"/>
        </w:rPr>
        <w:t xml:space="preserve"> Нормы выработки (кв. км на один бригадо-месяц)</w:t>
      </w:r>
    </w:p>
    <w:bookmarkEnd w:id="1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2" w:id="1106"/>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106"/>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процесса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кв. км.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кат.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кат.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Обновление планов городов и застроенных территорий на фотопланах масштабов: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7" w:id="110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10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5" w:id="1108"/>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10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r>
    </w:tbl>
    <w:p>
      <w:pPr>
        <w:spacing w:after="0"/>
        <w:ind w:left="0"/>
        <w:jc w:val="both"/>
      </w:pPr>
      <w:bookmarkStart w:name="z6763" w:id="1109"/>
      <w:r>
        <w:rPr>
          <w:rFonts w:ascii="Times New Roman"/>
          <w:b w:val="false"/>
          <w:i w:val="false"/>
          <w:color w:val="000000"/>
          <w:sz w:val="28"/>
        </w:rPr>
        <w:t>
      Примечание к таблице:</w:t>
      </w:r>
    </w:p>
    <w:bookmarkEnd w:id="1109"/>
    <w:p>
      <w:pPr>
        <w:spacing w:after="0"/>
        <w:ind w:left="0"/>
        <w:jc w:val="both"/>
      </w:pPr>
      <w:r>
        <w:rPr>
          <w:rFonts w:ascii="Times New Roman"/>
          <w:b w:val="false"/>
          <w:i w:val="false"/>
          <w:color w:val="000000"/>
          <w:sz w:val="28"/>
        </w:rPr>
        <w:t>характеристика категорий трудности работ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4" w:id="1110"/>
          <w:p>
            <w:pPr>
              <w:spacing w:after="20"/>
              <w:ind w:left="20"/>
              <w:jc w:val="both"/>
            </w:pPr>
            <w:r>
              <w:rPr>
                <w:rFonts w:ascii="Times New Roman"/>
                <w:b w:val="false"/>
                <w:i w:val="false"/>
                <w:color w:val="000000"/>
                <w:sz w:val="20"/>
              </w:rPr>
              <w:t>
</w:t>
            </w:r>
            <w:r>
              <w:rPr>
                <w:rFonts w:ascii="Times New Roman"/>
                <w:b w:val="false"/>
                <w:i w:val="false"/>
                <w:color w:val="000000"/>
                <w:sz w:val="20"/>
              </w:rPr>
              <w:t>Плотность застройки, %</w:t>
            </w:r>
          </w:p>
          <w:bookmarkEnd w:id="111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застройки и категории трудности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масштаб 1:2000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масштаб 1:5000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Застройка крупная или смешанная, простой конфигурации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Застройка мелкая, сложной конфигурации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Застройка мелкая, сложной конфигурации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6" w:id="1111"/>
          <w:p>
            <w:pPr>
              <w:spacing w:after="20"/>
              <w:ind w:left="20"/>
              <w:jc w:val="both"/>
            </w:pPr>
            <w:r>
              <w:rPr>
                <w:rFonts w:ascii="Times New Roman"/>
                <w:b w:val="false"/>
                <w:i w:val="false"/>
                <w:color w:val="000000"/>
                <w:sz w:val="20"/>
              </w:rPr>
              <w:t>
</w:t>
            </w:r>
            <w:r>
              <w:rPr>
                <w:rFonts w:ascii="Times New Roman"/>
                <w:b w:val="false"/>
                <w:i w:val="false"/>
                <w:color w:val="000000"/>
                <w:sz w:val="20"/>
              </w:rPr>
              <w:t>до 10</w:t>
            </w:r>
          </w:p>
          <w:bookmarkEnd w:id="111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1" w:id="1112"/>
          <w:p>
            <w:pPr>
              <w:spacing w:after="20"/>
              <w:ind w:left="20"/>
              <w:jc w:val="both"/>
            </w:pPr>
            <w:r>
              <w:rPr>
                <w:rFonts w:ascii="Times New Roman"/>
                <w:b w:val="false"/>
                <w:i w:val="false"/>
                <w:color w:val="000000"/>
                <w:sz w:val="20"/>
              </w:rPr>
              <w:t>
</w:t>
            </w:r>
            <w:r>
              <w:rPr>
                <w:rFonts w:ascii="Times New Roman"/>
                <w:b w:val="false"/>
                <w:i w:val="false"/>
                <w:color w:val="000000"/>
                <w:sz w:val="20"/>
              </w:rPr>
              <w:t>до 15</w:t>
            </w:r>
          </w:p>
          <w:bookmarkEnd w:id="111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6" w:id="1113"/>
          <w:p>
            <w:pPr>
              <w:spacing w:after="20"/>
              <w:ind w:left="20"/>
              <w:jc w:val="both"/>
            </w:pPr>
            <w:r>
              <w:rPr>
                <w:rFonts w:ascii="Times New Roman"/>
                <w:b w:val="false"/>
                <w:i w:val="false"/>
                <w:color w:val="000000"/>
                <w:sz w:val="20"/>
              </w:rPr>
              <w:t>
</w:t>
            </w:r>
            <w:r>
              <w:rPr>
                <w:rFonts w:ascii="Times New Roman"/>
                <w:b w:val="false"/>
                <w:i w:val="false"/>
                <w:color w:val="000000"/>
                <w:sz w:val="20"/>
              </w:rPr>
              <w:t>от 11 до 20</w:t>
            </w:r>
          </w:p>
          <w:bookmarkEnd w:id="111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1" w:id="1114"/>
          <w:p>
            <w:pPr>
              <w:spacing w:after="20"/>
              <w:ind w:left="20"/>
              <w:jc w:val="both"/>
            </w:pPr>
            <w:r>
              <w:rPr>
                <w:rFonts w:ascii="Times New Roman"/>
                <w:b w:val="false"/>
                <w:i w:val="false"/>
                <w:color w:val="000000"/>
                <w:sz w:val="20"/>
              </w:rPr>
              <w:t>
</w:t>
            </w:r>
            <w:r>
              <w:rPr>
                <w:rFonts w:ascii="Times New Roman"/>
                <w:b w:val="false"/>
                <w:i w:val="false"/>
                <w:color w:val="000000"/>
                <w:sz w:val="20"/>
              </w:rPr>
              <w:t>от 16 до 25</w:t>
            </w:r>
          </w:p>
          <w:bookmarkEnd w:id="111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6" w:id="1115"/>
          <w:p>
            <w:pPr>
              <w:spacing w:after="20"/>
              <w:ind w:left="20"/>
              <w:jc w:val="both"/>
            </w:pPr>
            <w:r>
              <w:rPr>
                <w:rFonts w:ascii="Times New Roman"/>
                <w:b w:val="false"/>
                <w:i w:val="false"/>
                <w:color w:val="000000"/>
                <w:sz w:val="20"/>
              </w:rPr>
              <w:t>
</w:t>
            </w:r>
            <w:r>
              <w:rPr>
                <w:rFonts w:ascii="Times New Roman"/>
                <w:b w:val="false"/>
                <w:i w:val="false"/>
                <w:color w:val="000000"/>
                <w:sz w:val="20"/>
              </w:rPr>
              <w:t>от 21 до 30</w:t>
            </w:r>
          </w:p>
          <w:bookmarkEnd w:id="111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1" w:id="1116"/>
          <w:p>
            <w:pPr>
              <w:spacing w:after="20"/>
              <w:ind w:left="20"/>
              <w:jc w:val="both"/>
            </w:pPr>
            <w:r>
              <w:rPr>
                <w:rFonts w:ascii="Times New Roman"/>
                <w:b w:val="false"/>
                <w:i w:val="false"/>
                <w:color w:val="000000"/>
                <w:sz w:val="20"/>
              </w:rPr>
              <w:t>
</w:t>
            </w:r>
            <w:r>
              <w:rPr>
                <w:rFonts w:ascii="Times New Roman"/>
                <w:b w:val="false"/>
                <w:i w:val="false"/>
                <w:color w:val="000000"/>
                <w:sz w:val="20"/>
              </w:rPr>
              <w:t>от 26 до 35</w:t>
            </w:r>
          </w:p>
          <w:bookmarkEnd w:id="111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6" w:id="1117"/>
          <w:p>
            <w:pPr>
              <w:spacing w:after="20"/>
              <w:ind w:left="20"/>
              <w:jc w:val="both"/>
            </w:pPr>
            <w:r>
              <w:rPr>
                <w:rFonts w:ascii="Times New Roman"/>
                <w:b w:val="false"/>
                <w:i w:val="false"/>
                <w:color w:val="000000"/>
                <w:sz w:val="20"/>
              </w:rPr>
              <w:t>
</w:t>
            </w:r>
            <w:r>
              <w:rPr>
                <w:rFonts w:ascii="Times New Roman"/>
                <w:b w:val="false"/>
                <w:i w:val="false"/>
                <w:color w:val="000000"/>
                <w:sz w:val="20"/>
              </w:rPr>
              <w:t>от 31 до 40</w:t>
            </w:r>
          </w:p>
          <w:bookmarkEnd w:id="111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1" w:id="1118"/>
          <w:p>
            <w:pPr>
              <w:spacing w:after="20"/>
              <w:ind w:left="20"/>
              <w:jc w:val="both"/>
            </w:pPr>
            <w:r>
              <w:rPr>
                <w:rFonts w:ascii="Times New Roman"/>
                <w:b w:val="false"/>
                <w:i w:val="false"/>
                <w:color w:val="000000"/>
                <w:sz w:val="20"/>
              </w:rPr>
              <w:t>
</w:t>
            </w:r>
            <w:r>
              <w:rPr>
                <w:rFonts w:ascii="Times New Roman"/>
                <w:b w:val="false"/>
                <w:i w:val="false"/>
                <w:color w:val="000000"/>
                <w:sz w:val="20"/>
              </w:rPr>
              <w:t>от 36 до 50</w:t>
            </w:r>
          </w:p>
          <w:bookmarkEnd w:id="111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6" w:id="111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от 41 до 50 </w:t>
            </w:r>
          </w:p>
          <w:bookmarkEnd w:id="111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1" w:id="1120"/>
          <w:p>
            <w:pPr>
              <w:spacing w:after="20"/>
              <w:ind w:left="20"/>
              <w:jc w:val="both"/>
            </w:pPr>
            <w:r>
              <w:rPr>
                <w:rFonts w:ascii="Times New Roman"/>
                <w:b w:val="false"/>
                <w:i w:val="false"/>
                <w:color w:val="000000"/>
                <w:sz w:val="20"/>
              </w:rPr>
              <w:t>
</w:t>
            </w:r>
            <w:r>
              <w:rPr>
                <w:rFonts w:ascii="Times New Roman"/>
                <w:b w:val="false"/>
                <w:i w:val="false"/>
                <w:color w:val="000000"/>
                <w:sz w:val="20"/>
              </w:rPr>
              <w:t>более 50</w:t>
            </w:r>
          </w:p>
          <w:bookmarkEnd w:id="112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119</w:t>
            </w:r>
          </w:p>
        </w:tc>
      </w:tr>
    </w:tbl>
    <w:bookmarkStart w:name="z6827" w:id="1121"/>
    <w:p>
      <w:pPr>
        <w:spacing w:after="0"/>
        <w:ind w:left="0"/>
        <w:jc w:val="left"/>
      </w:pPr>
      <w:r>
        <w:rPr>
          <w:rFonts w:ascii="Times New Roman"/>
          <w:b/>
          <w:i w:val="false"/>
          <w:color w:val="000000"/>
        </w:rPr>
        <w:t xml:space="preserve"> Нормы расходов на один бригадо-месяц</w:t>
      </w:r>
    </w:p>
    <w:bookmarkEnd w:id="1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8" w:id="1122"/>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122"/>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Обновление планов городов и застроенных территорий на фотопланах масштабов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9" w:id="112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12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топограф второй категории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 второго разряда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3" w:id="1124"/>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12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на 1 кв. км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9" w:id="1125"/>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12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5" w:id="1126"/>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12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1" w:id="1127"/>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12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транспорта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bl>
    <w:bookmarkStart w:name="z6887" w:id="1128"/>
    <w:p>
      <w:pPr>
        <w:spacing w:after="0"/>
        <w:ind w:left="0"/>
        <w:jc w:val="both"/>
      </w:pPr>
      <w:r>
        <w:rPr>
          <w:rFonts w:ascii="Times New Roman"/>
          <w:b w:val="false"/>
          <w:i w:val="false"/>
          <w:color w:val="000000"/>
          <w:sz w:val="28"/>
        </w:rPr>
        <w:t>
      58. Обновление планов городов и застроенных территорий масштабов 1:5000 и 1:2000 (с полевым обследованием)</w:t>
      </w:r>
    </w:p>
    <w:bookmarkEnd w:id="1128"/>
    <w:bookmarkStart w:name="z6888" w:id="1129"/>
    <w:p>
      <w:pPr>
        <w:spacing w:after="0"/>
        <w:ind w:left="0"/>
        <w:jc w:val="both"/>
      </w:pPr>
      <w:r>
        <w:rPr>
          <w:rFonts w:ascii="Times New Roman"/>
          <w:b w:val="false"/>
          <w:i w:val="false"/>
          <w:color w:val="000000"/>
          <w:sz w:val="28"/>
        </w:rPr>
        <w:t>
      Таблица 120</w:t>
      </w:r>
    </w:p>
    <w:bookmarkEnd w:id="1129"/>
    <w:bookmarkStart w:name="z6889" w:id="1130"/>
    <w:p>
      <w:pPr>
        <w:spacing w:after="0"/>
        <w:ind w:left="0"/>
        <w:jc w:val="left"/>
      </w:pPr>
      <w:r>
        <w:rPr>
          <w:rFonts w:ascii="Times New Roman"/>
          <w:b/>
          <w:i w:val="false"/>
          <w:color w:val="000000"/>
        </w:rPr>
        <w:t xml:space="preserve"> Нормы выработки</w:t>
      </w:r>
    </w:p>
    <w:bookmarkEnd w:id="1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0" w:id="1131"/>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131"/>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процесса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в кв. км на один бригадо-месяц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кат.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кат.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Обновление планов городов и застроенных территорий на фотопланах (с полевым обследованием) масштабов: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5" w:id="113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13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3" w:id="1133"/>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13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r>
    </w:tbl>
    <w:bookmarkStart w:name="z6921" w:id="1134"/>
    <w:p>
      <w:pPr>
        <w:spacing w:after="0"/>
        <w:ind w:left="0"/>
        <w:jc w:val="both"/>
      </w:pPr>
      <w:r>
        <w:rPr>
          <w:rFonts w:ascii="Times New Roman"/>
          <w:b w:val="false"/>
          <w:i w:val="false"/>
          <w:color w:val="000000"/>
          <w:sz w:val="28"/>
        </w:rPr>
        <w:t>
      Примечание к таблице: характеристика категорий трудности работ приведена в примечании к таблице 110.</w:t>
      </w:r>
    </w:p>
    <w:bookmarkEnd w:id="11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121</w:t>
            </w:r>
          </w:p>
        </w:tc>
      </w:tr>
    </w:tbl>
    <w:bookmarkStart w:name="z6923" w:id="1135"/>
    <w:p>
      <w:pPr>
        <w:spacing w:after="0"/>
        <w:ind w:left="0"/>
        <w:jc w:val="left"/>
      </w:pPr>
      <w:r>
        <w:rPr>
          <w:rFonts w:ascii="Times New Roman"/>
          <w:b/>
          <w:i w:val="false"/>
          <w:color w:val="000000"/>
        </w:rPr>
        <w:t xml:space="preserve"> Нормы расходов на один бригадо-месяц</w:t>
      </w:r>
    </w:p>
    <w:bookmarkEnd w:id="1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4" w:id="1136"/>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136"/>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Обновление планов городов и застроенных территорий на фотопланах (с полевым обследованием)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масштаба 1:5000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масштаба 1:2000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5" w:id="113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13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топограф второй категории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 второго разряда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9" w:id="1138"/>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13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на 1 кв. км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5" w:id="1139"/>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13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1" w:id="1140"/>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14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7" w:id="1141"/>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14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транспорта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bl>
    <w:bookmarkStart w:name="z6983" w:id="1142"/>
    <w:p>
      <w:pPr>
        <w:spacing w:after="0"/>
        <w:ind w:left="0"/>
        <w:jc w:val="both"/>
      </w:pPr>
      <w:r>
        <w:rPr>
          <w:rFonts w:ascii="Times New Roman"/>
          <w:b w:val="false"/>
          <w:i w:val="false"/>
          <w:color w:val="000000"/>
          <w:sz w:val="28"/>
        </w:rPr>
        <w:t>
      59. Обновление планов городов и застроенных территорий на светокопиях масштабов 1:2000 по аэрофотоснимкам</w:t>
      </w:r>
    </w:p>
    <w:bookmarkEnd w:id="11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122</w:t>
            </w:r>
          </w:p>
        </w:tc>
      </w:tr>
    </w:tbl>
    <w:bookmarkStart w:name="z6985" w:id="1143"/>
    <w:p>
      <w:pPr>
        <w:spacing w:after="0"/>
        <w:ind w:left="0"/>
        <w:jc w:val="left"/>
      </w:pPr>
      <w:r>
        <w:rPr>
          <w:rFonts w:ascii="Times New Roman"/>
          <w:b/>
          <w:i w:val="false"/>
          <w:color w:val="000000"/>
        </w:rPr>
        <w:t xml:space="preserve"> Нормы выработки</w:t>
      </w:r>
    </w:p>
    <w:bookmarkEnd w:id="1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86" w:id="1144"/>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144"/>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процесса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гектар (га) на один бригадо-месяц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кат.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кат.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Обновление планов городов и застроенных территорий:</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1" w:id="114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14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копиях масштаба 1:2000 по аэрофотоснимкам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9" w:id="1146"/>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14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копиях масштаба 1:2000 на территории с мелкой и сложной ситуацией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64,56</w:t>
            </w:r>
          </w:p>
        </w:tc>
      </w:tr>
    </w:tbl>
    <w:bookmarkStart w:name="z7017" w:id="1147"/>
    <w:p>
      <w:pPr>
        <w:spacing w:after="0"/>
        <w:ind w:left="0"/>
        <w:jc w:val="both"/>
      </w:pPr>
      <w:r>
        <w:rPr>
          <w:rFonts w:ascii="Times New Roman"/>
          <w:b w:val="false"/>
          <w:i w:val="false"/>
          <w:color w:val="000000"/>
          <w:sz w:val="28"/>
        </w:rPr>
        <w:t xml:space="preserve">
      Примечание к таблице: </w:t>
      </w:r>
    </w:p>
    <w:bookmarkEnd w:id="1147"/>
    <w:bookmarkStart w:name="z7018" w:id="1148"/>
    <w:p>
      <w:pPr>
        <w:spacing w:after="0"/>
        <w:ind w:left="0"/>
        <w:jc w:val="both"/>
      </w:pPr>
      <w:r>
        <w:rPr>
          <w:rFonts w:ascii="Times New Roman"/>
          <w:b w:val="false"/>
          <w:i w:val="false"/>
          <w:color w:val="000000"/>
          <w:sz w:val="28"/>
        </w:rPr>
        <w:t>
      1) характеристика категорий трудности работ приведена в примечании к таблице 110;</w:t>
      </w:r>
    </w:p>
    <w:bookmarkEnd w:id="1148"/>
    <w:bookmarkStart w:name="z7019" w:id="1149"/>
    <w:p>
      <w:pPr>
        <w:spacing w:after="0"/>
        <w:ind w:left="0"/>
        <w:jc w:val="both"/>
      </w:pPr>
      <w:r>
        <w:rPr>
          <w:rFonts w:ascii="Times New Roman"/>
          <w:b w:val="false"/>
          <w:i w:val="false"/>
          <w:color w:val="000000"/>
          <w:sz w:val="28"/>
        </w:rPr>
        <w:t>
      2) время на инструментальную досъемку вновь появившихся после аэрофотосъемки объектов в нормах не учтено;</w:t>
      </w:r>
    </w:p>
    <w:bookmarkEnd w:id="1149"/>
    <w:bookmarkStart w:name="z7020" w:id="1150"/>
    <w:p>
      <w:pPr>
        <w:spacing w:after="0"/>
        <w:ind w:left="0"/>
        <w:jc w:val="both"/>
      </w:pPr>
      <w:r>
        <w:rPr>
          <w:rFonts w:ascii="Times New Roman"/>
          <w:b w:val="false"/>
          <w:i w:val="false"/>
          <w:color w:val="000000"/>
          <w:sz w:val="28"/>
        </w:rPr>
        <w:t>
      3) если аэросъемка имеет давность залета два-три года, то к норме выработки применяют коэффициент 0,9; при давности залета более трех лет, то к норме выработки применяют коэффициент 0,87.</w:t>
      </w:r>
    </w:p>
    <w:bookmarkEnd w:id="11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123</w:t>
            </w:r>
          </w:p>
        </w:tc>
      </w:tr>
    </w:tbl>
    <w:bookmarkStart w:name="z7022" w:id="1151"/>
    <w:p>
      <w:pPr>
        <w:spacing w:after="0"/>
        <w:ind w:left="0"/>
        <w:jc w:val="left"/>
      </w:pPr>
      <w:r>
        <w:rPr>
          <w:rFonts w:ascii="Times New Roman"/>
          <w:b/>
          <w:i w:val="false"/>
          <w:color w:val="000000"/>
        </w:rPr>
        <w:t xml:space="preserve"> Нормы расходов на один бригадо-месяц</w:t>
      </w:r>
    </w:p>
    <w:bookmarkEnd w:id="11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3" w:id="1152"/>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15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Обновление планов городов и застроенных территорий на копиях масштаба 1:2000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8" w:id="115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15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топограф второй категории.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 второго разряда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8" w:id="1154"/>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15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на 1 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3" w:id="1155"/>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15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8" w:id="1156"/>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15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3" w:id="1157"/>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15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транспорта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bl>
    <w:bookmarkStart w:name="z7068" w:id="1158"/>
    <w:p>
      <w:pPr>
        <w:spacing w:after="0"/>
        <w:ind w:left="0"/>
        <w:jc w:val="both"/>
      </w:pPr>
      <w:r>
        <w:rPr>
          <w:rFonts w:ascii="Times New Roman"/>
          <w:b w:val="false"/>
          <w:i w:val="false"/>
          <w:color w:val="000000"/>
          <w:sz w:val="28"/>
        </w:rPr>
        <w:t>
      60. Исправление контуров и рельефа на площадях карт масштабов 1:50000 – 1:10000, занятых населенными пунктами при их обновлении (с полевым обследованием населенных пунктов)</w:t>
      </w:r>
    </w:p>
    <w:bookmarkEnd w:id="11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124</w:t>
            </w:r>
          </w:p>
        </w:tc>
      </w:tr>
    </w:tbl>
    <w:bookmarkStart w:name="z7070" w:id="1159"/>
    <w:p>
      <w:pPr>
        <w:spacing w:after="0"/>
        <w:ind w:left="0"/>
        <w:jc w:val="left"/>
      </w:pPr>
      <w:r>
        <w:rPr>
          <w:rFonts w:ascii="Times New Roman"/>
          <w:b/>
          <w:i w:val="false"/>
          <w:color w:val="000000"/>
        </w:rPr>
        <w:t xml:space="preserve"> Нормы выработки</w:t>
      </w:r>
    </w:p>
    <w:bookmarkEnd w:id="11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1" w:id="1160"/>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160"/>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процесса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в кв. км на один бригадо-месяц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кат.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Обновление на пластике площадей карт, занятых населенными пунктами масштабов: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5" w:id="116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16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2" w:id="1162"/>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16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9" w:id="1163"/>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16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фотоплане масштабов: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3" w:id="1164"/>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16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0" w:id="1165"/>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16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7" w:id="1166"/>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116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непрозрачной основе масштабов: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7" w:id="1167"/>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116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4" w:id="1168"/>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116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bl>
    <w:p>
      <w:pPr>
        <w:spacing w:after="0"/>
        <w:ind w:left="0"/>
        <w:jc w:val="both"/>
      </w:pPr>
      <w:bookmarkStart w:name="z7151" w:id="1169"/>
      <w:r>
        <w:rPr>
          <w:rFonts w:ascii="Times New Roman"/>
          <w:b w:val="false"/>
          <w:i w:val="false"/>
          <w:color w:val="000000"/>
          <w:sz w:val="28"/>
        </w:rPr>
        <w:t>
      Примечание к таблице:</w:t>
      </w:r>
    </w:p>
    <w:bookmarkEnd w:id="1169"/>
    <w:p>
      <w:pPr>
        <w:spacing w:after="0"/>
        <w:ind w:left="0"/>
        <w:jc w:val="both"/>
      </w:pPr>
      <w:r>
        <w:rPr>
          <w:rFonts w:ascii="Times New Roman"/>
          <w:b w:val="false"/>
          <w:i w:val="false"/>
          <w:color w:val="000000"/>
          <w:sz w:val="28"/>
        </w:rPr>
        <w:t>характеристика категорий трудности работ</w:t>
      </w:r>
    </w:p>
    <w:bookmarkStart w:name="z7152" w:id="1170"/>
    <w:p>
      <w:pPr>
        <w:spacing w:after="0"/>
        <w:ind w:left="0"/>
        <w:jc w:val="both"/>
      </w:pPr>
      <w:r>
        <w:rPr>
          <w:rFonts w:ascii="Times New Roman"/>
          <w:b w:val="false"/>
          <w:i w:val="false"/>
          <w:color w:val="000000"/>
          <w:sz w:val="28"/>
        </w:rPr>
        <w:t>
      1 категория – населенные пункты сельского типа;</w:t>
      </w:r>
    </w:p>
    <w:bookmarkEnd w:id="1170"/>
    <w:bookmarkStart w:name="z7153" w:id="1171"/>
    <w:p>
      <w:pPr>
        <w:spacing w:after="0"/>
        <w:ind w:left="0"/>
        <w:jc w:val="both"/>
      </w:pPr>
      <w:r>
        <w:rPr>
          <w:rFonts w:ascii="Times New Roman"/>
          <w:b w:val="false"/>
          <w:i w:val="false"/>
          <w:color w:val="000000"/>
          <w:sz w:val="28"/>
        </w:rPr>
        <w:t>
      2 категория – районные центры, железнодорожные станции, крупные населенные пункты сельского типа;</w:t>
      </w:r>
    </w:p>
    <w:bookmarkEnd w:id="1171"/>
    <w:bookmarkStart w:name="z7154" w:id="1172"/>
    <w:p>
      <w:pPr>
        <w:spacing w:after="0"/>
        <w:ind w:left="0"/>
        <w:jc w:val="both"/>
      </w:pPr>
      <w:r>
        <w:rPr>
          <w:rFonts w:ascii="Times New Roman"/>
          <w:b w:val="false"/>
          <w:i w:val="false"/>
          <w:color w:val="000000"/>
          <w:sz w:val="28"/>
        </w:rPr>
        <w:t>
      3 категория – небольшие города, крупные железнодорожные узлы или населенные пункты с бессистемной застройкой;</w:t>
      </w:r>
    </w:p>
    <w:bookmarkEnd w:id="1172"/>
    <w:bookmarkStart w:name="z7155" w:id="1173"/>
    <w:p>
      <w:pPr>
        <w:spacing w:after="0"/>
        <w:ind w:left="0"/>
        <w:jc w:val="both"/>
      </w:pPr>
      <w:r>
        <w:rPr>
          <w:rFonts w:ascii="Times New Roman"/>
          <w:b w:val="false"/>
          <w:i w:val="false"/>
          <w:color w:val="000000"/>
          <w:sz w:val="28"/>
        </w:rPr>
        <w:t>
      4 категория – крупные города с пригородными зонами.</w:t>
      </w:r>
    </w:p>
    <w:bookmarkEnd w:id="11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125</w:t>
            </w:r>
          </w:p>
        </w:tc>
      </w:tr>
    </w:tbl>
    <w:bookmarkStart w:name="z7157" w:id="1174"/>
    <w:p>
      <w:pPr>
        <w:spacing w:after="0"/>
        <w:ind w:left="0"/>
        <w:jc w:val="left"/>
      </w:pPr>
      <w:r>
        <w:rPr>
          <w:rFonts w:ascii="Times New Roman"/>
          <w:b/>
          <w:i w:val="false"/>
          <w:color w:val="000000"/>
        </w:rPr>
        <w:t xml:space="preserve"> Нормы расходов на один бригадо-месяц</w:t>
      </w:r>
    </w:p>
    <w:bookmarkEnd w:id="11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8" w:id="1175"/>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175"/>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Обновление на пластике площадей карт, занятых населенными пунктами масштабов: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0" w:id="117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17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топограф первой категории.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 второго разряда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8" w:id="1177"/>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17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на 1 кв.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5" w:id="1178"/>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17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2" w:id="1179"/>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17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9" w:id="1180"/>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18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транспорта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bl>
    <w:bookmarkStart w:name="z7226" w:id="1181"/>
    <w:p>
      <w:pPr>
        <w:spacing w:after="0"/>
        <w:ind w:left="0"/>
        <w:jc w:val="both"/>
      </w:pPr>
      <w:r>
        <w:rPr>
          <w:rFonts w:ascii="Times New Roman"/>
          <w:b w:val="false"/>
          <w:i w:val="false"/>
          <w:color w:val="000000"/>
          <w:sz w:val="28"/>
        </w:rPr>
        <w:t>
      61. Полевое обследование по маршрутам при обновлении цифровых топографических карт (ЦТК) и цифровых топографических планов (ЦТП) масштабов 1:2000 – 1:100000</w:t>
      </w:r>
    </w:p>
    <w:bookmarkEnd w:id="11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126</w:t>
            </w:r>
          </w:p>
        </w:tc>
      </w:tr>
    </w:tbl>
    <w:bookmarkStart w:name="z7228" w:id="1182"/>
    <w:p>
      <w:pPr>
        <w:spacing w:after="0"/>
        <w:ind w:left="0"/>
        <w:jc w:val="left"/>
      </w:pPr>
      <w:r>
        <w:rPr>
          <w:rFonts w:ascii="Times New Roman"/>
          <w:b/>
          <w:i w:val="false"/>
          <w:color w:val="000000"/>
        </w:rPr>
        <w:t xml:space="preserve"> Нормы выработки</w:t>
      </w:r>
    </w:p>
    <w:bookmarkEnd w:id="11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9" w:id="1183"/>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183"/>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процесса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маршрута на один бригадо-месяц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кат.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Полевое обследование по маршрутам при обновлении ЦТК (ЦТП) масштабов:</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9" w:id="118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184"/>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62" w:id="1185"/>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185"/>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5" w:id="1186"/>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186"/>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258,84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8" w:id="1187"/>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187"/>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1" w:id="1188"/>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188"/>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722,70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4" w:id="1189"/>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1189"/>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w:t>
            </w:r>
          </w:p>
        </w:tc>
      </w:tr>
    </w:tbl>
    <w:bookmarkStart w:name="z7327" w:id="1190"/>
    <w:p>
      <w:pPr>
        <w:spacing w:after="0"/>
        <w:ind w:left="0"/>
        <w:jc w:val="both"/>
      </w:pPr>
      <w:r>
        <w:rPr>
          <w:rFonts w:ascii="Times New Roman"/>
          <w:b w:val="false"/>
          <w:i w:val="false"/>
          <w:color w:val="000000"/>
          <w:sz w:val="28"/>
        </w:rPr>
        <w:t>
      Примечание к таблице: характеристика категорий трудности работ приведена в примечании к таблице 114.</w:t>
      </w:r>
    </w:p>
    <w:bookmarkEnd w:id="11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127</w:t>
            </w:r>
          </w:p>
        </w:tc>
      </w:tr>
    </w:tbl>
    <w:bookmarkStart w:name="z7329" w:id="1191"/>
    <w:p>
      <w:pPr>
        <w:spacing w:after="0"/>
        <w:ind w:left="0"/>
        <w:jc w:val="left"/>
      </w:pPr>
      <w:r>
        <w:rPr>
          <w:rFonts w:ascii="Times New Roman"/>
          <w:b/>
          <w:i w:val="false"/>
          <w:color w:val="000000"/>
        </w:rPr>
        <w:t xml:space="preserve"> Нормы расходов на один бригадо-месяц</w:t>
      </w:r>
    </w:p>
    <w:bookmarkEnd w:id="11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30" w:id="1192"/>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192"/>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Полевое обследование по маршрутам при обновлении ЦТК (ЦТП) масштабов: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1:10000-1:100000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 1:5000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1" w:id="119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19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топограф первой категории.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 второго разряда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5" w:id="1194"/>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19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на 1 лист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1" w:id="1195"/>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19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7" w:id="1196"/>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19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3" w:id="1197"/>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19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транспорта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bl>
    <w:bookmarkStart w:name="z7389" w:id="1198"/>
    <w:p>
      <w:pPr>
        <w:spacing w:after="0"/>
        <w:ind w:left="0"/>
        <w:jc w:val="both"/>
      </w:pPr>
      <w:r>
        <w:rPr>
          <w:rFonts w:ascii="Times New Roman"/>
          <w:b w:val="false"/>
          <w:i w:val="false"/>
          <w:color w:val="000000"/>
          <w:sz w:val="28"/>
        </w:rPr>
        <w:t>
      62. Полевое обследование площадей карт, занятых населенными пунктами, при обновлении ЦТК масштабов 1:10000 и 1:25000</w:t>
      </w:r>
    </w:p>
    <w:bookmarkEnd w:id="11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128</w:t>
            </w:r>
          </w:p>
        </w:tc>
      </w:tr>
    </w:tbl>
    <w:bookmarkStart w:name="z7391" w:id="1199"/>
    <w:p>
      <w:pPr>
        <w:spacing w:after="0"/>
        <w:ind w:left="0"/>
        <w:jc w:val="left"/>
      </w:pPr>
      <w:r>
        <w:rPr>
          <w:rFonts w:ascii="Times New Roman"/>
          <w:b/>
          <w:i w:val="false"/>
          <w:color w:val="000000"/>
        </w:rPr>
        <w:t xml:space="preserve"> Нормы выработки</w:t>
      </w:r>
    </w:p>
    <w:bookmarkEnd w:id="11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2" w:id="1200"/>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200"/>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процесса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 км на один бригадо-месяц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кат.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Полевое обследование площадей карт, занятых населенными пунктами, при обновлении ЦТК (ЦТП) масштабов: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06" w:id="120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20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13" w:id="1202"/>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20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w:t>
            </w:r>
          </w:p>
        </w:tc>
      </w:tr>
    </w:tbl>
    <w:bookmarkStart w:name="z7420" w:id="1203"/>
    <w:p>
      <w:pPr>
        <w:spacing w:after="0"/>
        <w:ind w:left="0"/>
        <w:jc w:val="both"/>
      </w:pPr>
      <w:r>
        <w:rPr>
          <w:rFonts w:ascii="Times New Roman"/>
          <w:b w:val="false"/>
          <w:i w:val="false"/>
          <w:color w:val="000000"/>
          <w:sz w:val="28"/>
        </w:rPr>
        <w:t>
      Примечание к таблице: характеристика категорий трудности работ приведена в примечании к таблице 124.</w:t>
      </w:r>
    </w:p>
    <w:bookmarkEnd w:id="12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129</w:t>
            </w:r>
          </w:p>
        </w:tc>
      </w:tr>
    </w:tbl>
    <w:bookmarkStart w:name="z7422" w:id="1204"/>
    <w:p>
      <w:pPr>
        <w:spacing w:after="0"/>
        <w:ind w:left="0"/>
        <w:jc w:val="left"/>
      </w:pPr>
      <w:r>
        <w:rPr>
          <w:rFonts w:ascii="Times New Roman"/>
          <w:b/>
          <w:i w:val="false"/>
          <w:color w:val="000000"/>
        </w:rPr>
        <w:t xml:space="preserve"> Нормы расходов на один бригадо-месяц</w:t>
      </w:r>
    </w:p>
    <w:bookmarkEnd w:id="12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23" w:id="1205"/>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20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Полевое обследование площадей карт, занятых населенными пунктами, при обновлении ЦТК масштабов: 1:10000-1:25000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28" w:id="120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20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топограф первой категории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 второго разряда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48" w:id="1207"/>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20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3" w:id="1208"/>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20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8" w:id="1209"/>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20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63" w:id="1210"/>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21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транспорта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7468" w:id="1211"/>
    <w:p>
      <w:pPr>
        <w:spacing w:after="0"/>
        <w:ind w:left="0"/>
        <w:jc w:val="both"/>
      </w:pPr>
      <w:r>
        <w:rPr>
          <w:rFonts w:ascii="Times New Roman"/>
          <w:b w:val="false"/>
          <w:i w:val="false"/>
          <w:color w:val="000000"/>
          <w:sz w:val="28"/>
        </w:rPr>
        <w:t>
      63. Рекогносцировка подземных коммуникаций</w:t>
      </w:r>
    </w:p>
    <w:bookmarkEnd w:id="12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130</w:t>
            </w:r>
          </w:p>
        </w:tc>
      </w:tr>
    </w:tbl>
    <w:bookmarkStart w:name="z7470" w:id="1212"/>
    <w:p>
      <w:pPr>
        <w:spacing w:after="0"/>
        <w:ind w:left="0"/>
        <w:jc w:val="left"/>
      </w:pPr>
      <w:r>
        <w:rPr>
          <w:rFonts w:ascii="Times New Roman"/>
          <w:b/>
          <w:i w:val="false"/>
          <w:color w:val="000000"/>
        </w:rPr>
        <w:t xml:space="preserve"> Нормы выработки</w:t>
      </w:r>
    </w:p>
    <w:bookmarkEnd w:id="12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71" w:id="1213"/>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213"/>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процесса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точек на один бригадо-месяц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81" w:id="121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21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Рекогносцировка подземных коммуникаций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w:t>
            </w:r>
          </w:p>
        </w:tc>
      </w:tr>
    </w:tbl>
    <w:bookmarkStart w:name="z7487" w:id="1215"/>
    <w:p>
      <w:pPr>
        <w:spacing w:after="0"/>
        <w:ind w:left="0"/>
        <w:jc w:val="both"/>
      </w:pPr>
      <w:r>
        <w:rPr>
          <w:rFonts w:ascii="Times New Roman"/>
          <w:b w:val="false"/>
          <w:i w:val="false"/>
          <w:color w:val="000000"/>
          <w:sz w:val="28"/>
        </w:rPr>
        <w:t>
      Примечание к таблице:</w:t>
      </w:r>
    </w:p>
    <w:bookmarkEnd w:id="1215"/>
    <w:bookmarkStart w:name="z7488" w:id="1216"/>
    <w:p>
      <w:pPr>
        <w:spacing w:after="0"/>
        <w:ind w:left="0"/>
        <w:jc w:val="both"/>
      </w:pPr>
      <w:r>
        <w:rPr>
          <w:rFonts w:ascii="Times New Roman"/>
          <w:b w:val="false"/>
          <w:i w:val="false"/>
          <w:color w:val="000000"/>
          <w:sz w:val="28"/>
        </w:rPr>
        <w:t>
      1) характеристика категорий трудности работ</w:t>
      </w:r>
    </w:p>
    <w:bookmarkEnd w:id="1216"/>
    <w:bookmarkStart w:name="z7489" w:id="1217"/>
    <w:p>
      <w:pPr>
        <w:spacing w:after="0"/>
        <w:ind w:left="0"/>
        <w:jc w:val="both"/>
      </w:pPr>
      <w:r>
        <w:rPr>
          <w:rFonts w:ascii="Times New Roman"/>
          <w:b w:val="false"/>
          <w:i w:val="false"/>
          <w:color w:val="000000"/>
          <w:sz w:val="28"/>
        </w:rPr>
        <w:t>
      1 категория – до 3 прокладок подземных коммуникаций на участке;</w:t>
      </w:r>
    </w:p>
    <w:bookmarkEnd w:id="1217"/>
    <w:bookmarkStart w:name="z7490" w:id="1218"/>
    <w:p>
      <w:pPr>
        <w:spacing w:after="0"/>
        <w:ind w:left="0"/>
        <w:jc w:val="both"/>
      </w:pPr>
      <w:r>
        <w:rPr>
          <w:rFonts w:ascii="Times New Roman"/>
          <w:b w:val="false"/>
          <w:i w:val="false"/>
          <w:color w:val="000000"/>
          <w:sz w:val="28"/>
        </w:rPr>
        <w:t>
      2 категория – от 4 до 6 прокладок подземных коммуникаций на участке;</w:t>
      </w:r>
    </w:p>
    <w:bookmarkEnd w:id="1218"/>
    <w:bookmarkStart w:name="z7491" w:id="1219"/>
    <w:p>
      <w:pPr>
        <w:spacing w:after="0"/>
        <w:ind w:left="0"/>
        <w:jc w:val="both"/>
      </w:pPr>
      <w:r>
        <w:rPr>
          <w:rFonts w:ascii="Times New Roman"/>
          <w:b w:val="false"/>
          <w:i w:val="false"/>
          <w:color w:val="000000"/>
          <w:sz w:val="28"/>
        </w:rPr>
        <w:t>
      3 категория – свыше 6 прокладок подземных коммуникаций на участке;</w:t>
      </w:r>
    </w:p>
    <w:bookmarkEnd w:id="1219"/>
    <w:bookmarkStart w:name="z7492" w:id="1220"/>
    <w:p>
      <w:pPr>
        <w:spacing w:after="0"/>
        <w:ind w:left="0"/>
        <w:jc w:val="both"/>
      </w:pPr>
      <w:r>
        <w:rPr>
          <w:rFonts w:ascii="Times New Roman"/>
          <w:b w:val="false"/>
          <w:i w:val="false"/>
          <w:color w:val="000000"/>
          <w:sz w:val="28"/>
        </w:rPr>
        <w:t>
      2) точкой считается колодец, ввод, выход, поворот трассы и отдельные сооружения сети.</w:t>
      </w:r>
    </w:p>
    <w:bookmarkEnd w:id="12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131</w:t>
            </w:r>
          </w:p>
        </w:tc>
      </w:tr>
    </w:tbl>
    <w:bookmarkStart w:name="z7494" w:id="1221"/>
    <w:p>
      <w:pPr>
        <w:spacing w:after="0"/>
        <w:ind w:left="0"/>
        <w:jc w:val="left"/>
      </w:pPr>
      <w:r>
        <w:rPr>
          <w:rFonts w:ascii="Times New Roman"/>
          <w:b/>
          <w:i w:val="false"/>
          <w:color w:val="000000"/>
        </w:rPr>
        <w:t xml:space="preserve"> Нормы расходов на один бригадо-месяц</w:t>
      </w:r>
    </w:p>
    <w:bookmarkEnd w:id="12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95" w:id="1222"/>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22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Рекогносцировка подземных коммуникаций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00" w:id="122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22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 второго разряда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20" w:id="1224"/>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22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на 1 кв. 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25" w:id="1225"/>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22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30" w:id="1226"/>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22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транспорта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bl>
    <w:bookmarkStart w:name="z7535" w:id="1227"/>
    <w:p>
      <w:pPr>
        <w:spacing w:after="0"/>
        <w:ind w:left="0"/>
        <w:jc w:val="both"/>
      </w:pPr>
      <w:r>
        <w:rPr>
          <w:rFonts w:ascii="Times New Roman"/>
          <w:b w:val="false"/>
          <w:i w:val="false"/>
          <w:color w:val="000000"/>
          <w:sz w:val="28"/>
        </w:rPr>
        <w:t>
      64. Съемка (привязка) выходов подземных коммуникаций</w:t>
      </w:r>
    </w:p>
    <w:bookmarkEnd w:id="12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132</w:t>
            </w:r>
          </w:p>
        </w:tc>
      </w:tr>
    </w:tbl>
    <w:bookmarkStart w:name="z7537" w:id="1228"/>
    <w:p>
      <w:pPr>
        <w:spacing w:after="0"/>
        <w:ind w:left="0"/>
        <w:jc w:val="left"/>
      </w:pPr>
      <w:r>
        <w:rPr>
          <w:rFonts w:ascii="Times New Roman"/>
          <w:b/>
          <w:i w:val="false"/>
          <w:color w:val="000000"/>
        </w:rPr>
        <w:t xml:space="preserve"> Нормы выработки</w:t>
      </w:r>
    </w:p>
    <w:bookmarkEnd w:id="12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38" w:id="1229"/>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229"/>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процесса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колодцев (выходов) на один бригадо-месяц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кат.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кат.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50" w:id="123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23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Съемка (привязка) выходов подземных коммуникаций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846,27</w:t>
            </w:r>
          </w:p>
        </w:tc>
      </w:tr>
    </w:tbl>
    <w:bookmarkStart w:name="z7558" w:id="1231"/>
    <w:p>
      <w:pPr>
        <w:spacing w:after="0"/>
        <w:ind w:left="0"/>
        <w:jc w:val="both"/>
      </w:pPr>
      <w:r>
        <w:rPr>
          <w:rFonts w:ascii="Times New Roman"/>
          <w:b w:val="false"/>
          <w:i w:val="false"/>
          <w:color w:val="000000"/>
          <w:sz w:val="28"/>
        </w:rPr>
        <w:t>
      Примечание к таблице:</w:t>
      </w:r>
    </w:p>
    <w:bookmarkEnd w:id="1231"/>
    <w:bookmarkStart w:name="z7559" w:id="1232"/>
    <w:p>
      <w:pPr>
        <w:spacing w:after="0"/>
        <w:ind w:left="0"/>
        <w:jc w:val="both"/>
      </w:pPr>
      <w:r>
        <w:rPr>
          <w:rFonts w:ascii="Times New Roman"/>
          <w:b w:val="false"/>
          <w:i w:val="false"/>
          <w:color w:val="000000"/>
          <w:sz w:val="28"/>
        </w:rPr>
        <w:t>
      1) характеристика категорий трудности работ</w:t>
      </w:r>
    </w:p>
    <w:bookmarkEnd w:id="1232"/>
    <w:bookmarkStart w:name="z7560" w:id="1233"/>
    <w:p>
      <w:pPr>
        <w:spacing w:after="0"/>
        <w:ind w:left="0"/>
        <w:jc w:val="both"/>
      </w:pPr>
      <w:r>
        <w:rPr>
          <w:rFonts w:ascii="Times New Roman"/>
          <w:b w:val="false"/>
          <w:i w:val="false"/>
          <w:color w:val="000000"/>
          <w:sz w:val="28"/>
        </w:rPr>
        <w:t>
      1 категория – количество колодцев (выходов) на 1 гектар (га) территории более 20; плотность застройки более 60%; движение пешеходов и транспорта не мешает производству работ;</w:t>
      </w:r>
    </w:p>
    <w:bookmarkEnd w:id="1233"/>
    <w:bookmarkStart w:name="z7561" w:id="1234"/>
    <w:p>
      <w:pPr>
        <w:spacing w:after="0"/>
        <w:ind w:left="0"/>
        <w:jc w:val="both"/>
      </w:pPr>
      <w:r>
        <w:rPr>
          <w:rFonts w:ascii="Times New Roman"/>
          <w:b w:val="false"/>
          <w:i w:val="false"/>
          <w:color w:val="000000"/>
          <w:sz w:val="28"/>
        </w:rPr>
        <w:t>
      2 категория – количество колодцев (выходов) на 1 га территории от 15 до 20; плотность застройки – от 40 до 60%; слабое движение транспорта и пешеходов;</w:t>
      </w:r>
    </w:p>
    <w:bookmarkEnd w:id="1234"/>
    <w:bookmarkStart w:name="z7562" w:id="1235"/>
    <w:p>
      <w:pPr>
        <w:spacing w:after="0"/>
        <w:ind w:left="0"/>
        <w:jc w:val="both"/>
      </w:pPr>
      <w:r>
        <w:rPr>
          <w:rFonts w:ascii="Times New Roman"/>
          <w:b w:val="false"/>
          <w:i w:val="false"/>
          <w:color w:val="000000"/>
          <w:sz w:val="28"/>
        </w:rPr>
        <w:t>
      3 категория – количество колодцев (выходов) на 1 га территории от 9 до 14; плотность застройки – от 20 до 40%; движение транспорта и пешеходов среднее;</w:t>
      </w:r>
    </w:p>
    <w:bookmarkEnd w:id="1235"/>
    <w:bookmarkStart w:name="z7563" w:id="1236"/>
    <w:p>
      <w:pPr>
        <w:spacing w:after="0"/>
        <w:ind w:left="0"/>
        <w:jc w:val="both"/>
      </w:pPr>
      <w:r>
        <w:rPr>
          <w:rFonts w:ascii="Times New Roman"/>
          <w:b w:val="false"/>
          <w:i w:val="false"/>
          <w:color w:val="000000"/>
          <w:sz w:val="28"/>
        </w:rPr>
        <w:t>
      4 категория – количество колодцев (выходов) на 1 га территории от 4 до 8; плотность застройки – от 10 до 20%; интенсивное движение транспорта и пешеходов;</w:t>
      </w:r>
    </w:p>
    <w:bookmarkEnd w:id="1236"/>
    <w:bookmarkStart w:name="z7564" w:id="1237"/>
    <w:p>
      <w:pPr>
        <w:spacing w:after="0"/>
        <w:ind w:left="0"/>
        <w:jc w:val="both"/>
      </w:pPr>
      <w:r>
        <w:rPr>
          <w:rFonts w:ascii="Times New Roman"/>
          <w:b w:val="false"/>
          <w:i w:val="false"/>
          <w:color w:val="000000"/>
          <w:sz w:val="28"/>
        </w:rPr>
        <w:t>
      5 категория – количество колодцев (выходов) на 1 га территории до 3; плотность застройки – до 10%; территория строительных площадок, промышленных предприятий с наличием препятствий, значительно затрудняющих производство привязочных работ;</w:t>
      </w:r>
    </w:p>
    <w:bookmarkEnd w:id="1237"/>
    <w:bookmarkStart w:name="z7565" w:id="1238"/>
    <w:p>
      <w:pPr>
        <w:spacing w:after="0"/>
        <w:ind w:left="0"/>
        <w:jc w:val="both"/>
      </w:pPr>
      <w:r>
        <w:rPr>
          <w:rFonts w:ascii="Times New Roman"/>
          <w:b w:val="false"/>
          <w:i w:val="false"/>
          <w:color w:val="000000"/>
          <w:sz w:val="28"/>
        </w:rPr>
        <w:t>
      2) категория трудности устанавливается по одному, наиболее трудному показателю; при наличии двух показателей одной категории трудности нормы выработки умножают на коэффициент 0,91;</w:t>
      </w:r>
    </w:p>
    <w:bookmarkEnd w:id="1238"/>
    <w:bookmarkStart w:name="z7566" w:id="1239"/>
    <w:p>
      <w:pPr>
        <w:spacing w:after="0"/>
        <w:ind w:left="0"/>
        <w:jc w:val="both"/>
      </w:pPr>
      <w:r>
        <w:rPr>
          <w:rFonts w:ascii="Times New Roman"/>
          <w:b w:val="false"/>
          <w:i w:val="false"/>
          <w:color w:val="000000"/>
          <w:sz w:val="28"/>
        </w:rPr>
        <w:t>
      3) в содержание работы не входит проложение теодолитного хода и нивелирование выходов подземных коммуникаций.</w:t>
      </w:r>
    </w:p>
    <w:bookmarkEnd w:id="12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133</w:t>
            </w:r>
          </w:p>
        </w:tc>
      </w:tr>
    </w:tbl>
    <w:bookmarkStart w:name="z7568" w:id="1240"/>
    <w:p>
      <w:pPr>
        <w:spacing w:after="0"/>
        <w:ind w:left="0"/>
        <w:jc w:val="left"/>
      </w:pPr>
      <w:r>
        <w:rPr>
          <w:rFonts w:ascii="Times New Roman"/>
          <w:b/>
          <w:i w:val="false"/>
          <w:color w:val="000000"/>
        </w:rPr>
        <w:t xml:space="preserve"> Нормы расходов на один бригадо-месяц</w:t>
      </w:r>
    </w:p>
    <w:bookmarkEnd w:id="12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69" w:id="1241"/>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24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Съемка (привязка) выходов подземных коммуникаций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4" w:id="124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24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 третьего разряда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 второго разряда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9" w:id="1243"/>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24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на 1 кв. 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04" w:id="1244"/>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24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09" w:id="1245"/>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24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14" w:id="1246"/>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24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транспорта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bl>
    <w:bookmarkStart w:name="z7619" w:id="1247"/>
    <w:p>
      <w:pPr>
        <w:spacing w:after="0"/>
        <w:ind w:left="0"/>
        <w:jc w:val="both"/>
      </w:pPr>
      <w:r>
        <w:rPr>
          <w:rFonts w:ascii="Times New Roman"/>
          <w:b w:val="false"/>
          <w:i w:val="false"/>
          <w:color w:val="000000"/>
          <w:sz w:val="28"/>
        </w:rPr>
        <w:t>
      65. Поиск и съемка подземных коммуникаций при помощи трассоискателя</w:t>
      </w:r>
    </w:p>
    <w:bookmarkEnd w:id="12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134</w:t>
            </w:r>
          </w:p>
        </w:tc>
      </w:tr>
    </w:tbl>
    <w:bookmarkStart w:name="z7621" w:id="1248"/>
    <w:p>
      <w:pPr>
        <w:spacing w:after="0"/>
        <w:ind w:left="0"/>
        <w:jc w:val="left"/>
      </w:pPr>
      <w:r>
        <w:rPr>
          <w:rFonts w:ascii="Times New Roman"/>
          <w:b/>
          <w:i w:val="false"/>
          <w:color w:val="000000"/>
        </w:rPr>
        <w:t xml:space="preserve"> Нормы выработки</w:t>
      </w:r>
    </w:p>
    <w:bookmarkEnd w:id="12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22" w:id="1249"/>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249"/>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процесса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колодцев (выходов) на один бригадо-месяц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кат.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кат.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34" w:id="125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25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Поиск и съемка подземных коммуникаций при помощи трассоискателя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461,38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355,07</w:t>
            </w:r>
          </w:p>
        </w:tc>
      </w:tr>
    </w:tbl>
    <w:bookmarkStart w:name="z7642" w:id="1251"/>
    <w:p>
      <w:pPr>
        <w:spacing w:after="0"/>
        <w:ind w:left="0"/>
        <w:jc w:val="both"/>
      </w:pPr>
      <w:r>
        <w:rPr>
          <w:rFonts w:ascii="Times New Roman"/>
          <w:b w:val="false"/>
          <w:i w:val="false"/>
          <w:color w:val="000000"/>
          <w:sz w:val="28"/>
        </w:rPr>
        <w:t>
      Примечание к таблице:</w:t>
      </w:r>
    </w:p>
    <w:bookmarkEnd w:id="1251"/>
    <w:bookmarkStart w:name="z7643" w:id="1252"/>
    <w:p>
      <w:pPr>
        <w:spacing w:after="0"/>
        <w:ind w:left="0"/>
        <w:jc w:val="both"/>
      </w:pPr>
      <w:r>
        <w:rPr>
          <w:rFonts w:ascii="Times New Roman"/>
          <w:b w:val="false"/>
          <w:i w:val="false"/>
          <w:color w:val="000000"/>
          <w:sz w:val="28"/>
        </w:rPr>
        <w:t>
      1) характеристика категорий трудности работ</w:t>
      </w:r>
    </w:p>
    <w:bookmarkEnd w:id="1252"/>
    <w:bookmarkStart w:name="z7644" w:id="1253"/>
    <w:p>
      <w:pPr>
        <w:spacing w:after="0"/>
        <w:ind w:left="0"/>
        <w:jc w:val="both"/>
      </w:pPr>
      <w:r>
        <w:rPr>
          <w:rFonts w:ascii="Times New Roman"/>
          <w:b w:val="false"/>
          <w:i w:val="false"/>
          <w:color w:val="000000"/>
          <w:sz w:val="28"/>
        </w:rPr>
        <w:t>
      1 категория – отсутствие помех радио- или электротока; благоприятные условия для съемки (привязки) трассы и выходов подземных коммуникаций.</w:t>
      </w:r>
    </w:p>
    <w:bookmarkEnd w:id="1253"/>
    <w:bookmarkStart w:name="z7645" w:id="1254"/>
    <w:p>
      <w:pPr>
        <w:spacing w:after="0"/>
        <w:ind w:left="0"/>
        <w:jc w:val="both"/>
      </w:pPr>
      <w:r>
        <w:rPr>
          <w:rFonts w:ascii="Times New Roman"/>
          <w:b w:val="false"/>
          <w:i w:val="false"/>
          <w:color w:val="000000"/>
          <w:sz w:val="28"/>
        </w:rPr>
        <w:t>
      2 категория – слабые помехи радио- или электротока. Благоприятные условия для съемки (привязки) трассы и выходов подземных коммуникаций.</w:t>
      </w:r>
    </w:p>
    <w:bookmarkEnd w:id="1254"/>
    <w:bookmarkStart w:name="z7646" w:id="1255"/>
    <w:p>
      <w:pPr>
        <w:spacing w:after="0"/>
        <w:ind w:left="0"/>
        <w:jc w:val="both"/>
      </w:pPr>
      <w:r>
        <w:rPr>
          <w:rFonts w:ascii="Times New Roman"/>
          <w:b w:val="false"/>
          <w:i w:val="false"/>
          <w:color w:val="000000"/>
          <w:sz w:val="28"/>
        </w:rPr>
        <w:t>
      3 категория – наличие помех радио- или электротока; сложные условия съемки (привязки) трассы и выходов подземных коммуникаций.</w:t>
      </w:r>
    </w:p>
    <w:bookmarkEnd w:id="1255"/>
    <w:bookmarkStart w:name="z7647" w:id="1256"/>
    <w:p>
      <w:pPr>
        <w:spacing w:after="0"/>
        <w:ind w:left="0"/>
        <w:jc w:val="both"/>
      </w:pPr>
      <w:r>
        <w:rPr>
          <w:rFonts w:ascii="Times New Roman"/>
          <w:b w:val="false"/>
          <w:i w:val="false"/>
          <w:color w:val="000000"/>
          <w:sz w:val="28"/>
        </w:rPr>
        <w:t>
      4 категория – наличие помех радио- или электротока; движение транспорта и пешеходов затрудняет съемку трассы и выходов подземных коммуникаций;</w:t>
      </w:r>
    </w:p>
    <w:bookmarkEnd w:id="1256"/>
    <w:bookmarkStart w:name="z7648" w:id="1257"/>
    <w:p>
      <w:pPr>
        <w:spacing w:after="0"/>
        <w:ind w:left="0"/>
        <w:jc w:val="both"/>
      </w:pPr>
      <w:r>
        <w:rPr>
          <w:rFonts w:ascii="Times New Roman"/>
          <w:b w:val="false"/>
          <w:i w:val="false"/>
          <w:color w:val="000000"/>
          <w:sz w:val="28"/>
        </w:rPr>
        <w:t>
      5 категория – сильные помехи радио- или электротока; движение транспорта и пешеходов затрудняет съемку трассы и выходов подземных коммуникаций;</w:t>
      </w:r>
    </w:p>
    <w:bookmarkEnd w:id="1257"/>
    <w:bookmarkStart w:name="z7649" w:id="1258"/>
    <w:p>
      <w:pPr>
        <w:spacing w:after="0"/>
        <w:ind w:left="0"/>
        <w:jc w:val="both"/>
      </w:pPr>
      <w:r>
        <w:rPr>
          <w:rFonts w:ascii="Times New Roman"/>
          <w:b w:val="false"/>
          <w:i w:val="false"/>
          <w:color w:val="000000"/>
          <w:sz w:val="28"/>
        </w:rPr>
        <w:t>
      2) категория трудности устанавливается по одному, наиболее трудному показателю. При наличии двух показателей одной категории трудности нормы выработки умножают на коэффициент 0,91;</w:t>
      </w:r>
    </w:p>
    <w:bookmarkEnd w:id="1258"/>
    <w:bookmarkStart w:name="z7650" w:id="1259"/>
    <w:p>
      <w:pPr>
        <w:spacing w:after="0"/>
        <w:ind w:left="0"/>
        <w:jc w:val="both"/>
      </w:pPr>
      <w:r>
        <w:rPr>
          <w:rFonts w:ascii="Times New Roman"/>
          <w:b w:val="false"/>
          <w:i w:val="false"/>
          <w:color w:val="000000"/>
          <w:sz w:val="28"/>
        </w:rPr>
        <w:t>
      3) в содержание работы не входит проложение теодолитного хода и нивелирование выходов подземных коммуникаций.</w:t>
      </w:r>
    </w:p>
    <w:bookmarkEnd w:id="12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135</w:t>
            </w:r>
          </w:p>
        </w:tc>
      </w:tr>
    </w:tbl>
    <w:bookmarkStart w:name="z7652" w:id="1260"/>
    <w:p>
      <w:pPr>
        <w:spacing w:after="0"/>
        <w:ind w:left="0"/>
        <w:jc w:val="left"/>
      </w:pPr>
      <w:r>
        <w:rPr>
          <w:rFonts w:ascii="Times New Roman"/>
          <w:b/>
          <w:i w:val="false"/>
          <w:color w:val="000000"/>
        </w:rPr>
        <w:t xml:space="preserve"> Нормы расходов на один бригадо-месяц</w:t>
      </w:r>
    </w:p>
    <w:bookmarkEnd w:id="12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53" w:id="1261"/>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26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Поиск и съемка подземных коммуникаций при помощи трассоискателя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58" w:id="126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26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 третьего разряда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 второго разряда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83" w:id="1263"/>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26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на 1 колодец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88" w:id="1264"/>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26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93" w:id="1265"/>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26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98" w:id="1266"/>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26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транспорта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bl>
    <w:bookmarkStart w:name="z7703" w:id="1267"/>
    <w:p>
      <w:pPr>
        <w:spacing w:after="0"/>
        <w:ind w:left="0"/>
        <w:jc w:val="both"/>
      </w:pPr>
      <w:r>
        <w:rPr>
          <w:rFonts w:ascii="Times New Roman"/>
          <w:b w:val="false"/>
          <w:i w:val="false"/>
          <w:color w:val="000000"/>
          <w:sz w:val="28"/>
        </w:rPr>
        <w:t>
      66. Нивелирование подземных коммуникаций и сооружений</w:t>
      </w:r>
    </w:p>
    <w:bookmarkEnd w:id="12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136</w:t>
            </w:r>
          </w:p>
        </w:tc>
      </w:tr>
    </w:tbl>
    <w:bookmarkStart w:name="z7705" w:id="1268"/>
    <w:p>
      <w:pPr>
        <w:spacing w:after="0"/>
        <w:ind w:left="0"/>
        <w:jc w:val="left"/>
      </w:pPr>
      <w:r>
        <w:rPr>
          <w:rFonts w:ascii="Times New Roman"/>
          <w:b/>
          <w:i w:val="false"/>
          <w:color w:val="000000"/>
        </w:rPr>
        <w:t xml:space="preserve"> Нормы выработки</w:t>
      </w:r>
    </w:p>
    <w:bookmarkEnd w:id="12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06" w:id="1269"/>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269"/>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процесса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колодцев (выходов) на один бригадо-месяц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кат.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кат.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18" w:id="127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27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Нивелирование подземных коммуникаций и сооружений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w:t>
            </w:r>
          </w:p>
        </w:tc>
      </w:tr>
    </w:tbl>
    <w:bookmarkStart w:name="z7726" w:id="1271"/>
    <w:p>
      <w:pPr>
        <w:spacing w:after="0"/>
        <w:ind w:left="0"/>
        <w:jc w:val="both"/>
      </w:pPr>
      <w:r>
        <w:rPr>
          <w:rFonts w:ascii="Times New Roman"/>
          <w:b w:val="false"/>
          <w:i w:val="false"/>
          <w:color w:val="000000"/>
          <w:sz w:val="28"/>
        </w:rPr>
        <w:t>
      Примечание к таблице:</w:t>
      </w:r>
    </w:p>
    <w:bookmarkEnd w:id="1271"/>
    <w:bookmarkStart w:name="z7727" w:id="1272"/>
    <w:p>
      <w:pPr>
        <w:spacing w:after="0"/>
        <w:ind w:left="0"/>
        <w:jc w:val="both"/>
      </w:pPr>
      <w:r>
        <w:rPr>
          <w:rFonts w:ascii="Times New Roman"/>
          <w:b w:val="false"/>
          <w:i w:val="false"/>
          <w:color w:val="000000"/>
          <w:sz w:val="28"/>
        </w:rPr>
        <w:t>
      1) характеристики категории трудности те же, что и для съемки (привязки) выходов подземных коммуникаций, приведенных в примечании к таблице 132;</w:t>
      </w:r>
    </w:p>
    <w:bookmarkEnd w:id="1272"/>
    <w:bookmarkStart w:name="z7728" w:id="1273"/>
    <w:p>
      <w:pPr>
        <w:spacing w:after="0"/>
        <w:ind w:left="0"/>
        <w:jc w:val="both"/>
      </w:pPr>
      <w:r>
        <w:rPr>
          <w:rFonts w:ascii="Times New Roman"/>
          <w:b w:val="false"/>
          <w:i w:val="false"/>
          <w:color w:val="000000"/>
          <w:sz w:val="28"/>
        </w:rPr>
        <w:t>
      2) при нивелировании магистральных трасс количество точек в характеристиках категорий трудности принять за 1 км вместо 1 га.</w:t>
      </w:r>
    </w:p>
    <w:bookmarkEnd w:id="12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137</w:t>
            </w:r>
          </w:p>
        </w:tc>
      </w:tr>
    </w:tbl>
    <w:bookmarkStart w:name="z7730" w:id="1274"/>
    <w:p>
      <w:pPr>
        <w:spacing w:after="0"/>
        <w:ind w:left="0"/>
        <w:jc w:val="left"/>
      </w:pPr>
      <w:r>
        <w:rPr>
          <w:rFonts w:ascii="Times New Roman"/>
          <w:b/>
          <w:i w:val="false"/>
          <w:color w:val="000000"/>
        </w:rPr>
        <w:t xml:space="preserve"> Нормы расходов на один бригадо-месяц</w:t>
      </w:r>
    </w:p>
    <w:bookmarkEnd w:id="12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31" w:id="1275"/>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27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Нивелирование подземных коммуникаций и сооружений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36" w:id="127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27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второй категории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 третьего разряда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 второго разряда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61" w:id="1277"/>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27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на 1 колодец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66" w:id="1278"/>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27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71" w:id="1279"/>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27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76" w:id="1280"/>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28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транспорта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bl>
    <w:bookmarkStart w:name="z7781" w:id="1281"/>
    <w:p>
      <w:pPr>
        <w:spacing w:after="0"/>
        <w:ind w:left="0"/>
        <w:jc w:val="both"/>
      </w:pPr>
      <w:r>
        <w:rPr>
          <w:rFonts w:ascii="Times New Roman"/>
          <w:b w:val="false"/>
          <w:i w:val="false"/>
          <w:color w:val="000000"/>
          <w:sz w:val="28"/>
        </w:rPr>
        <w:t>
      67. Обследование подземных инженерных сооружений</w:t>
      </w:r>
    </w:p>
    <w:bookmarkEnd w:id="12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138</w:t>
            </w:r>
          </w:p>
        </w:tc>
      </w:tr>
    </w:tbl>
    <w:bookmarkStart w:name="z7783" w:id="1282"/>
    <w:p>
      <w:pPr>
        <w:spacing w:after="0"/>
        <w:ind w:left="0"/>
        <w:jc w:val="left"/>
      </w:pPr>
      <w:r>
        <w:rPr>
          <w:rFonts w:ascii="Times New Roman"/>
          <w:b/>
          <w:i w:val="false"/>
          <w:color w:val="000000"/>
        </w:rPr>
        <w:t xml:space="preserve"> Нормы выработки</w:t>
      </w:r>
    </w:p>
    <w:bookmarkEnd w:id="12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84" w:id="1283"/>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283"/>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процесса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колодцев (выходов) на один бригадо-месяц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кат.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кат.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96" w:id="128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28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подземных инженерных сооружений (колодцев, камер и прочих)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833,32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533,76</w:t>
            </w:r>
          </w:p>
        </w:tc>
      </w:tr>
    </w:tbl>
    <w:bookmarkStart w:name="z7804" w:id="1285"/>
    <w:p>
      <w:pPr>
        <w:spacing w:after="0"/>
        <w:ind w:left="0"/>
        <w:jc w:val="both"/>
      </w:pPr>
      <w:r>
        <w:rPr>
          <w:rFonts w:ascii="Times New Roman"/>
          <w:b w:val="false"/>
          <w:i w:val="false"/>
          <w:color w:val="000000"/>
          <w:sz w:val="28"/>
        </w:rPr>
        <w:t>
      Примечание к таблице:</w:t>
      </w:r>
    </w:p>
    <w:bookmarkEnd w:id="1285"/>
    <w:bookmarkStart w:name="z7805" w:id="1286"/>
    <w:p>
      <w:pPr>
        <w:spacing w:after="0"/>
        <w:ind w:left="0"/>
        <w:jc w:val="both"/>
      </w:pPr>
      <w:r>
        <w:rPr>
          <w:rFonts w:ascii="Times New Roman"/>
          <w:b w:val="false"/>
          <w:i w:val="false"/>
          <w:color w:val="000000"/>
          <w:sz w:val="28"/>
        </w:rPr>
        <w:t>
      1) характеристика категорий трудности работ</w:t>
      </w:r>
    </w:p>
    <w:bookmarkEnd w:id="12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06" w:id="1287"/>
          <w:p>
            <w:pPr>
              <w:spacing w:after="20"/>
              <w:ind w:left="20"/>
              <w:jc w:val="both"/>
            </w:pPr>
            <w:r>
              <w:rPr>
                <w:rFonts w:ascii="Times New Roman"/>
                <w:b w:val="false"/>
                <w:i w:val="false"/>
                <w:color w:val="000000"/>
                <w:sz w:val="20"/>
              </w:rPr>
              <w:t>
</w:t>
            </w:r>
            <w:r>
              <w:rPr>
                <w:rFonts w:ascii="Times New Roman"/>
                <w:b w:val="false"/>
                <w:i w:val="false"/>
                <w:color w:val="000000"/>
                <w:sz w:val="20"/>
              </w:rPr>
              <w:t>Категория трудности работ</w:t>
            </w:r>
          </w:p>
          <w:bookmarkEnd w:id="128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Глубина колодцев и шурфов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труб в колодце, шурфе или узле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10" w:id="128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28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 1,5 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2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14" w:id="1289"/>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28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1,6 до 2,3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18" w:id="1290"/>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29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2,4 до 3,1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22" w:id="1291"/>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29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3,2 до 3,9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26" w:id="1292"/>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29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4,0 до 5,0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w:t>
            </w:r>
          </w:p>
        </w:tc>
      </w:tr>
    </w:tbl>
    <w:bookmarkStart w:name="z7830" w:id="1293"/>
    <w:p>
      <w:pPr>
        <w:spacing w:after="0"/>
        <w:ind w:left="0"/>
        <w:jc w:val="both"/>
      </w:pPr>
      <w:r>
        <w:rPr>
          <w:rFonts w:ascii="Times New Roman"/>
          <w:b w:val="false"/>
          <w:i w:val="false"/>
          <w:color w:val="000000"/>
          <w:sz w:val="28"/>
        </w:rPr>
        <w:t>
      2) категорию трудности устанавливают по одному, наиболее трудному показателю;</w:t>
      </w:r>
    </w:p>
    <w:bookmarkEnd w:id="1293"/>
    <w:bookmarkStart w:name="z7831" w:id="1294"/>
    <w:p>
      <w:pPr>
        <w:spacing w:after="0"/>
        <w:ind w:left="0"/>
        <w:jc w:val="both"/>
      </w:pPr>
      <w:r>
        <w:rPr>
          <w:rFonts w:ascii="Times New Roman"/>
          <w:b w:val="false"/>
          <w:i w:val="false"/>
          <w:color w:val="000000"/>
          <w:sz w:val="28"/>
        </w:rPr>
        <w:t>
      3) при наличии двух показателей одной категории повышается категория трудности на одну ступень, а для 5 категории нормы выработки умножают на коэффициент 0,8.</w:t>
      </w:r>
    </w:p>
    <w:bookmarkEnd w:id="12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139</w:t>
            </w:r>
          </w:p>
        </w:tc>
      </w:tr>
    </w:tbl>
    <w:bookmarkStart w:name="z7833" w:id="1295"/>
    <w:p>
      <w:pPr>
        <w:spacing w:after="0"/>
        <w:ind w:left="0"/>
        <w:jc w:val="left"/>
      </w:pPr>
      <w:r>
        <w:rPr>
          <w:rFonts w:ascii="Times New Roman"/>
          <w:b/>
          <w:i w:val="false"/>
          <w:color w:val="000000"/>
        </w:rPr>
        <w:t xml:space="preserve"> Нормы расходов на один бригадо-месяц</w:t>
      </w:r>
    </w:p>
    <w:bookmarkEnd w:id="12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34" w:id="1296"/>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29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подземных инженерных сооружений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39" w:id="129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29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 третьего разряда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 второго разряда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64" w:id="1298"/>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29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на 1 колодец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69" w:id="1299"/>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29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74" w:id="1300"/>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30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79" w:id="1301"/>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30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транспорта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bl>
    <w:bookmarkStart w:name="z7884" w:id="1302"/>
    <w:p>
      <w:pPr>
        <w:spacing w:after="0"/>
        <w:ind w:left="0"/>
        <w:jc w:val="both"/>
      </w:pPr>
      <w:r>
        <w:rPr>
          <w:rFonts w:ascii="Times New Roman"/>
          <w:b w:val="false"/>
          <w:i w:val="false"/>
          <w:color w:val="000000"/>
          <w:sz w:val="28"/>
        </w:rPr>
        <w:t>
      68. Обследование и нивелирование проходных тоннелей</w:t>
      </w:r>
    </w:p>
    <w:bookmarkEnd w:id="13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140</w:t>
            </w:r>
          </w:p>
        </w:tc>
      </w:tr>
    </w:tbl>
    <w:bookmarkStart w:name="z7886" w:id="1303"/>
    <w:p>
      <w:pPr>
        <w:spacing w:after="0"/>
        <w:ind w:left="0"/>
        <w:jc w:val="left"/>
      </w:pPr>
      <w:r>
        <w:rPr>
          <w:rFonts w:ascii="Times New Roman"/>
          <w:b/>
          <w:i w:val="false"/>
          <w:color w:val="000000"/>
        </w:rPr>
        <w:t xml:space="preserve"> Нормы выработки</w:t>
      </w:r>
    </w:p>
    <w:bookmarkEnd w:id="13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87" w:id="1304"/>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304"/>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процесса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метров тоннеля на один бригадо-месяц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кат.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кат.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99" w:id="130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30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и нивелирование проходных тоннелей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989,88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816,65</w:t>
            </w:r>
          </w:p>
        </w:tc>
      </w:tr>
    </w:tbl>
    <w:bookmarkStart w:name="z7907" w:id="1306"/>
    <w:p>
      <w:pPr>
        <w:spacing w:after="0"/>
        <w:ind w:left="0"/>
        <w:jc w:val="both"/>
      </w:pPr>
      <w:r>
        <w:rPr>
          <w:rFonts w:ascii="Times New Roman"/>
          <w:b w:val="false"/>
          <w:i w:val="false"/>
          <w:color w:val="000000"/>
          <w:sz w:val="28"/>
        </w:rPr>
        <w:t>
      Примечание к таблице:</w:t>
      </w:r>
    </w:p>
    <w:bookmarkEnd w:id="1306"/>
    <w:bookmarkStart w:name="z7908" w:id="1307"/>
    <w:p>
      <w:pPr>
        <w:spacing w:after="0"/>
        <w:ind w:left="0"/>
        <w:jc w:val="both"/>
      </w:pPr>
      <w:r>
        <w:rPr>
          <w:rFonts w:ascii="Times New Roman"/>
          <w:b w:val="false"/>
          <w:i w:val="false"/>
          <w:color w:val="000000"/>
          <w:sz w:val="28"/>
        </w:rPr>
        <w:t>
      1) нормами предусматривается работа в сухом тоннеле и при нормальном температурном режиме;</w:t>
      </w:r>
    </w:p>
    <w:bookmarkEnd w:id="1307"/>
    <w:bookmarkStart w:name="z7909" w:id="1308"/>
    <w:p>
      <w:pPr>
        <w:spacing w:after="0"/>
        <w:ind w:left="0"/>
        <w:jc w:val="both"/>
      </w:pPr>
      <w:r>
        <w:rPr>
          <w:rFonts w:ascii="Times New Roman"/>
          <w:b w:val="false"/>
          <w:i w:val="false"/>
          <w:color w:val="000000"/>
          <w:sz w:val="28"/>
        </w:rPr>
        <w:t>
      2) ось магистральных трасс отмечается через 50 м;</w:t>
      </w:r>
    </w:p>
    <w:bookmarkEnd w:id="1308"/>
    <w:bookmarkStart w:name="z7910" w:id="1309"/>
    <w:p>
      <w:pPr>
        <w:spacing w:after="0"/>
        <w:ind w:left="0"/>
        <w:jc w:val="both"/>
      </w:pPr>
      <w:r>
        <w:rPr>
          <w:rFonts w:ascii="Times New Roman"/>
          <w:b w:val="false"/>
          <w:i w:val="false"/>
          <w:color w:val="000000"/>
          <w:sz w:val="28"/>
        </w:rPr>
        <w:t>
      3) при поиске коммуникаций без подключения к питающей сети для выработки электричества нормы выработки умножают на коэффициент 1,25.</w:t>
      </w:r>
    </w:p>
    <w:bookmarkEnd w:id="13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141</w:t>
            </w:r>
          </w:p>
        </w:tc>
      </w:tr>
    </w:tbl>
    <w:bookmarkStart w:name="z7912" w:id="1310"/>
    <w:p>
      <w:pPr>
        <w:spacing w:after="0"/>
        <w:ind w:left="0"/>
        <w:jc w:val="left"/>
      </w:pPr>
      <w:r>
        <w:rPr>
          <w:rFonts w:ascii="Times New Roman"/>
          <w:b/>
          <w:i w:val="false"/>
          <w:color w:val="000000"/>
        </w:rPr>
        <w:t xml:space="preserve"> Нормы расходов на один бригадо-месяц</w:t>
      </w:r>
    </w:p>
    <w:bookmarkEnd w:id="13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13" w:id="1311"/>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31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и нивелирование проходных тоннелей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18" w:id="131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31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 третьего разряда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 второго разряда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43" w:id="1313"/>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31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на м тоннеля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48" w:id="1314"/>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31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0,149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53" w:id="1315"/>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31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58" w:id="1316"/>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31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транспорта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bl>
    <w:bookmarkStart w:name="z7963" w:id="1317"/>
    <w:p>
      <w:pPr>
        <w:spacing w:after="0"/>
        <w:ind w:left="0"/>
        <w:jc w:val="both"/>
      </w:pPr>
      <w:r>
        <w:rPr>
          <w:rFonts w:ascii="Times New Roman"/>
          <w:b w:val="false"/>
          <w:i w:val="false"/>
          <w:color w:val="000000"/>
          <w:sz w:val="28"/>
        </w:rPr>
        <w:t>
      69. Составление проекта фотограмметрического сгущения планово-высотной сети</w:t>
      </w:r>
    </w:p>
    <w:bookmarkEnd w:id="13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142</w:t>
            </w:r>
          </w:p>
        </w:tc>
      </w:tr>
    </w:tbl>
    <w:bookmarkStart w:name="z7965" w:id="1318"/>
    <w:p>
      <w:pPr>
        <w:spacing w:after="0"/>
        <w:ind w:left="0"/>
        <w:jc w:val="left"/>
      </w:pPr>
      <w:r>
        <w:rPr>
          <w:rFonts w:ascii="Times New Roman"/>
          <w:b/>
          <w:i w:val="false"/>
          <w:color w:val="000000"/>
        </w:rPr>
        <w:t xml:space="preserve"> Нормы выработки</w:t>
      </w:r>
    </w:p>
    <w:bookmarkEnd w:id="13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66" w:id="1319"/>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319"/>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процесса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точек на стереопару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стереопар в месяц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увеличения меньше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увеличения от 2 до 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77" w:id="132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320"/>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Составление проекта фотограмметрического сгущения планово-высотной сети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83" w:id="1321"/>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321"/>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89" w:id="1322"/>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322"/>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313,49</w:t>
            </w:r>
          </w:p>
        </w:tc>
      </w:tr>
    </w:tbl>
    <w:bookmarkStart w:name="z7995" w:id="1323"/>
    <w:p>
      <w:pPr>
        <w:spacing w:after="0"/>
        <w:ind w:left="0"/>
        <w:jc w:val="both"/>
      </w:pPr>
      <w:r>
        <w:rPr>
          <w:rFonts w:ascii="Times New Roman"/>
          <w:b w:val="false"/>
          <w:i w:val="false"/>
          <w:color w:val="000000"/>
          <w:sz w:val="28"/>
        </w:rPr>
        <w:t>
      Примечание к таблице:</w:t>
      </w:r>
    </w:p>
    <w:bookmarkEnd w:id="1323"/>
    <w:bookmarkStart w:name="z7996" w:id="1324"/>
    <w:p>
      <w:pPr>
        <w:spacing w:after="0"/>
        <w:ind w:left="0"/>
        <w:jc w:val="both"/>
      </w:pPr>
      <w:r>
        <w:rPr>
          <w:rFonts w:ascii="Times New Roman"/>
          <w:b w:val="false"/>
          <w:i w:val="false"/>
          <w:color w:val="000000"/>
          <w:sz w:val="28"/>
        </w:rPr>
        <w:t>
      1) при покрытии лесом свыше 50% территории нормы выработки умножают на коэффициент – 0,847;</w:t>
      </w:r>
    </w:p>
    <w:bookmarkEnd w:id="1324"/>
    <w:bookmarkStart w:name="z7997" w:id="1325"/>
    <w:p>
      <w:pPr>
        <w:spacing w:after="0"/>
        <w:ind w:left="0"/>
        <w:jc w:val="both"/>
      </w:pPr>
      <w:r>
        <w:rPr>
          <w:rFonts w:ascii="Times New Roman"/>
          <w:b w:val="false"/>
          <w:i w:val="false"/>
          <w:color w:val="000000"/>
          <w:sz w:val="28"/>
        </w:rPr>
        <w:t>
      2) при не совмещении маршрутов аэросъемки разных участков, нормы выработки для обработки стереопар на стыках аэросъемочных участков умножают на коэффициент – 0,5;</w:t>
      </w:r>
    </w:p>
    <w:bookmarkEnd w:id="1325"/>
    <w:bookmarkStart w:name="z7998" w:id="1326"/>
    <w:p>
      <w:pPr>
        <w:spacing w:after="0"/>
        <w:ind w:left="0"/>
        <w:jc w:val="both"/>
      </w:pPr>
      <w:r>
        <w:rPr>
          <w:rFonts w:ascii="Times New Roman"/>
          <w:b w:val="false"/>
          <w:i w:val="false"/>
          <w:color w:val="000000"/>
          <w:sz w:val="28"/>
        </w:rPr>
        <w:t>
      3) при составлении проекта на маршруты с измененными контурами вследствие разной даты выполнения аэрофотосъемки применяются нормы на перекол точек, общих между маршрутами, в таблице 143.</w:t>
      </w:r>
    </w:p>
    <w:bookmarkEnd w:id="13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143</w:t>
            </w:r>
          </w:p>
        </w:tc>
      </w:tr>
    </w:tbl>
    <w:bookmarkStart w:name="z8000" w:id="1327"/>
    <w:p>
      <w:pPr>
        <w:spacing w:after="0"/>
        <w:ind w:left="0"/>
        <w:jc w:val="left"/>
      </w:pPr>
      <w:r>
        <w:rPr>
          <w:rFonts w:ascii="Times New Roman"/>
          <w:b/>
          <w:i w:val="false"/>
          <w:color w:val="000000"/>
        </w:rPr>
        <w:t xml:space="preserve"> Нормы выработки</w:t>
      </w:r>
    </w:p>
    <w:bookmarkEnd w:id="13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01" w:id="1328"/>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32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процесса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точек в месяц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06" w:id="132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32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точек между маршрутами с измененными контурами вследствие разной даты выполнения аэрофотосъемки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710,13</w:t>
            </w:r>
          </w:p>
        </w:tc>
      </w:tr>
    </w:tbl>
    <w:bookmarkStart w:name="z8011" w:id="1330"/>
    <w:p>
      <w:pPr>
        <w:spacing w:after="0"/>
        <w:ind w:left="0"/>
        <w:jc w:val="both"/>
      </w:pPr>
      <w:r>
        <w:rPr>
          <w:rFonts w:ascii="Times New Roman"/>
          <w:b w:val="false"/>
          <w:i w:val="false"/>
          <w:color w:val="000000"/>
          <w:sz w:val="28"/>
        </w:rPr>
        <w:t>
      Примечание к таблице:</w:t>
      </w:r>
    </w:p>
    <w:bookmarkEnd w:id="1330"/>
    <w:bookmarkStart w:name="z8012" w:id="1331"/>
    <w:p>
      <w:pPr>
        <w:spacing w:after="0"/>
        <w:ind w:left="0"/>
        <w:jc w:val="both"/>
      </w:pPr>
      <w:r>
        <w:rPr>
          <w:rFonts w:ascii="Times New Roman"/>
          <w:b w:val="false"/>
          <w:i w:val="false"/>
          <w:color w:val="000000"/>
          <w:sz w:val="28"/>
        </w:rPr>
        <w:t>
      1) при покрытии лесом свыше 50% территории нормы выработки умножают на коэффициент – 0,847;</w:t>
      </w:r>
    </w:p>
    <w:bookmarkEnd w:id="1331"/>
    <w:bookmarkStart w:name="z8013" w:id="1332"/>
    <w:p>
      <w:pPr>
        <w:spacing w:after="0"/>
        <w:ind w:left="0"/>
        <w:jc w:val="both"/>
      </w:pPr>
      <w:r>
        <w:rPr>
          <w:rFonts w:ascii="Times New Roman"/>
          <w:b w:val="false"/>
          <w:i w:val="false"/>
          <w:color w:val="000000"/>
          <w:sz w:val="28"/>
        </w:rPr>
        <w:t>
      2) при составлении проекта с использованием аэрофотоснимков с поперечным перекрытием свыше 40%, а также при обработке бесконтурных районов нормы выработки умножают на коэффициент 0,769.</w:t>
      </w:r>
    </w:p>
    <w:bookmarkEnd w:id="13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144</w:t>
            </w:r>
          </w:p>
        </w:tc>
      </w:tr>
    </w:tbl>
    <w:bookmarkStart w:name="z8015" w:id="1333"/>
    <w:p>
      <w:pPr>
        <w:spacing w:after="0"/>
        <w:ind w:left="0"/>
        <w:jc w:val="left"/>
      </w:pPr>
      <w:r>
        <w:rPr>
          <w:rFonts w:ascii="Times New Roman"/>
          <w:b/>
          <w:i w:val="false"/>
          <w:color w:val="000000"/>
        </w:rPr>
        <w:t xml:space="preserve"> Нормы расходов на один бригадо-месяц</w:t>
      </w:r>
    </w:p>
    <w:bookmarkEnd w:id="13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16" w:id="1334"/>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33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Составление проекта фотограмметрического сгущения планово-высотной сети (с 1 по 3 пункты таблицы 142, пункт 1 таблицы 143)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21" w:id="133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33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аэрофотогеодезист первой категории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аэрофотогеодезист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36" w:id="1336"/>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33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41" w:id="1337"/>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33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46" w:id="1338"/>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33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0,792</w:t>
            </w:r>
          </w:p>
        </w:tc>
      </w:tr>
    </w:tbl>
    <w:bookmarkStart w:name="z8051" w:id="1339"/>
    <w:p>
      <w:pPr>
        <w:spacing w:after="0"/>
        <w:ind w:left="0"/>
        <w:jc w:val="both"/>
      </w:pPr>
      <w:r>
        <w:rPr>
          <w:rFonts w:ascii="Times New Roman"/>
          <w:b w:val="false"/>
          <w:i w:val="false"/>
          <w:color w:val="000000"/>
          <w:sz w:val="28"/>
        </w:rPr>
        <w:t>
      70. Перенос аэросъемочных данных из бортового накопителя информации на рабочие станции</w:t>
      </w:r>
    </w:p>
    <w:bookmarkEnd w:id="13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145</w:t>
            </w:r>
          </w:p>
        </w:tc>
      </w:tr>
    </w:tbl>
    <w:bookmarkStart w:name="z8053" w:id="1340"/>
    <w:p>
      <w:pPr>
        <w:spacing w:after="0"/>
        <w:ind w:left="0"/>
        <w:jc w:val="left"/>
      </w:pPr>
      <w:r>
        <w:rPr>
          <w:rFonts w:ascii="Times New Roman"/>
          <w:b/>
          <w:i w:val="false"/>
          <w:color w:val="000000"/>
        </w:rPr>
        <w:t xml:space="preserve"> Нормы выработки</w:t>
      </w:r>
    </w:p>
    <w:bookmarkEnd w:id="13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54" w:id="1341"/>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34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процесса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точек в месяц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59" w:id="134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34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Перенос аэросъемочных данных из бортового накопителя информации на рабочие станции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12 564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146</w:t>
            </w:r>
          </w:p>
        </w:tc>
      </w:tr>
    </w:tbl>
    <w:bookmarkStart w:name="z8065" w:id="1343"/>
    <w:p>
      <w:pPr>
        <w:spacing w:after="0"/>
        <w:ind w:left="0"/>
        <w:jc w:val="left"/>
      </w:pPr>
      <w:r>
        <w:rPr>
          <w:rFonts w:ascii="Times New Roman"/>
          <w:b/>
          <w:i w:val="false"/>
          <w:color w:val="000000"/>
        </w:rPr>
        <w:t xml:space="preserve"> Нормы расходов на один бригадо-месяц</w:t>
      </w:r>
    </w:p>
    <w:bookmarkEnd w:id="13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66" w:id="1344"/>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34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Перенос аэросъемочных данных из бортового накопителя информации на рабочие станции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71" w:id="134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34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аэрофотогеодезист первой категории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аэрофотогеодезист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86" w:id="1346"/>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34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91" w:id="1347"/>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34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0,792</w:t>
            </w:r>
          </w:p>
        </w:tc>
      </w:tr>
    </w:tbl>
    <w:bookmarkStart w:name="z8096" w:id="1348"/>
    <w:p>
      <w:pPr>
        <w:spacing w:after="0"/>
        <w:ind w:left="0"/>
        <w:jc w:val="both"/>
      </w:pPr>
      <w:r>
        <w:rPr>
          <w:rFonts w:ascii="Times New Roman"/>
          <w:b w:val="false"/>
          <w:i w:val="false"/>
          <w:color w:val="000000"/>
          <w:sz w:val="28"/>
        </w:rPr>
        <w:t>
      71. Первичная обработка материалов цифровой аэросъемки (уровень Lо) масштабов 1:2000 и 1:25000</w:t>
      </w:r>
    </w:p>
    <w:bookmarkEnd w:id="13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147</w:t>
            </w:r>
          </w:p>
        </w:tc>
      </w:tr>
    </w:tbl>
    <w:bookmarkStart w:name="z8098" w:id="1349"/>
    <w:p>
      <w:pPr>
        <w:spacing w:after="0"/>
        <w:ind w:left="0"/>
        <w:jc w:val="left"/>
      </w:pPr>
      <w:r>
        <w:rPr>
          <w:rFonts w:ascii="Times New Roman"/>
          <w:b/>
          <w:i w:val="false"/>
          <w:color w:val="000000"/>
        </w:rPr>
        <w:t xml:space="preserve"> Нормы выработки</w:t>
      </w:r>
    </w:p>
    <w:bookmarkEnd w:id="13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99" w:id="1350"/>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35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процесса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 месяц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Первичная обработка материалов цифровой аэросъемки (уровень Lо) масштабов: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07" w:id="135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35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гигабайт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12" w:id="1352"/>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35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гигабайт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19 918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148</w:t>
            </w:r>
          </w:p>
        </w:tc>
      </w:tr>
    </w:tbl>
    <w:bookmarkStart w:name="z8118" w:id="1353"/>
    <w:p>
      <w:pPr>
        <w:spacing w:after="0"/>
        <w:ind w:left="0"/>
        <w:jc w:val="left"/>
      </w:pPr>
      <w:r>
        <w:rPr>
          <w:rFonts w:ascii="Times New Roman"/>
          <w:b/>
          <w:i w:val="false"/>
          <w:color w:val="000000"/>
        </w:rPr>
        <w:t xml:space="preserve"> Нормы расходов на один бригадо-месяц</w:t>
      </w:r>
    </w:p>
    <w:bookmarkEnd w:id="13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19" w:id="1354"/>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35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Первичная обработка материалов цифровой аэросъемки (уровень Lо)</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24" w:id="135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35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аэрофотогеодезист первой категории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аэрофотогеодезист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39" w:id="1356"/>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35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44" w:id="1357"/>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35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49" w:id="1358"/>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35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w:t>
            </w:r>
          </w:p>
        </w:tc>
      </w:tr>
    </w:tbl>
    <w:bookmarkStart w:name="z8154" w:id="1359"/>
    <w:p>
      <w:pPr>
        <w:spacing w:after="0"/>
        <w:ind w:left="0"/>
        <w:jc w:val="both"/>
      </w:pPr>
      <w:r>
        <w:rPr>
          <w:rFonts w:ascii="Times New Roman"/>
          <w:b w:val="false"/>
          <w:i w:val="false"/>
          <w:color w:val="000000"/>
          <w:sz w:val="28"/>
        </w:rPr>
        <w:t>
      72. Фотограмметрическое сгущение опорной геодезической сети масштабов 1:2000 и 1:25000</w:t>
      </w:r>
    </w:p>
    <w:bookmarkEnd w:id="13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149</w:t>
            </w:r>
          </w:p>
        </w:tc>
      </w:tr>
    </w:tbl>
    <w:bookmarkStart w:name="z8156" w:id="1360"/>
    <w:p>
      <w:pPr>
        <w:spacing w:after="0"/>
        <w:ind w:left="0"/>
        <w:jc w:val="left"/>
      </w:pPr>
      <w:r>
        <w:rPr>
          <w:rFonts w:ascii="Times New Roman"/>
          <w:b/>
          <w:i w:val="false"/>
          <w:color w:val="000000"/>
        </w:rPr>
        <w:t xml:space="preserve"> Нормы выработки</w:t>
      </w:r>
    </w:p>
    <w:bookmarkEnd w:id="13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57" w:id="1361"/>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36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процесса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 месяц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Фотограмметрическое сгущение опорной геодезической сети масштабов: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65" w:id="136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36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 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70" w:id="1363"/>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36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 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201 642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150</w:t>
            </w:r>
          </w:p>
        </w:tc>
      </w:tr>
    </w:tbl>
    <w:bookmarkStart w:name="z8176" w:id="1364"/>
    <w:p>
      <w:pPr>
        <w:spacing w:after="0"/>
        <w:ind w:left="0"/>
        <w:jc w:val="left"/>
      </w:pPr>
      <w:r>
        <w:rPr>
          <w:rFonts w:ascii="Times New Roman"/>
          <w:b/>
          <w:i w:val="false"/>
          <w:color w:val="000000"/>
        </w:rPr>
        <w:t xml:space="preserve"> Нормы расходов на один бригадо-месяц</w:t>
      </w:r>
    </w:p>
    <w:bookmarkEnd w:id="13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77" w:id="1365"/>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36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Фотограмметрическое сгущение опорной геодезической сети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82" w:id="136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36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аэрофотогеодезист первой категории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аэрофотогеодезист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7" w:id="1367"/>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36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02" w:id="1368"/>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36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07" w:id="1369"/>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36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0,660</w:t>
            </w:r>
          </w:p>
        </w:tc>
      </w:tr>
    </w:tbl>
    <w:bookmarkStart w:name="z8212" w:id="1370"/>
    <w:p>
      <w:pPr>
        <w:spacing w:after="0"/>
        <w:ind w:left="0"/>
        <w:jc w:val="both"/>
      </w:pPr>
      <w:r>
        <w:rPr>
          <w:rFonts w:ascii="Times New Roman"/>
          <w:b w:val="false"/>
          <w:i w:val="false"/>
          <w:color w:val="000000"/>
          <w:sz w:val="28"/>
        </w:rPr>
        <w:t>
      73. Фототриангуляция масштабов 1:2000 и 1:25000</w:t>
      </w:r>
    </w:p>
    <w:bookmarkEnd w:id="13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151</w:t>
            </w:r>
          </w:p>
        </w:tc>
      </w:tr>
    </w:tbl>
    <w:bookmarkStart w:name="z8214" w:id="1371"/>
    <w:p>
      <w:pPr>
        <w:spacing w:after="0"/>
        <w:ind w:left="0"/>
        <w:jc w:val="left"/>
      </w:pPr>
      <w:r>
        <w:rPr>
          <w:rFonts w:ascii="Times New Roman"/>
          <w:b/>
          <w:i w:val="false"/>
          <w:color w:val="000000"/>
        </w:rPr>
        <w:t xml:space="preserve"> Нормы выработки</w:t>
      </w:r>
    </w:p>
    <w:bookmarkEnd w:id="13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15" w:id="1372"/>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37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процесса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точек в месяц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Фототриангуляция масштабов: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25" w:id="137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37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30" w:id="1374"/>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37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247,47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152</w:t>
            </w:r>
          </w:p>
        </w:tc>
      </w:tr>
    </w:tbl>
    <w:bookmarkStart w:name="z8236" w:id="1375"/>
    <w:p>
      <w:pPr>
        <w:spacing w:after="0"/>
        <w:ind w:left="0"/>
        <w:jc w:val="left"/>
      </w:pPr>
      <w:r>
        <w:rPr>
          <w:rFonts w:ascii="Times New Roman"/>
          <w:b/>
          <w:i w:val="false"/>
          <w:color w:val="000000"/>
        </w:rPr>
        <w:t xml:space="preserve"> Нормы расходов на один бригадо-месяц</w:t>
      </w:r>
    </w:p>
    <w:bookmarkEnd w:id="13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37" w:id="1376"/>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37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Фототриангуляция масштабов: 1:2000 и 1:25000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42" w:id="137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37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аэрофотогеодезист первой категории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аэрофотогеодезист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57" w:id="1378"/>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37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62" w:id="1379"/>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37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67" w:id="1380"/>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38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0,660</w:t>
            </w:r>
          </w:p>
        </w:tc>
      </w:tr>
    </w:tbl>
    <w:bookmarkStart w:name="z8272" w:id="1381"/>
    <w:p>
      <w:pPr>
        <w:spacing w:after="0"/>
        <w:ind w:left="0"/>
        <w:jc w:val="both"/>
      </w:pPr>
      <w:r>
        <w:rPr>
          <w:rFonts w:ascii="Times New Roman"/>
          <w:b w:val="false"/>
          <w:i w:val="false"/>
          <w:color w:val="000000"/>
          <w:sz w:val="28"/>
        </w:rPr>
        <w:t>
      74. Построение стереоскопической модели местности (уровень L1) масштабов 1:2000 и 1:25000</w:t>
      </w:r>
    </w:p>
    <w:bookmarkEnd w:id="13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153</w:t>
            </w:r>
          </w:p>
        </w:tc>
      </w:tr>
    </w:tbl>
    <w:bookmarkStart w:name="z8274" w:id="1382"/>
    <w:p>
      <w:pPr>
        <w:spacing w:after="0"/>
        <w:ind w:left="0"/>
        <w:jc w:val="left"/>
      </w:pPr>
      <w:r>
        <w:rPr>
          <w:rFonts w:ascii="Times New Roman"/>
          <w:b/>
          <w:i w:val="false"/>
          <w:color w:val="000000"/>
        </w:rPr>
        <w:t xml:space="preserve"> Нормы выработки</w:t>
      </w:r>
    </w:p>
    <w:bookmarkEnd w:id="13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75" w:id="1383"/>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38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процесса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кв. км в месяц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Построение стереоскопической модели местности (уровень L1) масштабов: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83" w:id="138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38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 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88" w:id="1385"/>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38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 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38 888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154</w:t>
            </w:r>
          </w:p>
        </w:tc>
      </w:tr>
    </w:tbl>
    <w:bookmarkStart w:name="z8294" w:id="1386"/>
    <w:p>
      <w:pPr>
        <w:spacing w:after="0"/>
        <w:ind w:left="0"/>
        <w:jc w:val="left"/>
      </w:pPr>
      <w:r>
        <w:rPr>
          <w:rFonts w:ascii="Times New Roman"/>
          <w:b/>
          <w:i w:val="false"/>
          <w:color w:val="000000"/>
        </w:rPr>
        <w:t xml:space="preserve"> Нормы расходов на один бригадо-месяц</w:t>
      </w:r>
    </w:p>
    <w:bookmarkEnd w:id="13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95" w:id="1387"/>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38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Построение стереоскопической модели местности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00" w:id="138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38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аэрофотогеодезист первой категории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аэрофотогеодезист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15" w:id="1389"/>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38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20" w:id="1390"/>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39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0,660</w:t>
            </w:r>
          </w:p>
        </w:tc>
      </w:tr>
    </w:tbl>
    <w:bookmarkStart w:name="z8325" w:id="1391"/>
    <w:p>
      <w:pPr>
        <w:spacing w:after="0"/>
        <w:ind w:left="0"/>
        <w:jc w:val="both"/>
      </w:pPr>
      <w:r>
        <w:rPr>
          <w:rFonts w:ascii="Times New Roman"/>
          <w:b w:val="false"/>
          <w:i w:val="false"/>
          <w:color w:val="000000"/>
          <w:sz w:val="28"/>
        </w:rPr>
        <w:t>
      75. Построение цифровой модели рельефа (ЦМР) масштабов 1:2000 и 1:25000</w:t>
      </w:r>
    </w:p>
    <w:bookmarkEnd w:id="13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155</w:t>
            </w:r>
          </w:p>
        </w:tc>
      </w:tr>
    </w:tbl>
    <w:bookmarkStart w:name="z8327" w:id="1392"/>
    <w:p>
      <w:pPr>
        <w:spacing w:after="0"/>
        <w:ind w:left="0"/>
        <w:jc w:val="left"/>
      </w:pPr>
      <w:r>
        <w:rPr>
          <w:rFonts w:ascii="Times New Roman"/>
          <w:b/>
          <w:i w:val="false"/>
          <w:color w:val="000000"/>
        </w:rPr>
        <w:t xml:space="preserve"> Нормы выработки</w:t>
      </w:r>
    </w:p>
    <w:bookmarkEnd w:id="13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28" w:id="1393"/>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39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процесса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кв. км в месяц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Построение ЦМР масштабов: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36" w:id="139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39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 дм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41" w:id="1395"/>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39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 дм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7 778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156</w:t>
            </w:r>
          </w:p>
        </w:tc>
      </w:tr>
    </w:tbl>
    <w:bookmarkStart w:name="z8347" w:id="1396"/>
    <w:p>
      <w:pPr>
        <w:spacing w:after="0"/>
        <w:ind w:left="0"/>
        <w:jc w:val="left"/>
      </w:pPr>
      <w:r>
        <w:rPr>
          <w:rFonts w:ascii="Times New Roman"/>
          <w:b/>
          <w:i w:val="false"/>
          <w:color w:val="000000"/>
        </w:rPr>
        <w:t xml:space="preserve"> Нормы расходов на один бригадо-месяц</w:t>
      </w:r>
    </w:p>
    <w:bookmarkEnd w:id="13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48" w:id="1397"/>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39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Построение ЦМР масштабов: 1:2000 и 1:25000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53" w:id="139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39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аэрофотогеодезист первой категории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аэрофотогеодезист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68" w:id="1399"/>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39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73" w:id="1400"/>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40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78" w:id="1401"/>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40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0,660</w:t>
            </w:r>
          </w:p>
        </w:tc>
      </w:tr>
    </w:tbl>
    <w:bookmarkStart w:name="z8383" w:id="1402"/>
    <w:p>
      <w:pPr>
        <w:spacing w:after="0"/>
        <w:ind w:left="0"/>
        <w:jc w:val="both"/>
      </w:pPr>
      <w:r>
        <w:rPr>
          <w:rFonts w:ascii="Times New Roman"/>
          <w:b w:val="false"/>
          <w:i w:val="false"/>
          <w:color w:val="000000"/>
          <w:sz w:val="28"/>
        </w:rPr>
        <w:t>
      76. Первичное редактирование цифровой модели рельефа (ЦМР) для ортофототрансформирования изображения масштабов 1:2000 и 1:25000</w:t>
      </w:r>
    </w:p>
    <w:bookmarkEnd w:id="14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157</w:t>
            </w:r>
          </w:p>
        </w:tc>
      </w:tr>
    </w:tbl>
    <w:bookmarkStart w:name="z8385" w:id="1403"/>
    <w:p>
      <w:pPr>
        <w:spacing w:after="0"/>
        <w:ind w:left="0"/>
        <w:jc w:val="left"/>
      </w:pPr>
      <w:r>
        <w:rPr>
          <w:rFonts w:ascii="Times New Roman"/>
          <w:b/>
          <w:i w:val="false"/>
          <w:color w:val="000000"/>
        </w:rPr>
        <w:t xml:space="preserve"> Нормы выработки</w:t>
      </w:r>
    </w:p>
    <w:bookmarkEnd w:id="14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86" w:id="1404"/>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404"/>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процесса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кв. дм в месяц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кат.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Первичное редактирование ЦМР масштабов:</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06" w:id="140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405"/>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19" w:id="1406"/>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406"/>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158</w:t>
            </w:r>
          </w:p>
        </w:tc>
      </w:tr>
    </w:tbl>
    <w:bookmarkStart w:name="z8433" w:id="1407"/>
    <w:p>
      <w:pPr>
        <w:spacing w:after="0"/>
        <w:ind w:left="0"/>
        <w:jc w:val="left"/>
      </w:pPr>
      <w:r>
        <w:rPr>
          <w:rFonts w:ascii="Times New Roman"/>
          <w:b/>
          <w:i w:val="false"/>
          <w:color w:val="000000"/>
        </w:rPr>
        <w:t xml:space="preserve"> Нормы расходов на один бригадо-месяц</w:t>
      </w:r>
    </w:p>
    <w:bookmarkEnd w:id="14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34" w:id="1408"/>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40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Первичное редактирование ЦМР масштабов: 1:2000 и 1:25000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39" w:id="140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40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аэрофотогеодезист первой категории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аэрофотогеодезист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54" w:id="1410"/>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41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59" w:id="1411"/>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41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64" w:id="1412"/>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41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0,660</w:t>
            </w:r>
          </w:p>
        </w:tc>
      </w:tr>
    </w:tbl>
    <w:bookmarkStart w:name="z8469" w:id="1413"/>
    <w:p>
      <w:pPr>
        <w:spacing w:after="0"/>
        <w:ind w:left="0"/>
        <w:jc w:val="both"/>
      </w:pPr>
      <w:r>
        <w:rPr>
          <w:rFonts w:ascii="Times New Roman"/>
          <w:b w:val="false"/>
          <w:i w:val="false"/>
          <w:color w:val="000000"/>
          <w:sz w:val="28"/>
        </w:rPr>
        <w:t>
      77. Цветокоррекция изображения маршрута аэросъемки масштабов 1:2000 и 1:25000</w:t>
      </w:r>
    </w:p>
    <w:bookmarkEnd w:id="14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159</w:t>
            </w:r>
          </w:p>
        </w:tc>
      </w:tr>
    </w:tbl>
    <w:bookmarkStart w:name="z8471" w:id="1414"/>
    <w:p>
      <w:pPr>
        <w:spacing w:after="0"/>
        <w:ind w:left="0"/>
        <w:jc w:val="left"/>
      </w:pPr>
      <w:r>
        <w:rPr>
          <w:rFonts w:ascii="Times New Roman"/>
          <w:b/>
          <w:i w:val="false"/>
          <w:color w:val="000000"/>
        </w:rPr>
        <w:t xml:space="preserve"> Нормы выработки</w:t>
      </w:r>
    </w:p>
    <w:bookmarkEnd w:id="14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72" w:id="1415"/>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41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процесса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 км в месяц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Цветокоррекция изображения маршрута аэросъемки масштабов: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80" w:id="141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41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 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85" w:id="1417"/>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41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 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108 887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160</w:t>
            </w:r>
          </w:p>
        </w:tc>
      </w:tr>
    </w:tbl>
    <w:bookmarkStart w:name="z8491" w:id="1418"/>
    <w:p>
      <w:pPr>
        <w:spacing w:after="0"/>
        <w:ind w:left="0"/>
        <w:jc w:val="left"/>
      </w:pPr>
      <w:r>
        <w:rPr>
          <w:rFonts w:ascii="Times New Roman"/>
          <w:b/>
          <w:i w:val="false"/>
          <w:color w:val="000000"/>
        </w:rPr>
        <w:t xml:space="preserve"> Нормы расходов на один бригадо-месяц</w:t>
      </w:r>
    </w:p>
    <w:bookmarkEnd w:id="14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92" w:id="1419"/>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41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Цветокоррекция изображения маршрута аэросъемки масштабов: 1:2000 и 1:25000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97" w:id="142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42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аэрофотогеодезист первой категории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аэрофотогеодезист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12" w:id="1421"/>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42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17" w:id="1422"/>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42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22" w:id="1423"/>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42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0,660</w:t>
            </w:r>
          </w:p>
        </w:tc>
      </w:tr>
    </w:tbl>
    <w:bookmarkStart w:name="z8527" w:id="1424"/>
    <w:p>
      <w:pPr>
        <w:spacing w:after="0"/>
        <w:ind w:left="0"/>
        <w:jc w:val="both"/>
      </w:pPr>
      <w:r>
        <w:rPr>
          <w:rFonts w:ascii="Times New Roman"/>
          <w:b w:val="false"/>
          <w:i w:val="false"/>
          <w:color w:val="000000"/>
          <w:sz w:val="28"/>
        </w:rPr>
        <w:t>
      78. Ортофототрансформирование изображения данных аэросъемки масштабов 1:2000 и 1:25000</w:t>
      </w:r>
    </w:p>
    <w:bookmarkEnd w:id="14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161</w:t>
            </w:r>
          </w:p>
        </w:tc>
      </w:tr>
    </w:tbl>
    <w:bookmarkStart w:name="z8529" w:id="1425"/>
    <w:p>
      <w:pPr>
        <w:spacing w:after="0"/>
        <w:ind w:left="0"/>
        <w:jc w:val="left"/>
      </w:pPr>
      <w:r>
        <w:rPr>
          <w:rFonts w:ascii="Times New Roman"/>
          <w:b/>
          <w:i w:val="false"/>
          <w:color w:val="000000"/>
        </w:rPr>
        <w:t xml:space="preserve"> Нормы выработки</w:t>
      </w:r>
    </w:p>
    <w:bookmarkEnd w:id="14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30" w:id="1426"/>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42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процесса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 км в месяц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Ортофототрансформирование изображения масштабов: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38" w:id="142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42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 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8 596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43" w:id="1428"/>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42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 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163 330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162</w:t>
            </w:r>
          </w:p>
        </w:tc>
      </w:tr>
    </w:tbl>
    <w:bookmarkStart w:name="z8549" w:id="1429"/>
    <w:p>
      <w:pPr>
        <w:spacing w:after="0"/>
        <w:ind w:left="0"/>
        <w:jc w:val="left"/>
      </w:pPr>
      <w:r>
        <w:rPr>
          <w:rFonts w:ascii="Times New Roman"/>
          <w:b/>
          <w:i w:val="false"/>
          <w:color w:val="000000"/>
        </w:rPr>
        <w:t xml:space="preserve"> Нормы расходов на один бригадо-месяц</w:t>
      </w:r>
    </w:p>
    <w:bookmarkEnd w:id="14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50" w:id="1430"/>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43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Ортофототрансформирование изображения масштабов: 1:2000 и 1:25000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55" w:id="143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43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аэрофотогеодезист первой категории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аэрофотогеодезист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70" w:id="1432"/>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43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75" w:id="1433"/>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43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80" w:id="1434"/>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43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0,660</w:t>
            </w:r>
          </w:p>
        </w:tc>
      </w:tr>
    </w:tbl>
    <w:bookmarkStart w:name="z8585" w:id="1435"/>
    <w:p>
      <w:pPr>
        <w:spacing w:after="0"/>
        <w:ind w:left="0"/>
        <w:jc w:val="both"/>
      </w:pPr>
      <w:r>
        <w:rPr>
          <w:rFonts w:ascii="Times New Roman"/>
          <w:b w:val="false"/>
          <w:i w:val="false"/>
          <w:color w:val="000000"/>
          <w:sz w:val="28"/>
        </w:rPr>
        <w:t>
      79. Создание ортофотомозаики масштабов 1:2000 и 1:25000</w:t>
      </w:r>
    </w:p>
    <w:bookmarkEnd w:id="14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163</w:t>
            </w:r>
          </w:p>
        </w:tc>
      </w:tr>
    </w:tbl>
    <w:bookmarkStart w:name="z8587" w:id="1436"/>
    <w:p>
      <w:pPr>
        <w:spacing w:after="0"/>
        <w:ind w:left="0"/>
        <w:jc w:val="left"/>
      </w:pPr>
      <w:r>
        <w:rPr>
          <w:rFonts w:ascii="Times New Roman"/>
          <w:b/>
          <w:i w:val="false"/>
          <w:color w:val="000000"/>
        </w:rPr>
        <w:t xml:space="preserve"> Нормы выработки</w:t>
      </w:r>
    </w:p>
    <w:bookmarkEnd w:id="14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88" w:id="1437"/>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43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процесса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кв. км в месяц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ортофотомозаики масштабов: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96" w:id="143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43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 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8 596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01" w:id="1439"/>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43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 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85 963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164</w:t>
            </w:r>
          </w:p>
        </w:tc>
      </w:tr>
    </w:tbl>
    <w:bookmarkStart w:name="z8607" w:id="1440"/>
    <w:p>
      <w:pPr>
        <w:spacing w:after="0"/>
        <w:ind w:left="0"/>
        <w:jc w:val="left"/>
      </w:pPr>
      <w:r>
        <w:rPr>
          <w:rFonts w:ascii="Times New Roman"/>
          <w:b/>
          <w:i w:val="false"/>
          <w:color w:val="000000"/>
        </w:rPr>
        <w:t xml:space="preserve"> Нормы расходов на один бригадо-месяц</w:t>
      </w:r>
    </w:p>
    <w:bookmarkEnd w:id="14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08" w:id="1441"/>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44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ортофотомозаики масштабов: 1:2000 и 1:25000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18" w:id="144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44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аэрофотогеодезист первой категории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23" w:id="1443"/>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44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аэрофотогеодезист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28" w:id="1444"/>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44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33" w:id="1445"/>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44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38" w:id="1446"/>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44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0,660</w:t>
            </w:r>
          </w:p>
        </w:tc>
      </w:tr>
    </w:tbl>
    <w:bookmarkStart w:name="z8643" w:id="1447"/>
    <w:p>
      <w:pPr>
        <w:spacing w:after="0"/>
        <w:ind w:left="0"/>
        <w:jc w:val="both"/>
      </w:pPr>
      <w:r>
        <w:rPr>
          <w:rFonts w:ascii="Times New Roman"/>
          <w:b w:val="false"/>
          <w:i w:val="false"/>
          <w:color w:val="000000"/>
          <w:sz w:val="28"/>
        </w:rPr>
        <w:t>
      80. Оформление разграфки номенклатурных листов (НЛ) ортофотопланов масштабов 1:2000 и 1:25000 в электронном виде</w:t>
      </w:r>
    </w:p>
    <w:bookmarkEnd w:id="14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165</w:t>
            </w:r>
          </w:p>
        </w:tc>
      </w:tr>
    </w:tbl>
    <w:bookmarkStart w:name="z8645" w:id="1448"/>
    <w:p>
      <w:pPr>
        <w:spacing w:after="0"/>
        <w:ind w:left="0"/>
        <w:jc w:val="left"/>
      </w:pPr>
      <w:r>
        <w:rPr>
          <w:rFonts w:ascii="Times New Roman"/>
          <w:b/>
          <w:i w:val="false"/>
          <w:color w:val="000000"/>
        </w:rPr>
        <w:t xml:space="preserve"> Нормы выработки</w:t>
      </w:r>
    </w:p>
    <w:bookmarkEnd w:id="14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46" w:id="1449"/>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44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процесса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НЛ месяц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разграфки НЛ масштабов: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54" w:id="145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45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59" w:id="1451"/>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45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166</w:t>
            </w:r>
          </w:p>
        </w:tc>
      </w:tr>
    </w:tbl>
    <w:bookmarkStart w:name="z8665" w:id="1452"/>
    <w:p>
      <w:pPr>
        <w:spacing w:after="0"/>
        <w:ind w:left="0"/>
        <w:jc w:val="left"/>
      </w:pPr>
      <w:r>
        <w:rPr>
          <w:rFonts w:ascii="Times New Roman"/>
          <w:b/>
          <w:i w:val="false"/>
          <w:color w:val="000000"/>
        </w:rPr>
        <w:t xml:space="preserve"> Нормы расходов на один бригадо-месяц</w:t>
      </w:r>
    </w:p>
    <w:bookmarkEnd w:id="14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66" w:id="1453"/>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45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разграфки НЛ масштабов: 1:2000 и 1:25000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71" w:id="145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45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аэрофотогеодезист первой категории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аэрофотогеодезист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86" w:id="1455"/>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45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91" w:id="1456"/>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45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96" w:id="1457"/>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45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w:t>
            </w:r>
          </w:p>
        </w:tc>
      </w:tr>
    </w:tbl>
    <w:bookmarkStart w:name="z8701" w:id="1458"/>
    <w:p>
      <w:pPr>
        <w:spacing w:after="0"/>
        <w:ind w:left="0"/>
        <w:jc w:val="both"/>
      </w:pPr>
      <w:r>
        <w:rPr>
          <w:rFonts w:ascii="Times New Roman"/>
          <w:b w:val="false"/>
          <w:i w:val="false"/>
          <w:color w:val="000000"/>
          <w:sz w:val="28"/>
        </w:rPr>
        <w:t>
      81. Нарезка ортофотопланов масштабов 1:2000 и 1:25000</w:t>
      </w:r>
    </w:p>
    <w:bookmarkEnd w:id="14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167</w:t>
            </w:r>
          </w:p>
        </w:tc>
      </w:tr>
    </w:tbl>
    <w:bookmarkStart w:name="z8703" w:id="1459"/>
    <w:p>
      <w:pPr>
        <w:spacing w:after="0"/>
        <w:ind w:left="0"/>
        <w:jc w:val="left"/>
      </w:pPr>
      <w:r>
        <w:rPr>
          <w:rFonts w:ascii="Times New Roman"/>
          <w:b/>
          <w:i w:val="false"/>
          <w:color w:val="000000"/>
        </w:rPr>
        <w:t xml:space="preserve"> Нормы выработки</w:t>
      </w:r>
    </w:p>
    <w:bookmarkEnd w:id="14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04" w:id="1460"/>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46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процесса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НЛ в месяц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Нарезка ортофотопланов масштабов: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12" w:id="146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46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17" w:id="1462"/>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46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168</w:t>
            </w:r>
          </w:p>
        </w:tc>
      </w:tr>
    </w:tbl>
    <w:bookmarkStart w:name="z8723" w:id="1463"/>
    <w:p>
      <w:pPr>
        <w:spacing w:after="0"/>
        <w:ind w:left="0"/>
        <w:jc w:val="left"/>
      </w:pPr>
      <w:r>
        <w:rPr>
          <w:rFonts w:ascii="Times New Roman"/>
          <w:b/>
          <w:i w:val="false"/>
          <w:color w:val="000000"/>
        </w:rPr>
        <w:t xml:space="preserve"> Нормы расходов на один бригадо-месяц</w:t>
      </w:r>
    </w:p>
    <w:bookmarkEnd w:id="14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24" w:id="1464"/>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46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Нарезка ортофотопланов масштабов: 1:2000 и 1:25000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29" w:id="146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46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аэрофотогеодезист первой категории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аэрофотогеодезист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44" w:id="1466"/>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46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49" w:id="1467"/>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46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54" w:id="1468"/>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46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w:t>
            </w:r>
          </w:p>
        </w:tc>
      </w:tr>
    </w:tbl>
    <w:bookmarkStart w:name="z8759" w:id="1469"/>
    <w:p>
      <w:pPr>
        <w:spacing w:after="0"/>
        <w:ind w:left="0"/>
        <w:jc w:val="both"/>
      </w:pPr>
      <w:r>
        <w:rPr>
          <w:rFonts w:ascii="Times New Roman"/>
          <w:b w:val="false"/>
          <w:i w:val="false"/>
          <w:color w:val="000000"/>
          <w:sz w:val="28"/>
        </w:rPr>
        <w:t>
      82. Преобразование ортофотопланов масштабов 1:2000, 1:25000 из одной системы координат в другую</w:t>
      </w:r>
    </w:p>
    <w:bookmarkEnd w:id="14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169</w:t>
            </w:r>
          </w:p>
        </w:tc>
      </w:tr>
    </w:tbl>
    <w:bookmarkStart w:name="z8761" w:id="1470"/>
    <w:p>
      <w:pPr>
        <w:spacing w:after="0"/>
        <w:ind w:left="0"/>
        <w:jc w:val="left"/>
      </w:pPr>
      <w:r>
        <w:rPr>
          <w:rFonts w:ascii="Times New Roman"/>
          <w:b/>
          <w:i w:val="false"/>
          <w:color w:val="000000"/>
        </w:rPr>
        <w:t xml:space="preserve"> Нормы выработки</w:t>
      </w:r>
    </w:p>
    <w:bookmarkEnd w:id="14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62" w:id="1471"/>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47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процесса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НЛ в месяц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ортофотопланов из одной системы координат в другую масштабов: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70" w:id="147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47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792,86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75" w:id="1473"/>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47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393,57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170</w:t>
            </w:r>
          </w:p>
        </w:tc>
      </w:tr>
    </w:tbl>
    <w:bookmarkStart w:name="z8781" w:id="1474"/>
    <w:p>
      <w:pPr>
        <w:spacing w:after="0"/>
        <w:ind w:left="0"/>
        <w:jc w:val="left"/>
      </w:pPr>
      <w:r>
        <w:rPr>
          <w:rFonts w:ascii="Times New Roman"/>
          <w:b/>
          <w:i w:val="false"/>
          <w:color w:val="000000"/>
        </w:rPr>
        <w:t xml:space="preserve"> Нормы расходов на один бригадо-месяц</w:t>
      </w:r>
    </w:p>
    <w:bookmarkEnd w:id="14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82" w:id="1475"/>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47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ортофотопланов из одной системы координат в другую масштабов: 1:2000 и 1:25000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87" w:id="147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47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аэрофотогеодезист первой категории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аэрофотогеодезист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02" w:id="1477"/>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47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07" w:id="1478"/>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47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12" w:id="1479"/>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47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w:t>
            </w:r>
          </w:p>
        </w:tc>
      </w:tr>
    </w:tbl>
    <w:bookmarkStart w:name="z8817" w:id="1480"/>
    <w:p>
      <w:pPr>
        <w:spacing w:after="0"/>
        <w:ind w:left="0"/>
        <w:jc w:val="both"/>
      </w:pPr>
      <w:r>
        <w:rPr>
          <w:rFonts w:ascii="Times New Roman"/>
          <w:b w:val="false"/>
          <w:i w:val="false"/>
          <w:color w:val="000000"/>
          <w:sz w:val="28"/>
        </w:rPr>
        <w:t>
      83. Оформление и печать ортофотопланов масштабов 1:2000 и 1:25000</w:t>
      </w:r>
    </w:p>
    <w:bookmarkEnd w:id="14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171</w:t>
            </w:r>
          </w:p>
        </w:tc>
      </w:tr>
    </w:tbl>
    <w:bookmarkStart w:name="z8819" w:id="1481"/>
    <w:p>
      <w:pPr>
        <w:spacing w:after="0"/>
        <w:ind w:left="0"/>
        <w:jc w:val="left"/>
      </w:pPr>
      <w:r>
        <w:rPr>
          <w:rFonts w:ascii="Times New Roman"/>
          <w:b/>
          <w:i w:val="false"/>
          <w:color w:val="000000"/>
        </w:rPr>
        <w:t xml:space="preserve"> Нормы выработки</w:t>
      </w:r>
    </w:p>
    <w:bookmarkEnd w:id="14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20" w:id="1482"/>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48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процесса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НЛ в месяц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25" w:id="148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48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и печать ортофотопланов масштабов 1:2000 и 1:25000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326,66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172</w:t>
            </w:r>
          </w:p>
        </w:tc>
      </w:tr>
    </w:tbl>
    <w:bookmarkStart w:name="z8831" w:id="1484"/>
    <w:p>
      <w:pPr>
        <w:spacing w:after="0"/>
        <w:ind w:left="0"/>
        <w:jc w:val="left"/>
      </w:pPr>
      <w:r>
        <w:rPr>
          <w:rFonts w:ascii="Times New Roman"/>
          <w:b/>
          <w:i w:val="false"/>
          <w:color w:val="000000"/>
        </w:rPr>
        <w:t xml:space="preserve"> Нормы расходов на один бригадо-месяц</w:t>
      </w:r>
    </w:p>
    <w:bookmarkEnd w:id="14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32" w:id="1485"/>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485"/>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и печать ортофотопланов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43" w:id="148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48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аэрофотогеодезист первой категории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аэрофотогеодезист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61" w:id="1487"/>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48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на 1 НЛ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67" w:id="1488"/>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48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73" w:id="1489"/>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48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0,660</w:t>
            </w:r>
          </w:p>
        </w:tc>
      </w:tr>
    </w:tbl>
    <w:bookmarkStart w:name="z8879" w:id="1490"/>
    <w:p>
      <w:pPr>
        <w:spacing w:after="0"/>
        <w:ind w:left="0"/>
        <w:jc w:val="both"/>
      </w:pPr>
      <w:r>
        <w:rPr>
          <w:rFonts w:ascii="Times New Roman"/>
          <w:b w:val="false"/>
          <w:i w:val="false"/>
          <w:color w:val="000000"/>
          <w:sz w:val="28"/>
        </w:rPr>
        <w:t>
      84. Оформление и печать картограмм проектов</w:t>
      </w:r>
    </w:p>
    <w:bookmarkEnd w:id="14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173</w:t>
            </w:r>
          </w:p>
        </w:tc>
      </w:tr>
    </w:tbl>
    <w:bookmarkStart w:name="z8881" w:id="1491"/>
    <w:p>
      <w:pPr>
        <w:spacing w:after="0"/>
        <w:ind w:left="0"/>
        <w:jc w:val="left"/>
      </w:pPr>
      <w:r>
        <w:rPr>
          <w:rFonts w:ascii="Times New Roman"/>
          <w:b/>
          <w:i w:val="false"/>
          <w:color w:val="000000"/>
        </w:rPr>
        <w:t xml:space="preserve"> Нормы выработки</w:t>
      </w:r>
    </w:p>
    <w:bookmarkEnd w:id="14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82" w:id="1492"/>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49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процесса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проектов в месяц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87" w:id="149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49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и печать картограмм проектов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276,83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174</w:t>
            </w:r>
          </w:p>
        </w:tc>
      </w:tr>
    </w:tbl>
    <w:bookmarkStart w:name="z8893" w:id="1494"/>
    <w:p>
      <w:pPr>
        <w:spacing w:after="0"/>
        <w:ind w:left="0"/>
        <w:jc w:val="left"/>
      </w:pPr>
      <w:r>
        <w:rPr>
          <w:rFonts w:ascii="Times New Roman"/>
          <w:b/>
          <w:i w:val="false"/>
          <w:color w:val="000000"/>
        </w:rPr>
        <w:t xml:space="preserve"> Нормы расходов на один бригадо-месяц</w:t>
      </w:r>
    </w:p>
    <w:bookmarkEnd w:id="14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94" w:id="1495"/>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49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и печать картограмм проектов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99" w:id="149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49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аэрофотогеодезист первой категории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аэрофотогеодезист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14" w:id="1497"/>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49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19" w:id="1498"/>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49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24" w:id="1499"/>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49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0,792</w:t>
            </w:r>
          </w:p>
        </w:tc>
      </w:tr>
    </w:tbl>
    <w:bookmarkStart w:name="z8929" w:id="1500"/>
    <w:p>
      <w:pPr>
        <w:spacing w:after="0"/>
        <w:ind w:left="0"/>
        <w:jc w:val="both"/>
      </w:pPr>
      <w:r>
        <w:rPr>
          <w:rFonts w:ascii="Times New Roman"/>
          <w:b w:val="false"/>
          <w:i w:val="false"/>
          <w:color w:val="000000"/>
          <w:sz w:val="28"/>
        </w:rPr>
        <w:t>
      85. Запись на электронный носитель данных аэросъемки</w:t>
      </w:r>
    </w:p>
    <w:bookmarkEnd w:id="15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175</w:t>
            </w:r>
          </w:p>
        </w:tc>
      </w:tr>
    </w:tbl>
    <w:bookmarkStart w:name="z8931" w:id="1501"/>
    <w:p>
      <w:pPr>
        <w:spacing w:after="0"/>
        <w:ind w:left="0"/>
        <w:jc w:val="left"/>
      </w:pPr>
      <w:r>
        <w:rPr>
          <w:rFonts w:ascii="Times New Roman"/>
          <w:b/>
          <w:i w:val="false"/>
          <w:color w:val="000000"/>
        </w:rPr>
        <w:t xml:space="preserve"> Нормы выработки</w:t>
      </w:r>
    </w:p>
    <w:bookmarkEnd w:id="15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32" w:id="1502"/>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50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процесса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гигабайт в месяц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37" w:id="150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50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Запись на электронный носитель данных аэросъемки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гигабайт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176</w:t>
            </w:r>
          </w:p>
        </w:tc>
      </w:tr>
    </w:tbl>
    <w:bookmarkStart w:name="z8943" w:id="1504"/>
    <w:p>
      <w:pPr>
        <w:spacing w:after="0"/>
        <w:ind w:left="0"/>
        <w:jc w:val="left"/>
      </w:pPr>
      <w:r>
        <w:rPr>
          <w:rFonts w:ascii="Times New Roman"/>
          <w:b/>
          <w:i w:val="false"/>
          <w:color w:val="000000"/>
        </w:rPr>
        <w:t xml:space="preserve"> Нормы расходов на один бригадо-месяц</w:t>
      </w:r>
    </w:p>
    <w:bookmarkEnd w:id="15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44" w:id="1505"/>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50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Запись на электронный носитель данных аэросъемки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49" w:id="150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50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аэрофотогеодезист первой категории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аэрофотогеодезист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64" w:id="1507"/>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50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на 1 проект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25,893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69" w:id="1508"/>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50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74" w:id="1509"/>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50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0,792</w:t>
            </w:r>
          </w:p>
        </w:tc>
      </w:tr>
    </w:tbl>
    <w:bookmarkStart w:name="z8979" w:id="1510"/>
    <w:p>
      <w:pPr>
        <w:spacing w:after="0"/>
        <w:ind w:left="0"/>
        <w:jc w:val="both"/>
      </w:pPr>
      <w:r>
        <w:rPr>
          <w:rFonts w:ascii="Times New Roman"/>
          <w:b w:val="false"/>
          <w:i w:val="false"/>
          <w:color w:val="000000"/>
          <w:sz w:val="28"/>
        </w:rPr>
        <w:t>
      86. Составление каталога координат и высот опознаков</w:t>
      </w:r>
    </w:p>
    <w:bookmarkEnd w:id="15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177</w:t>
            </w:r>
          </w:p>
        </w:tc>
      </w:tr>
    </w:tbl>
    <w:bookmarkStart w:name="z8981" w:id="1511"/>
    <w:p>
      <w:pPr>
        <w:spacing w:after="0"/>
        <w:ind w:left="0"/>
        <w:jc w:val="left"/>
      </w:pPr>
      <w:r>
        <w:rPr>
          <w:rFonts w:ascii="Times New Roman"/>
          <w:b/>
          <w:i w:val="false"/>
          <w:color w:val="000000"/>
        </w:rPr>
        <w:t xml:space="preserve"> Нормы выработки</w:t>
      </w:r>
    </w:p>
    <w:bookmarkEnd w:id="15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82" w:id="1512"/>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51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процесса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опознаков в месяц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Составление, контроль каталога: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90" w:id="151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51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высотных опознаков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опознак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95" w:id="1514"/>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51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плановых опознаков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опознак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00" w:id="1515"/>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51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планово-высотных опознаков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опознак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178</w:t>
            </w:r>
          </w:p>
        </w:tc>
      </w:tr>
    </w:tbl>
    <w:bookmarkStart w:name="z9006" w:id="1516"/>
    <w:p>
      <w:pPr>
        <w:spacing w:after="0"/>
        <w:ind w:left="0"/>
        <w:jc w:val="left"/>
      </w:pPr>
      <w:r>
        <w:rPr>
          <w:rFonts w:ascii="Times New Roman"/>
          <w:b/>
          <w:i w:val="false"/>
          <w:color w:val="000000"/>
        </w:rPr>
        <w:t xml:space="preserve"> Нормы расходов на один бригадо-месяц</w:t>
      </w:r>
    </w:p>
    <w:bookmarkEnd w:id="15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07" w:id="1517"/>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51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Составление каталога координат и высот опознаков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12" w:id="151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51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аэрофотогеодезист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первой категории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27" w:id="1519"/>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51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32" w:id="1520"/>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52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37" w:id="1521"/>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52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w:t>
            </w:r>
          </w:p>
        </w:tc>
      </w:tr>
    </w:tbl>
    <w:bookmarkStart w:name="z9042" w:id="1522"/>
    <w:p>
      <w:pPr>
        <w:spacing w:after="0"/>
        <w:ind w:left="0"/>
        <w:jc w:val="both"/>
      </w:pPr>
      <w:r>
        <w:rPr>
          <w:rFonts w:ascii="Times New Roman"/>
          <w:b w:val="false"/>
          <w:i w:val="false"/>
          <w:color w:val="000000"/>
          <w:sz w:val="28"/>
        </w:rPr>
        <w:t>
      87. Аналитическое сгущение и уравнивание фотограмметрических сетей</w:t>
      </w:r>
    </w:p>
    <w:bookmarkEnd w:id="15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179</w:t>
            </w:r>
          </w:p>
        </w:tc>
      </w:tr>
    </w:tbl>
    <w:bookmarkStart w:name="z9044" w:id="1523"/>
    <w:p>
      <w:pPr>
        <w:spacing w:after="0"/>
        <w:ind w:left="0"/>
        <w:jc w:val="left"/>
      </w:pPr>
      <w:r>
        <w:rPr>
          <w:rFonts w:ascii="Times New Roman"/>
          <w:b/>
          <w:i w:val="false"/>
          <w:color w:val="000000"/>
        </w:rPr>
        <w:t xml:space="preserve"> Нормы выработки</w:t>
      </w:r>
    </w:p>
    <w:bookmarkEnd w:id="15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45" w:id="1524"/>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52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процесса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маршрутов в месяц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Аналитическое сгущение и уравнивание фотограмметрических сетей в программах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53" w:id="152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52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полиномное уравнивание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58" w:id="1526"/>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52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независимых моделей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63" w:id="1527"/>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52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К-блок с анализом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1 633 300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180</w:t>
            </w:r>
          </w:p>
        </w:tc>
      </w:tr>
    </w:tbl>
    <w:bookmarkStart w:name="z9069" w:id="1528"/>
    <w:p>
      <w:pPr>
        <w:spacing w:after="0"/>
        <w:ind w:left="0"/>
        <w:jc w:val="left"/>
      </w:pPr>
      <w:r>
        <w:rPr>
          <w:rFonts w:ascii="Times New Roman"/>
          <w:b/>
          <w:i w:val="false"/>
          <w:color w:val="000000"/>
        </w:rPr>
        <w:t xml:space="preserve"> Нормы расходов на один бригадо-месяц</w:t>
      </w:r>
    </w:p>
    <w:bookmarkEnd w:id="15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70" w:id="1529"/>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52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Аналитическое сгущение и уравнивание фотограмметрических сетей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75" w:id="153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530"/>
          <w:p>
            <w:pPr>
              <w:spacing w:after="20"/>
              <w:ind w:left="20"/>
              <w:jc w:val="both"/>
            </w:pPr>
            <w:r>
              <w:rPr>
                <w:rFonts w:ascii="Times New Roman"/>
                <w:b w:val="false"/>
                <w:i w:val="false"/>
                <w:color w:val="000000"/>
                <w:sz w:val="20"/>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аэрофотогеодезист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второй категории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90" w:id="1531"/>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53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95" w:id="1532"/>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53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00" w:id="1533"/>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53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0,660</w:t>
            </w:r>
          </w:p>
        </w:tc>
      </w:tr>
    </w:tbl>
    <w:bookmarkStart w:name="z9105" w:id="1534"/>
    <w:p>
      <w:pPr>
        <w:spacing w:after="0"/>
        <w:ind w:left="0"/>
        <w:jc w:val="both"/>
      </w:pPr>
      <w:r>
        <w:rPr>
          <w:rFonts w:ascii="Times New Roman"/>
          <w:b w:val="false"/>
          <w:i w:val="false"/>
          <w:color w:val="000000"/>
          <w:sz w:val="28"/>
        </w:rPr>
        <w:t>
      88. Подготовительные работы камеральной обработки данных космосъемки</w:t>
      </w:r>
    </w:p>
    <w:bookmarkEnd w:id="15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181</w:t>
            </w:r>
          </w:p>
        </w:tc>
      </w:tr>
    </w:tbl>
    <w:bookmarkStart w:name="z9107" w:id="1535"/>
    <w:p>
      <w:pPr>
        <w:spacing w:after="0"/>
        <w:ind w:left="0"/>
        <w:jc w:val="left"/>
      </w:pPr>
      <w:r>
        <w:rPr>
          <w:rFonts w:ascii="Times New Roman"/>
          <w:b/>
          <w:i w:val="false"/>
          <w:color w:val="000000"/>
        </w:rPr>
        <w:t xml:space="preserve"> Нормы выработки</w:t>
      </w:r>
    </w:p>
    <w:bookmarkEnd w:id="15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08" w:id="1536"/>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53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процесса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точек в месяц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13" w:id="153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53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Подготовительные работы камеральной обработки данных космосъемки масштаба 1:25000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182</w:t>
            </w:r>
          </w:p>
        </w:tc>
      </w:tr>
    </w:tbl>
    <w:bookmarkStart w:name="z9119" w:id="1538"/>
    <w:p>
      <w:pPr>
        <w:spacing w:after="0"/>
        <w:ind w:left="0"/>
        <w:jc w:val="left"/>
      </w:pPr>
      <w:r>
        <w:rPr>
          <w:rFonts w:ascii="Times New Roman"/>
          <w:b/>
          <w:i w:val="false"/>
          <w:color w:val="000000"/>
        </w:rPr>
        <w:t xml:space="preserve"> Нормы расходов на один бригадо-месяц</w:t>
      </w:r>
    </w:p>
    <w:bookmarkEnd w:id="15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20" w:id="1539"/>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53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Запись на электронный носитель данных космосъемки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25" w:id="154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54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аэрофотогеодезист первой категории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аэрофотогеодезист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40" w:id="1541"/>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54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на 1 проект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25,893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45" w:id="1542"/>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54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50" w:id="1543"/>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54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0,792</w:t>
            </w:r>
          </w:p>
        </w:tc>
      </w:tr>
    </w:tbl>
    <w:bookmarkStart w:name="z9155" w:id="1544"/>
    <w:p>
      <w:pPr>
        <w:spacing w:after="0"/>
        <w:ind w:left="0"/>
        <w:jc w:val="both"/>
      </w:pPr>
      <w:r>
        <w:rPr>
          <w:rFonts w:ascii="Times New Roman"/>
          <w:b w:val="false"/>
          <w:i w:val="false"/>
          <w:color w:val="000000"/>
          <w:sz w:val="28"/>
        </w:rPr>
        <w:t>
      89. Фотограмметрические работы камеральной обработки данных космосъемки</w:t>
      </w:r>
    </w:p>
    <w:bookmarkEnd w:id="15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183</w:t>
            </w:r>
          </w:p>
        </w:tc>
      </w:tr>
    </w:tbl>
    <w:bookmarkStart w:name="z9157" w:id="1545"/>
    <w:p>
      <w:pPr>
        <w:spacing w:after="0"/>
        <w:ind w:left="0"/>
        <w:jc w:val="left"/>
      </w:pPr>
      <w:r>
        <w:rPr>
          <w:rFonts w:ascii="Times New Roman"/>
          <w:b/>
          <w:i w:val="false"/>
          <w:color w:val="000000"/>
        </w:rPr>
        <w:t xml:space="preserve"> Нормы выработки</w:t>
      </w:r>
    </w:p>
    <w:bookmarkEnd w:id="15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58" w:id="1546"/>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54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процесса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кв. км в месяц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63" w:id="154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54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Фотограмметрические работы масштаба 1:25000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 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489,01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184</w:t>
            </w:r>
          </w:p>
        </w:tc>
      </w:tr>
    </w:tbl>
    <w:bookmarkStart w:name="z9169" w:id="1548"/>
    <w:p>
      <w:pPr>
        <w:spacing w:after="0"/>
        <w:ind w:left="0"/>
        <w:jc w:val="left"/>
      </w:pPr>
      <w:r>
        <w:rPr>
          <w:rFonts w:ascii="Times New Roman"/>
          <w:b/>
          <w:i w:val="false"/>
          <w:color w:val="000000"/>
        </w:rPr>
        <w:t xml:space="preserve"> Нормы расходов на один бригадо-месяц</w:t>
      </w:r>
    </w:p>
    <w:bookmarkEnd w:id="15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70" w:id="1549"/>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54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Фотограмметрические работы масштаба 1:25000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75" w:id="155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55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аэрофотогеодезист первой категории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аэрофотогеодезист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90" w:id="1551"/>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55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на 1 проект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25,893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95" w:id="1552"/>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55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00" w:id="1553"/>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55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0,792</w:t>
            </w:r>
          </w:p>
        </w:tc>
      </w:tr>
    </w:tbl>
    <w:bookmarkStart w:name="z9205" w:id="1554"/>
    <w:p>
      <w:pPr>
        <w:spacing w:after="0"/>
        <w:ind w:left="0"/>
        <w:jc w:val="both"/>
      </w:pPr>
      <w:r>
        <w:rPr>
          <w:rFonts w:ascii="Times New Roman"/>
          <w:b w:val="false"/>
          <w:i w:val="false"/>
          <w:color w:val="000000"/>
          <w:sz w:val="28"/>
        </w:rPr>
        <w:t>
      90. Подготовительные работы при обновлении топографических карт масштабов 1:200000 – 1:10000</w:t>
      </w:r>
    </w:p>
    <w:bookmarkEnd w:id="15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185</w:t>
            </w:r>
          </w:p>
        </w:tc>
      </w:tr>
    </w:tbl>
    <w:bookmarkStart w:name="z9207" w:id="1555"/>
    <w:p>
      <w:pPr>
        <w:spacing w:after="0"/>
        <w:ind w:left="0"/>
        <w:jc w:val="left"/>
      </w:pPr>
      <w:r>
        <w:rPr>
          <w:rFonts w:ascii="Times New Roman"/>
          <w:b/>
          <w:i w:val="false"/>
          <w:color w:val="000000"/>
        </w:rPr>
        <w:t xml:space="preserve"> Нормы выработки</w:t>
      </w:r>
    </w:p>
    <w:bookmarkEnd w:id="15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08" w:id="1556"/>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556"/>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процесса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НЛ на один бригадо-месяц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кат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Подготовительные работы при обновлении топографических карт масштабного ряда: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22" w:id="155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55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 – 1:10000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29" w:id="1558"/>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55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1:100000 – 1:50000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36" w:id="1559"/>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55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1:200000 – 1:25000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r>
    </w:tbl>
    <w:bookmarkStart w:name="z9243" w:id="1560"/>
    <w:p>
      <w:pPr>
        <w:spacing w:after="0"/>
        <w:ind w:left="0"/>
        <w:jc w:val="both"/>
      </w:pPr>
      <w:r>
        <w:rPr>
          <w:rFonts w:ascii="Times New Roman"/>
          <w:b w:val="false"/>
          <w:i w:val="false"/>
          <w:color w:val="000000"/>
          <w:sz w:val="28"/>
        </w:rPr>
        <w:t>
      Примечание к таблице: характеристика категорий трудности работ</w:t>
      </w:r>
    </w:p>
    <w:bookmarkEnd w:id="1560"/>
    <w:bookmarkStart w:name="z9244" w:id="1561"/>
    <w:p>
      <w:pPr>
        <w:spacing w:after="0"/>
        <w:ind w:left="0"/>
        <w:jc w:val="both"/>
      </w:pPr>
      <w:r>
        <w:rPr>
          <w:rFonts w:ascii="Times New Roman"/>
          <w:b w:val="false"/>
          <w:i w:val="false"/>
          <w:color w:val="000000"/>
          <w:sz w:val="28"/>
        </w:rPr>
        <w:t>
      1 категория – малоосвоенные районы с незначительным изменением контуров (горные районы, зоны пустынь);</w:t>
      </w:r>
    </w:p>
    <w:bookmarkEnd w:id="1561"/>
    <w:bookmarkStart w:name="z9245" w:id="1562"/>
    <w:p>
      <w:pPr>
        <w:spacing w:after="0"/>
        <w:ind w:left="0"/>
        <w:jc w:val="both"/>
      </w:pPr>
      <w:r>
        <w:rPr>
          <w:rFonts w:ascii="Times New Roman"/>
          <w:b w:val="false"/>
          <w:i w:val="false"/>
          <w:color w:val="000000"/>
          <w:sz w:val="28"/>
        </w:rPr>
        <w:t>
      2 категория – слаборазвитые сельскохозяйственные районы; районы нефтегазодобывающей промышленности; редкая сеть дорог и коммуникаций. Изменения рельефа отсутствуют;</w:t>
      </w:r>
    </w:p>
    <w:bookmarkEnd w:id="1562"/>
    <w:bookmarkStart w:name="z9246" w:id="1563"/>
    <w:p>
      <w:pPr>
        <w:spacing w:after="0"/>
        <w:ind w:left="0"/>
        <w:jc w:val="both"/>
      </w:pPr>
      <w:r>
        <w:rPr>
          <w:rFonts w:ascii="Times New Roman"/>
          <w:b w:val="false"/>
          <w:i w:val="false"/>
          <w:color w:val="000000"/>
          <w:sz w:val="28"/>
        </w:rPr>
        <w:t>
      3 категория – сельскохозяйственные районы с развитой сетью дорог, крупными населенными пунктами и отдельными промышленными предприятиями;</w:t>
      </w:r>
    </w:p>
    <w:bookmarkEnd w:id="1563"/>
    <w:bookmarkStart w:name="z9247" w:id="1564"/>
    <w:p>
      <w:pPr>
        <w:spacing w:after="0"/>
        <w:ind w:left="0"/>
        <w:jc w:val="both"/>
      </w:pPr>
      <w:r>
        <w:rPr>
          <w:rFonts w:ascii="Times New Roman"/>
          <w:b w:val="false"/>
          <w:i w:val="false"/>
          <w:color w:val="000000"/>
          <w:sz w:val="28"/>
        </w:rPr>
        <w:t>
      4 категория – районы со значительными изменениями контуров и рельефа в результате строительства и планировки земель; города, пригородные зоны крупных городов; промышленные районы и центры;</w:t>
      </w:r>
    </w:p>
    <w:bookmarkEnd w:id="1564"/>
    <w:bookmarkStart w:name="z9248" w:id="1565"/>
    <w:p>
      <w:pPr>
        <w:spacing w:after="0"/>
        <w:ind w:left="0"/>
        <w:jc w:val="both"/>
      </w:pPr>
      <w:r>
        <w:rPr>
          <w:rFonts w:ascii="Times New Roman"/>
          <w:b w:val="false"/>
          <w:i w:val="false"/>
          <w:color w:val="000000"/>
          <w:sz w:val="28"/>
        </w:rPr>
        <w:t>
      2) нормы выработки рассчитаны применительно ко всему объему листов, входящих в масштабный ряд объекта обновления; при одновременном обновлении масштабного ряда, состоящего из двух-четырех стандартных масштабов карт, за объем работ принимается количество номенклатурных листов карты наиболее крупного в ряду масштаба.</w:t>
      </w:r>
    </w:p>
    <w:bookmarkEnd w:id="15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186</w:t>
            </w:r>
          </w:p>
        </w:tc>
      </w:tr>
    </w:tbl>
    <w:bookmarkStart w:name="z9250" w:id="1566"/>
    <w:p>
      <w:pPr>
        <w:spacing w:after="0"/>
        <w:ind w:left="0"/>
        <w:jc w:val="left"/>
      </w:pPr>
      <w:r>
        <w:rPr>
          <w:rFonts w:ascii="Times New Roman"/>
          <w:b/>
          <w:i w:val="false"/>
          <w:color w:val="000000"/>
        </w:rPr>
        <w:t xml:space="preserve"> Нормы расходов на один бригадо-месяц</w:t>
      </w:r>
    </w:p>
    <w:bookmarkEnd w:id="15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51" w:id="1567"/>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56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Подготовительные работы при обновлении топографических карт</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56" w:id="156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56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аэрофотогеодезист высшей категории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аэрофотогеодезист первой категории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71" w:id="1569"/>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56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на 1 лист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76" w:id="1570"/>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57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0,367</w:t>
            </w:r>
          </w:p>
        </w:tc>
      </w:tr>
    </w:tbl>
    <w:bookmarkStart w:name="z9281" w:id="1571"/>
    <w:p>
      <w:pPr>
        <w:spacing w:after="0"/>
        <w:ind w:left="0"/>
        <w:jc w:val="both"/>
      </w:pPr>
      <w:r>
        <w:rPr>
          <w:rFonts w:ascii="Times New Roman"/>
          <w:b w:val="false"/>
          <w:i w:val="false"/>
          <w:color w:val="000000"/>
          <w:sz w:val="28"/>
        </w:rPr>
        <w:t>
      91. Составление рабочего проекта камеральных работ по обновлению</w:t>
      </w:r>
    </w:p>
    <w:bookmarkEnd w:id="15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187</w:t>
            </w:r>
          </w:p>
        </w:tc>
      </w:tr>
    </w:tbl>
    <w:bookmarkStart w:name="z9283" w:id="1572"/>
    <w:p>
      <w:pPr>
        <w:spacing w:after="0"/>
        <w:ind w:left="0"/>
        <w:jc w:val="left"/>
      </w:pPr>
      <w:r>
        <w:rPr>
          <w:rFonts w:ascii="Times New Roman"/>
          <w:b/>
          <w:i w:val="false"/>
          <w:color w:val="000000"/>
        </w:rPr>
        <w:t xml:space="preserve"> Нормы выработки</w:t>
      </w:r>
    </w:p>
    <w:bookmarkEnd w:id="15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84" w:id="1573"/>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573"/>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процесса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НЛ на один бригадо-месяц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 НЛ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60 НЛ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60 НЛ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94" w:id="157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57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Составление рабочего проекта камеральных работ по обновлению топографических карт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186,66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188</w:t>
            </w:r>
          </w:p>
        </w:tc>
      </w:tr>
    </w:tbl>
    <w:bookmarkStart w:name="z9301" w:id="1575"/>
    <w:p>
      <w:pPr>
        <w:spacing w:after="0"/>
        <w:ind w:left="0"/>
        <w:jc w:val="left"/>
      </w:pPr>
      <w:r>
        <w:rPr>
          <w:rFonts w:ascii="Times New Roman"/>
          <w:b/>
          <w:i w:val="false"/>
          <w:color w:val="000000"/>
        </w:rPr>
        <w:t xml:space="preserve"> Нормы расходов на один бригадо-месяц</w:t>
      </w:r>
    </w:p>
    <w:bookmarkEnd w:id="15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02" w:id="1576"/>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57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Составление рабочего проекта камеральных работ по обновлению</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07" w:id="157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57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аэрофотогеодезист высшей категории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аэрофотогеодезист первой категории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22" w:id="1578"/>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57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на 1 НЛ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27" w:id="1579"/>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57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0,367</w:t>
            </w:r>
          </w:p>
        </w:tc>
      </w:tr>
    </w:tbl>
    <w:bookmarkStart w:name="z9332" w:id="1580"/>
    <w:p>
      <w:pPr>
        <w:spacing w:after="0"/>
        <w:ind w:left="0"/>
        <w:jc w:val="both"/>
      </w:pPr>
      <w:r>
        <w:rPr>
          <w:rFonts w:ascii="Times New Roman"/>
          <w:b w:val="false"/>
          <w:i w:val="false"/>
          <w:color w:val="000000"/>
          <w:sz w:val="28"/>
        </w:rPr>
        <w:t>
      92. Сканирование исходного картографического материала</w:t>
      </w:r>
    </w:p>
    <w:bookmarkEnd w:id="15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189</w:t>
            </w:r>
          </w:p>
        </w:tc>
      </w:tr>
    </w:tbl>
    <w:bookmarkStart w:name="z9334" w:id="1581"/>
    <w:p>
      <w:pPr>
        <w:spacing w:after="0"/>
        <w:ind w:left="0"/>
        <w:jc w:val="left"/>
      </w:pPr>
      <w:r>
        <w:rPr>
          <w:rFonts w:ascii="Times New Roman"/>
          <w:b/>
          <w:i w:val="false"/>
          <w:color w:val="000000"/>
        </w:rPr>
        <w:t xml:space="preserve"> Нормы выработки</w:t>
      </w:r>
    </w:p>
    <w:bookmarkEnd w:id="15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35" w:id="1582"/>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58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 месяц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39" w:id="158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58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Сканирование картографического материала. Контроль.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296,96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190</w:t>
            </w:r>
          </w:p>
        </w:tc>
      </w:tr>
    </w:tbl>
    <w:bookmarkStart w:name="z9344" w:id="1584"/>
    <w:p>
      <w:pPr>
        <w:spacing w:after="0"/>
        <w:ind w:left="0"/>
        <w:jc w:val="left"/>
      </w:pPr>
      <w:r>
        <w:rPr>
          <w:rFonts w:ascii="Times New Roman"/>
          <w:b/>
          <w:i w:val="false"/>
          <w:color w:val="000000"/>
        </w:rPr>
        <w:t xml:space="preserve"> Нормы расходов на один бригадо-месяц</w:t>
      </w:r>
    </w:p>
    <w:bookmarkEnd w:id="15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45" w:id="1585"/>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58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Сканирование картографического материала. Контроль.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50" w:id="158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58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65" w:id="1587"/>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58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на 1 лист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70" w:id="1588"/>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58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92,592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75" w:id="1589"/>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58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w:t>
            </w:r>
          </w:p>
        </w:tc>
      </w:tr>
    </w:tbl>
    <w:bookmarkStart w:name="z9380" w:id="1590"/>
    <w:p>
      <w:pPr>
        <w:spacing w:after="0"/>
        <w:ind w:left="0"/>
        <w:jc w:val="both"/>
      </w:pPr>
      <w:r>
        <w:rPr>
          <w:rFonts w:ascii="Times New Roman"/>
          <w:b w:val="false"/>
          <w:i w:val="false"/>
          <w:color w:val="000000"/>
          <w:sz w:val="28"/>
        </w:rPr>
        <w:t>
      93. Трансформирование отсканированного исходного картографического материала</w:t>
      </w:r>
    </w:p>
    <w:bookmarkEnd w:id="15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191</w:t>
            </w:r>
          </w:p>
        </w:tc>
      </w:tr>
    </w:tbl>
    <w:bookmarkStart w:name="z9382" w:id="1591"/>
    <w:p>
      <w:pPr>
        <w:spacing w:after="0"/>
        <w:ind w:left="0"/>
        <w:jc w:val="left"/>
      </w:pPr>
      <w:r>
        <w:rPr>
          <w:rFonts w:ascii="Times New Roman"/>
          <w:b/>
          <w:i w:val="false"/>
          <w:color w:val="000000"/>
        </w:rPr>
        <w:t xml:space="preserve"> Нормы выработки</w:t>
      </w:r>
    </w:p>
    <w:bookmarkEnd w:id="15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83" w:id="1592"/>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59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 дм в месяц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87" w:id="159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59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Трансформирование отсканированного картографического материала. Контроль.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266,01</w:t>
            </w:r>
          </w:p>
        </w:tc>
      </w:tr>
    </w:tbl>
    <w:bookmarkStart w:name="z9391" w:id="1594"/>
    <w:p>
      <w:pPr>
        <w:spacing w:after="0"/>
        <w:ind w:left="0"/>
        <w:jc w:val="both"/>
      </w:pPr>
      <w:r>
        <w:rPr>
          <w:rFonts w:ascii="Times New Roman"/>
          <w:b w:val="false"/>
          <w:i w:val="false"/>
          <w:color w:val="000000"/>
          <w:sz w:val="28"/>
        </w:rPr>
        <w:t>
      Таблица 192</w:t>
      </w:r>
    </w:p>
    <w:bookmarkEnd w:id="1594"/>
    <w:bookmarkStart w:name="z9392" w:id="1595"/>
    <w:p>
      <w:pPr>
        <w:spacing w:after="0"/>
        <w:ind w:left="0"/>
        <w:jc w:val="left"/>
      </w:pPr>
      <w:r>
        <w:rPr>
          <w:rFonts w:ascii="Times New Roman"/>
          <w:b/>
          <w:i w:val="false"/>
          <w:color w:val="000000"/>
        </w:rPr>
        <w:t xml:space="preserve"> Нормы расходов на один бригадо-месяц</w:t>
      </w:r>
    </w:p>
    <w:bookmarkEnd w:id="15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93" w:id="1596"/>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59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Трансформирование отсканированного картографического материала. Контроль.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98" w:id="159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59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 первой категории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13" w:id="1598"/>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59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18" w:id="1599"/>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59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w:t>
            </w:r>
          </w:p>
        </w:tc>
      </w:tr>
    </w:tbl>
    <w:bookmarkStart w:name="z9423" w:id="1600"/>
    <w:p>
      <w:pPr>
        <w:spacing w:after="0"/>
        <w:ind w:left="0"/>
        <w:jc w:val="both"/>
      </w:pPr>
      <w:r>
        <w:rPr>
          <w:rFonts w:ascii="Times New Roman"/>
          <w:b w:val="false"/>
          <w:i w:val="false"/>
          <w:color w:val="000000"/>
          <w:sz w:val="28"/>
        </w:rPr>
        <w:t>
      94. Создание цифровой топографической карты (ЦТК) масштаба 1:25000 в программном обеспечении (ПО)</w:t>
      </w:r>
    </w:p>
    <w:bookmarkEnd w:id="16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193</w:t>
            </w:r>
          </w:p>
        </w:tc>
      </w:tr>
    </w:tbl>
    <w:bookmarkStart w:name="z9425" w:id="1601"/>
    <w:p>
      <w:pPr>
        <w:spacing w:after="0"/>
        <w:ind w:left="0"/>
        <w:jc w:val="left"/>
      </w:pPr>
      <w:r>
        <w:rPr>
          <w:rFonts w:ascii="Times New Roman"/>
          <w:b/>
          <w:i w:val="false"/>
          <w:color w:val="000000"/>
        </w:rPr>
        <w:t xml:space="preserve"> Нормы выработки</w:t>
      </w:r>
    </w:p>
    <w:bookmarkEnd w:id="16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26" w:id="1602"/>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602"/>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процесса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кв. дм в месяц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кат.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ЦТК масштаба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46" w:id="160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603"/>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r>
    </w:tbl>
    <w:bookmarkStart w:name="z9459" w:id="1604"/>
    <w:p>
      <w:pPr>
        <w:spacing w:after="0"/>
        <w:ind w:left="0"/>
        <w:jc w:val="both"/>
      </w:pPr>
      <w:r>
        <w:rPr>
          <w:rFonts w:ascii="Times New Roman"/>
          <w:b w:val="false"/>
          <w:i w:val="false"/>
          <w:color w:val="000000"/>
          <w:sz w:val="28"/>
        </w:rPr>
        <w:t>
      Примечание к таблице: характеристика категорий трудности работ</w:t>
      </w:r>
    </w:p>
    <w:bookmarkEnd w:id="1604"/>
    <w:bookmarkStart w:name="z9460" w:id="1605"/>
    <w:p>
      <w:pPr>
        <w:spacing w:after="0"/>
        <w:ind w:left="0"/>
        <w:jc w:val="both"/>
      </w:pPr>
      <w:r>
        <w:rPr>
          <w:rFonts w:ascii="Times New Roman"/>
          <w:b w:val="false"/>
          <w:i w:val="false"/>
          <w:color w:val="000000"/>
          <w:sz w:val="28"/>
        </w:rPr>
        <w:t>
      1 категория – районы степей, глинистых пустынь, незакрепленных песков с количеством объектов ситуации не более 20 на 1 кв. дм плана; районы равнинные лесные с количеством объектов ситуации до 20 на 1 кв. дм плана;</w:t>
      </w:r>
    </w:p>
    <w:bookmarkEnd w:id="1605"/>
    <w:bookmarkStart w:name="z9461" w:id="1606"/>
    <w:p>
      <w:pPr>
        <w:spacing w:after="0"/>
        <w:ind w:left="0"/>
        <w:jc w:val="both"/>
      </w:pPr>
      <w:r>
        <w:rPr>
          <w:rFonts w:ascii="Times New Roman"/>
          <w:b w:val="false"/>
          <w:i w:val="false"/>
          <w:color w:val="000000"/>
          <w:sz w:val="28"/>
        </w:rPr>
        <w:t>
      2 категория – местность степная, лесостепная и районы пустынь с редкой сетью дорог и троп; количество объектов ситуации до 30 на 1 кв. дм плана; местность равнинная, залесенная, с дорогами, тропами, просеками; количество объектов ситуации до 30 на 1 кв. дм плана; районы горные со сложным рельефом; количество объектов ситуации до 20 на 1 кв. дм плана;</w:t>
      </w:r>
    </w:p>
    <w:bookmarkEnd w:id="1606"/>
    <w:bookmarkStart w:name="z9462" w:id="1607"/>
    <w:p>
      <w:pPr>
        <w:spacing w:after="0"/>
        <w:ind w:left="0"/>
        <w:jc w:val="both"/>
      </w:pPr>
      <w:r>
        <w:rPr>
          <w:rFonts w:ascii="Times New Roman"/>
          <w:b w:val="false"/>
          <w:i w:val="false"/>
          <w:color w:val="000000"/>
          <w:sz w:val="28"/>
        </w:rPr>
        <w:t>
      3 категория – местность равнинная, залесенная, лесостепная с наличием дорог, линий электропередач, связи, отдельных построек; количество объектов ситуации до 40 на 1 кв. дм плана; районы горные или районы со сложным рельефом; количество объектов ситуации до 30 на 1 кв. дм плана;</w:t>
      </w:r>
    </w:p>
    <w:bookmarkEnd w:id="1607"/>
    <w:bookmarkStart w:name="z9463" w:id="1608"/>
    <w:p>
      <w:pPr>
        <w:spacing w:after="0"/>
        <w:ind w:left="0"/>
        <w:jc w:val="both"/>
      </w:pPr>
      <w:r>
        <w:rPr>
          <w:rFonts w:ascii="Times New Roman"/>
          <w:b w:val="false"/>
          <w:i w:val="false"/>
          <w:color w:val="000000"/>
          <w:sz w:val="28"/>
        </w:rPr>
        <w:t>
      4 категория – районы равнинные с реками, дорогами, просеками, отдельными постройками и другими объектами; количество объектов ситуации до 50 на 1 кв. дм плана; горные районы и районы со сложным рельефом; количество объектов ситуации до 40 на 1 кв. дм плана;</w:t>
      </w:r>
    </w:p>
    <w:bookmarkEnd w:id="1608"/>
    <w:bookmarkStart w:name="z9464" w:id="1609"/>
    <w:p>
      <w:pPr>
        <w:spacing w:after="0"/>
        <w:ind w:left="0"/>
        <w:jc w:val="both"/>
      </w:pPr>
      <w:r>
        <w:rPr>
          <w:rFonts w:ascii="Times New Roman"/>
          <w:b w:val="false"/>
          <w:i w:val="false"/>
          <w:color w:val="000000"/>
          <w:sz w:val="28"/>
        </w:rPr>
        <w:t>
      5 категория – районы равнинные с железными и шоссейными дорогами с насыпями и выемками, линиями связи и электропередач, промоинами, канавами; количество объектов ситуации до 65 на 1 кв. дм плана; районы горные или районы со сложным рельефом; количество объектов ситуации до 50 на 1 кв. дм плана; поймы рек с протоками, рукавами, старицами; количество объектов ситуации до 50 на 1 кв. дм плана;</w:t>
      </w:r>
    </w:p>
    <w:bookmarkEnd w:id="1609"/>
    <w:bookmarkStart w:name="z9465" w:id="1610"/>
    <w:p>
      <w:pPr>
        <w:spacing w:after="0"/>
        <w:ind w:left="0"/>
        <w:jc w:val="both"/>
      </w:pPr>
      <w:r>
        <w:rPr>
          <w:rFonts w:ascii="Times New Roman"/>
          <w:b w:val="false"/>
          <w:i w:val="false"/>
          <w:color w:val="000000"/>
          <w:sz w:val="28"/>
        </w:rPr>
        <w:t>
      6 категория – районы равнинные с количеством объектов ситуации до 75 на 1 кв. дм плана; районы с развитой речной сетью; количество объектов ситуации до 60 на 1 кв. дм плана; районы горные и районы со сложным рельефом; количество объектов ситуации до 60 на 1 кв. дм плана;</w:t>
      </w:r>
    </w:p>
    <w:bookmarkEnd w:id="1610"/>
    <w:bookmarkStart w:name="z9466" w:id="1611"/>
    <w:p>
      <w:pPr>
        <w:spacing w:after="0"/>
        <w:ind w:left="0"/>
        <w:jc w:val="both"/>
      </w:pPr>
      <w:r>
        <w:rPr>
          <w:rFonts w:ascii="Times New Roman"/>
          <w:b w:val="false"/>
          <w:i w:val="false"/>
          <w:color w:val="000000"/>
          <w:sz w:val="28"/>
        </w:rPr>
        <w:t>
      7 категория – районы равнинные с дорогами, тропами, просеками. Количество объектов ситуации до 90 на 1 кв. дм плана; районы горные с большим количеством каменных осыпей, обрывов или районы со сложным рельефом; количество объектов ситуации до 70 на 1 кв. дм плана; районы с развитой гидрографической сетью; количество объектов ситуации до 70 на 1 кв. дм плана; районы с населенными пунктами простой конфигурации; количество объектов ситуации до 70 на 1 кв. дм плана;</w:t>
      </w:r>
    </w:p>
    <w:bookmarkEnd w:id="1611"/>
    <w:bookmarkStart w:name="z9467" w:id="1612"/>
    <w:p>
      <w:pPr>
        <w:spacing w:after="0"/>
        <w:ind w:left="0"/>
        <w:jc w:val="both"/>
      </w:pPr>
      <w:r>
        <w:rPr>
          <w:rFonts w:ascii="Times New Roman"/>
          <w:b w:val="false"/>
          <w:i w:val="false"/>
          <w:color w:val="000000"/>
          <w:sz w:val="28"/>
        </w:rPr>
        <w:t xml:space="preserve">
      8 категория – районы с густой сетью железных, шоссейных и грунтовых дорог, линиями связи и электропередач, отдельными строениями; количество объектов ситуации до 100 на 1 кв. дм плана; районы горные или районы со сложным рельефом; количество объектов ситуации до 90 на 1 кв. дм плана; поймы рек с протоками, рукавами, старицами; количество объектов ситуации до 80 на 1 кв. дм плана; районы с населенными пунктами простой конфигурации; количество объектов ситуации до 80 на 1 кв. дм плана; </w:t>
      </w:r>
    </w:p>
    <w:bookmarkEnd w:id="1612"/>
    <w:bookmarkStart w:name="z9468" w:id="1613"/>
    <w:p>
      <w:pPr>
        <w:spacing w:after="0"/>
        <w:ind w:left="0"/>
        <w:jc w:val="both"/>
      </w:pPr>
      <w:r>
        <w:rPr>
          <w:rFonts w:ascii="Times New Roman"/>
          <w:b w:val="false"/>
          <w:i w:val="false"/>
          <w:color w:val="000000"/>
          <w:sz w:val="28"/>
        </w:rPr>
        <w:t>
      9 категория – районы с несложным равнинным рельефом; количество объектов ситуации до 110 на 1 кв. дм плана; районы поливных технических культур с ирригационной сетью; количество объектов ситуации до 110 на 1 кв. дм плана; промышленные районы с равнинным рельефом; количество объектов ситуации до 110 на 1 кв. дм плана; поймы крупных рек с большим количеством озер, рукавов, стариц; количество объектов ситуации до 90 на 1 кв. дм плана; районы горные или районы со сложным рельефом; количество объектов ситуации до 90 на 1 кв. дм плана; районы с населенными пунктами крупной или смешанной застройки простой конфигурации; количество объектов ситуации до 90 на 1 кв. дм плана;</w:t>
      </w:r>
    </w:p>
    <w:bookmarkEnd w:id="1613"/>
    <w:bookmarkStart w:name="z9469" w:id="1614"/>
    <w:p>
      <w:pPr>
        <w:spacing w:after="0"/>
        <w:ind w:left="0"/>
        <w:jc w:val="both"/>
      </w:pPr>
      <w:r>
        <w:rPr>
          <w:rFonts w:ascii="Times New Roman"/>
          <w:b w:val="false"/>
          <w:i w:val="false"/>
          <w:color w:val="000000"/>
          <w:sz w:val="28"/>
        </w:rPr>
        <w:t>
      10 категория – местность с количеством объектов ситуации более 110 на 1 кв. дм плана; местность со сложным или горным рельефом; количество объектов ситуации более 90 на 1 кв. дм плана; территории, прилегающие к крупным промышленным центрам; количество объектов ситуации более 100 на 1 кв. дм плана; районы с населенными пунктами с мелкой застройкой сложной конфигурации; количество объектов ситуации более 100 на 1 кв. дм плана.</w:t>
      </w:r>
    </w:p>
    <w:bookmarkEnd w:id="16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194</w:t>
            </w:r>
          </w:p>
        </w:tc>
      </w:tr>
    </w:tbl>
    <w:bookmarkStart w:name="z9471" w:id="1615"/>
    <w:p>
      <w:pPr>
        <w:spacing w:after="0"/>
        <w:ind w:left="0"/>
        <w:jc w:val="left"/>
      </w:pPr>
      <w:r>
        <w:rPr>
          <w:rFonts w:ascii="Times New Roman"/>
          <w:b/>
          <w:i w:val="false"/>
          <w:color w:val="000000"/>
        </w:rPr>
        <w:t xml:space="preserve"> Нормы расходов на один бригадо-месяц</w:t>
      </w:r>
    </w:p>
    <w:bookmarkEnd w:id="16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72" w:id="1616"/>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61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ЦТК масштаба 1:25000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77" w:id="161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61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 первой категории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92" w:id="1618"/>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61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на 1 кв. дм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97" w:id="1619"/>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61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02" w:id="1620"/>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62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w:t>
            </w:r>
          </w:p>
        </w:tc>
      </w:tr>
    </w:tbl>
    <w:bookmarkStart w:name="z9507" w:id="1621"/>
    <w:p>
      <w:pPr>
        <w:spacing w:after="0"/>
        <w:ind w:left="0"/>
        <w:jc w:val="both"/>
      </w:pPr>
      <w:r>
        <w:rPr>
          <w:rFonts w:ascii="Times New Roman"/>
          <w:b w:val="false"/>
          <w:i w:val="false"/>
          <w:color w:val="000000"/>
          <w:sz w:val="28"/>
        </w:rPr>
        <w:t>
      95. Создание в ПО цифровой топографической карты масштаба 1:25000 с одновременным обновлением по материалам аэрокосмосъемки с полевым обследованием</w:t>
      </w:r>
    </w:p>
    <w:bookmarkEnd w:id="16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195</w:t>
            </w:r>
          </w:p>
        </w:tc>
      </w:tr>
    </w:tbl>
    <w:bookmarkStart w:name="z9509" w:id="1622"/>
    <w:p>
      <w:pPr>
        <w:spacing w:after="0"/>
        <w:ind w:left="0"/>
        <w:jc w:val="left"/>
      </w:pPr>
      <w:r>
        <w:rPr>
          <w:rFonts w:ascii="Times New Roman"/>
          <w:b/>
          <w:i w:val="false"/>
          <w:color w:val="000000"/>
        </w:rPr>
        <w:t xml:space="preserve"> Нормы выработки</w:t>
      </w:r>
    </w:p>
    <w:bookmarkEnd w:id="16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10" w:id="1623"/>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623"/>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процесса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кв. дм в месяц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кат.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обновление ЦТК масштаба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30" w:id="162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624"/>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bl>
    <w:bookmarkStart w:name="z9543" w:id="1625"/>
    <w:p>
      <w:pPr>
        <w:spacing w:after="0"/>
        <w:ind w:left="0"/>
        <w:jc w:val="both"/>
      </w:pPr>
      <w:r>
        <w:rPr>
          <w:rFonts w:ascii="Times New Roman"/>
          <w:b w:val="false"/>
          <w:i w:val="false"/>
          <w:color w:val="000000"/>
          <w:sz w:val="28"/>
        </w:rPr>
        <w:t>
      Примечание к таблице: характеристика категорий трудности работ приведена в примечании к таблице 193.</w:t>
      </w:r>
    </w:p>
    <w:bookmarkEnd w:id="16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196</w:t>
            </w:r>
          </w:p>
        </w:tc>
      </w:tr>
    </w:tbl>
    <w:bookmarkStart w:name="z9545" w:id="1626"/>
    <w:p>
      <w:pPr>
        <w:spacing w:after="0"/>
        <w:ind w:left="0"/>
        <w:jc w:val="left"/>
      </w:pPr>
      <w:r>
        <w:rPr>
          <w:rFonts w:ascii="Times New Roman"/>
          <w:b/>
          <w:i w:val="false"/>
          <w:color w:val="000000"/>
        </w:rPr>
        <w:t xml:space="preserve"> Нормы расходов на один бригадо-месяц</w:t>
      </w:r>
    </w:p>
    <w:bookmarkEnd w:id="16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46" w:id="1627"/>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62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обновление ЦТК масштаба 1:25000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51" w:id="162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62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 первой категории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66" w:id="1629"/>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62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на 1 кв. дм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71" w:id="1630"/>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63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76" w:id="1631"/>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63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w:t>
            </w:r>
          </w:p>
        </w:tc>
      </w:tr>
    </w:tbl>
    <w:bookmarkStart w:name="z9581" w:id="1632"/>
    <w:p>
      <w:pPr>
        <w:spacing w:after="0"/>
        <w:ind w:left="0"/>
        <w:jc w:val="both"/>
      </w:pPr>
      <w:r>
        <w:rPr>
          <w:rFonts w:ascii="Times New Roman"/>
          <w:b w:val="false"/>
          <w:i w:val="false"/>
          <w:color w:val="000000"/>
          <w:sz w:val="28"/>
        </w:rPr>
        <w:t>
      96. Обновление ЦТК масштаба 1:25000 в ПО по материалам аэрокосмосъемки</w:t>
      </w:r>
    </w:p>
    <w:bookmarkEnd w:id="16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197</w:t>
            </w:r>
          </w:p>
        </w:tc>
      </w:tr>
    </w:tbl>
    <w:bookmarkStart w:name="z9583" w:id="1633"/>
    <w:p>
      <w:pPr>
        <w:spacing w:after="0"/>
        <w:ind w:left="0"/>
        <w:jc w:val="left"/>
      </w:pPr>
      <w:r>
        <w:rPr>
          <w:rFonts w:ascii="Times New Roman"/>
          <w:b/>
          <w:i w:val="false"/>
          <w:color w:val="000000"/>
        </w:rPr>
        <w:t xml:space="preserve"> Нормы выработки</w:t>
      </w:r>
    </w:p>
    <w:bookmarkEnd w:id="16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84" w:id="1634"/>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634"/>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процесса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кв. дм в месяц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кат.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Обновление ЦТК в ПО по материалам аэрокосмосъемки масштаба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04" w:id="163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635"/>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r>
    </w:tbl>
    <w:bookmarkStart w:name="z9617" w:id="1636"/>
    <w:p>
      <w:pPr>
        <w:spacing w:after="0"/>
        <w:ind w:left="0"/>
        <w:jc w:val="both"/>
      </w:pPr>
      <w:r>
        <w:rPr>
          <w:rFonts w:ascii="Times New Roman"/>
          <w:b w:val="false"/>
          <w:i w:val="false"/>
          <w:color w:val="000000"/>
          <w:sz w:val="28"/>
        </w:rPr>
        <w:t>
      Примечание к таблице: характеристика категорий трудности работ приведена в примечании к таблице 193.</w:t>
      </w:r>
    </w:p>
    <w:bookmarkEnd w:id="16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198</w:t>
            </w:r>
          </w:p>
        </w:tc>
      </w:tr>
    </w:tbl>
    <w:bookmarkStart w:name="z9619" w:id="1637"/>
    <w:p>
      <w:pPr>
        <w:spacing w:after="0"/>
        <w:ind w:left="0"/>
        <w:jc w:val="left"/>
      </w:pPr>
      <w:r>
        <w:rPr>
          <w:rFonts w:ascii="Times New Roman"/>
          <w:b/>
          <w:i w:val="false"/>
          <w:color w:val="000000"/>
        </w:rPr>
        <w:t xml:space="preserve"> Нормы расходов на один бригадо-месяц</w:t>
      </w:r>
    </w:p>
    <w:bookmarkEnd w:id="16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20" w:id="1638"/>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63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Обновление ЦТК масштаба 1:25000 в ПО по материалам аэрокосмосъемки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25" w:id="163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63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аэрофотогеодезист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40" w:id="1640"/>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64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на 1 кв. дм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45" w:id="1641"/>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64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50" w:id="1642"/>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64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w:t>
            </w:r>
          </w:p>
        </w:tc>
      </w:tr>
    </w:tbl>
    <w:bookmarkStart w:name="z9655" w:id="1643"/>
    <w:p>
      <w:pPr>
        <w:spacing w:after="0"/>
        <w:ind w:left="0"/>
        <w:jc w:val="both"/>
      </w:pPr>
      <w:r>
        <w:rPr>
          <w:rFonts w:ascii="Times New Roman"/>
          <w:b w:val="false"/>
          <w:i w:val="false"/>
          <w:color w:val="000000"/>
          <w:sz w:val="28"/>
        </w:rPr>
        <w:t>
      97. Трансформирование исходного картографического материала для картосоставления масштабов 1:50000, 1:100000</w:t>
      </w:r>
    </w:p>
    <w:bookmarkEnd w:id="16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199</w:t>
            </w:r>
          </w:p>
        </w:tc>
      </w:tr>
    </w:tbl>
    <w:bookmarkStart w:name="z9657" w:id="1644"/>
    <w:p>
      <w:pPr>
        <w:spacing w:after="0"/>
        <w:ind w:left="0"/>
        <w:jc w:val="left"/>
      </w:pPr>
      <w:r>
        <w:rPr>
          <w:rFonts w:ascii="Times New Roman"/>
          <w:b/>
          <w:i w:val="false"/>
          <w:color w:val="000000"/>
        </w:rPr>
        <w:t xml:space="preserve"> Нормы выработки</w:t>
      </w:r>
    </w:p>
    <w:bookmarkEnd w:id="16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58" w:id="1645"/>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645"/>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процесса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кв. дм в месяц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кат.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Трансформирование исходного картографического материала для картосоставления масштабов:</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78" w:id="164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646"/>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91" w:id="1647"/>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647"/>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w:t>
            </w:r>
          </w:p>
        </w:tc>
      </w:tr>
    </w:tbl>
    <w:bookmarkStart w:name="z9704" w:id="1648"/>
    <w:p>
      <w:pPr>
        <w:spacing w:after="0"/>
        <w:ind w:left="0"/>
        <w:jc w:val="both"/>
      </w:pPr>
      <w:r>
        <w:rPr>
          <w:rFonts w:ascii="Times New Roman"/>
          <w:b w:val="false"/>
          <w:i w:val="false"/>
          <w:color w:val="000000"/>
          <w:sz w:val="28"/>
        </w:rPr>
        <w:t>
      Примечание к таблице: характеристика категорий трудности работ приведена в примечании к таблице 193.</w:t>
      </w:r>
    </w:p>
    <w:bookmarkEnd w:id="16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200</w:t>
            </w:r>
          </w:p>
        </w:tc>
      </w:tr>
    </w:tbl>
    <w:bookmarkStart w:name="z9706" w:id="1649"/>
    <w:p>
      <w:pPr>
        <w:spacing w:after="0"/>
        <w:ind w:left="0"/>
        <w:jc w:val="left"/>
      </w:pPr>
      <w:r>
        <w:rPr>
          <w:rFonts w:ascii="Times New Roman"/>
          <w:b/>
          <w:i w:val="false"/>
          <w:color w:val="000000"/>
        </w:rPr>
        <w:t xml:space="preserve"> Нормы расходов на один бригадо-месяц</w:t>
      </w:r>
    </w:p>
    <w:bookmarkEnd w:id="16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07" w:id="1650"/>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65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Трансформирование исходного картографического материала для картосоставления масштабов 1:50000, 1:100000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12" w:id="165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65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 первой категории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27" w:id="1652"/>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65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32" w:id="1653"/>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65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w:t>
            </w:r>
          </w:p>
        </w:tc>
      </w:tr>
    </w:tbl>
    <w:bookmarkStart w:name="z9737" w:id="1654"/>
    <w:p>
      <w:pPr>
        <w:spacing w:after="0"/>
        <w:ind w:left="0"/>
        <w:jc w:val="both"/>
      </w:pPr>
      <w:r>
        <w:rPr>
          <w:rFonts w:ascii="Times New Roman"/>
          <w:b w:val="false"/>
          <w:i w:val="false"/>
          <w:color w:val="000000"/>
          <w:sz w:val="28"/>
        </w:rPr>
        <w:t>
      98. Создание ЦТК масштабов 1:50000 и 1:100000 методом цифрового картосоставления в ПО</w:t>
      </w:r>
    </w:p>
    <w:bookmarkEnd w:id="16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201</w:t>
            </w:r>
          </w:p>
        </w:tc>
      </w:tr>
    </w:tbl>
    <w:bookmarkStart w:name="z9739" w:id="1655"/>
    <w:p>
      <w:pPr>
        <w:spacing w:after="0"/>
        <w:ind w:left="0"/>
        <w:jc w:val="left"/>
      </w:pPr>
      <w:r>
        <w:rPr>
          <w:rFonts w:ascii="Times New Roman"/>
          <w:b/>
          <w:i w:val="false"/>
          <w:color w:val="000000"/>
        </w:rPr>
        <w:t xml:space="preserve"> Нормы выработки</w:t>
      </w:r>
    </w:p>
    <w:bookmarkEnd w:id="16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40" w:id="1656"/>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656"/>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процесса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кв. дм в месяц)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кат.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ЦТК методом цифрового картосоставления масштабов:</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60" w:id="165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657"/>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73" w:id="1658"/>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658"/>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r>
    </w:tbl>
    <w:bookmarkStart w:name="z9786" w:id="1659"/>
    <w:p>
      <w:pPr>
        <w:spacing w:after="0"/>
        <w:ind w:left="0"/>
        <w:jc w:val="both"/>
      </w:pPr>
      <w:r>
        <w:rPr>
          <w:rFonts w:ascii="Times New Roman"/>
          <w:b w:val="false"/>
          <w:i w:val="false"/>
          <w:color w:val="000000"/>
          <w:sz w:val="28"/>
        </w:rPr>
        <w:t>
      Примечание к таблице: характеристика категорий трудности работ приведена в примечании к таблице 193.</w:t>
      </w:r>
    </w:p>
    <w:bookmarkEnd w:id="16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202</w:t>
            </w:r>
          </w:p>
        </w:tc>
      </w:tr>
    </w:tbl>
    <w:bookmarkStart w:name="z9788" w:id="1660"/>
    <w:p>
      <w:pPr>
        <w:spacing w:after="0"/>
        <w:ind w:left="0"/>
        <w:jc w:val="left"/>
      </w:pPr>
      <w:r>
        <w:rPr>
          <w:rFonts w:ascii="Times New Roman"/>
          <w:b/>
          <w:i w:val="false"/>
          <w:color w:val="000000"/>
        </w:rPr>
        <w:t xml:space="preserve"> Нормы расходов на один бригадо-месяц</w:t>
      </w:r>
    </w:p>
    <w:bookmarkEnd w:id="16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89" w:id="1661"/>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66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ЦТК методом цифрового картосоставления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94" w:id="166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66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 первой категории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09" w:id="1663"/>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66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на 1 кв. дм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14" w:id="1664"/>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66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19" w:id="1665"/>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66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w:t>
            </w:r>
          </w:p>
        </w:tc>
      </w:tr>
    </w:tbl>
    <w:bookmarkStart w:name="z9824" w:id="1666"/>
    <w:p>
      <w:pPr>
        <w:spacing w:after="0"/>
        <w:ind w:left="0"/>
        <w:jc w:val="both"/>
      </w:pPr>
      <w:r>
        <w:rPr>
          <w:rFonts w:ascii="Times New Roman"/>
          <w:b w:val="false"/>
          <w:i w:val="false"/>
          <w:color w:val="000000"/>
          <w:sz w:val="28"/>
        </w:rPr>
        <w:t>
      99. Обновление ЦТК масштаба 1:50000 по обновленной ЦТК масштаба 1:25000 в ПО</w:t>
      </w:r>
    </w:p>
    <w:bookmarkEnd w:id="16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203</w:t>
            </w:r>
          </w:p>
        </w:tc>
      </w:tr>
    </w:tbl>
    <w:bookmarkStart w:name="z9826" w:id="1667"/>
    <w:p>
      <w:pPr>
        <w:spacing w:after="0"/>
        <w:ind w:left="0"/>
        <w:jc w:val="left"/>
      </w:pPr>
      <w:r>
        <w:rPr>
          <w:rFonts w:ascii="Times New Roman"/>
          <w:b/>
          <w:i w:val="false"/>
          <w:color w:val="000000"/>
        </w:rPr>
        <w:t xml:space="preserve"> Нормы выработки</w:t>
      </w:r>
    </w:p>
    <w:bookmarkEnd w:id="16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27" w:id="1668"/>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668"/>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процесса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кв. дм в месяц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кат.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Обновление ЦТК масштаба 1:50000 по обновленной ЦТК масштаба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47" w:id="166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669"/>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r>
    </w:tbl>
    <w:bookmarkStart w:name="z9860" w:id="1670"/>
    <w:p>
      <w:pPr>
        <w:spacing w:after="0"/>
        <w:ind w:left="0"/>
        <w:jc w:val="both"/>
      </w:pPr>
      <w:r>
        <w:rPr>
          <w:rFonts w:ascii="Times New Roman"/>
          <w:b w:val="false"/>
          <w:i w:val="false"/>
          <w:color w:val="000000"/>
          <w:sz w:val="28"/>
        </w:rPr>
        <w:t>
      Примечание к таблице: характеристика категорий трудности работ приведена в примечании к таблице 193.</w:t>
      </w:r>
    </w:p>
    <w:bookmarkEnd w:id="16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204</w:t>
            </w:r>
          </w:p>
        </w:tc>
      </w:tr>
    </w:tbl>
    <w:bookmarkStart w:name="z9862" w:id="1671"/>
    <w:p>
      <w:pPr>
        <w:spacing w:after="0"/>
        <w:ind w:left="0"/>
        <w:jc w:val="left"/>
      </w:pPr>
      <w:r>
        <w:rPr>
          <w:rFonts w:ascii="Times New Roman"/>
          <w:b/>
          <w:i w:val="false"/>
          <w:color w:val="000000"/>
        </w:rPr>
        <w:t xml:space="preserve"> Нормы расходов на один бригадо-месяц</w:t>
      </w:r>
    </w:p>
    <w:bookmarkEnd w:id="16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63" w:id="1672"/>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67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Обновление ЦТК масштаба 1:50000 по обновленной ЦТК масштаба 1:25000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68" w:id="167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67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 первой категории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83" w:id="1674"/>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67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на 1 кв. дм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88" w:id="1675"/>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67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93" w:id="1676"/>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67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w:t>
            </w:r>
          </w:p>
        </w:tc>
      </w:tr>
    </w:tbl>
    <w:bookmarkStart w:name="z9898" w:id="1677"/>
    <w:p>
      <w:pPr>
        <w:spacing w:after="0"/>
        <w:ind w:left="0"/>
        <w:jc w:val="both"/>
      </w:pPr>
      <w:r>
        <w:rPr>
          <w:rFonts w:ascii="Times New Roman"/>
          <w:b w:val="false"/>
          <w:i w:val="false"/>
          <w:color w:val="000000"/>
          <w:sz w:val="28"/>
        </w:rPr>
        <w:t>
      100. Создание и обновление крупномасштабных ЦТП масштаба 1:2000 в ПО</w:t>
      </w:r>
    </w:p>
    <w:bookmarkEnd w:id="16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205</w:t>
            </w:r>
          </w:p>
        </w:tc>
      </w:tr>
    </w:tbl>
    <w:bookmarkStart w:name="z9900" w:id="1678"/>
    <w:p>
      <w:pPr>
        <w:spacing w:after="0"/>
        <w:ind w:left="0"/>
        <w:jc w:val="left"/>
      </w:pPr>
      <w:r>
        <w:rPr>
          <w:rFonts w:ascii="Times New Roman"/>
          <w:b/>
          <w:i w:val="false"/>
          <w:color w:val="000000"/>
        </w:rPr>
        <w:t xml:space="preserve"> Нормы выработки</w:t>
      </w:r>
    </w:p>
    <w:bookmarkEnd w:id="16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01" w:id="1679"/>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679"/>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процесса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кв. дм в месяц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кат.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обновление крупномасштабных ЦТП масштаба 1:2000 в ПО</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21" w:id="168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680"/>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r>
    </w:tbl>
    <w:bookmarkStart w:name="z9934" w:id="1681"/>
    <w:p>
      <w:pPr>
        <w:spacing w:after="0"/>
        <w:ind w:left="0"/>
        <w:jc w:val="both"/>
      </w:pPr>
      <w:r>
        <w:rPr>
          <w:rFonts w:ascii="Times New Roman"/>
          <w:b w:val="false"/>
          <w:i w:val="false"/>
          <w:color w:val="000000"/>
          <w:sz w:val="28"/>
        </w:rPr>
        <w:t>
      Примечание к таблице: характеристика категорий трудности работ приведена в примечании к таблице 193.</w:t>
      </w:r>
    </w:p>
    <w:bookmarkEnd w:id="16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206</w:t>
            </w:r>
          </w:p>
        </w:tc>
      </w:tr>
    </w:tbl>
    <w:bookmarkStart w:name="z9936" w:id="1682"/>
    <w:p>
      <w:pPr>
        <w:spacing w:after="0"/>
        <w:ind w:left="0"/>
        <w:jc w:val="left"/>
      </w:pPr>
      <w:r>
        <w:rPr>
          <w:rFonts w:ascii="Times New Roman"/>
          <w:b/>
          <w:i w:val="false"/>
          <w:color w:val="000000"/>
        </w:rPr>
        <w:t xml:space="preserve"> Нормы расходов на один бригадо-месяц</w:t>
      </w:r>
    </w:p>
    <w:bookmarkEnd w:id="16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37" w:id="1683"/>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68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обновление ЦТП масштаба 1:2000 в ПО</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42" w:id="168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68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 первой категории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57" w:id="1685"/>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68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на 1 кв. дм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62" w:id="1686"/>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68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67" w:id="1687"/>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68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w:t>
            </w:r>
          </w:p>
        </w:tc>
      </w:tr>
    </w:tbl>
    <w:bookmarkStart w:name="z9972" w:id="1688"/>
    <w:p>
      <w:pPr>
        <w:spacing w:after="0"/>
        <w:ind w:left="0"/>
        <w:jc w:val="both"/>
      </w:pPr>
      <w:r>
        <w:rPr>
          <w:rFonts w:ascii="Times New Roman"/>
          <w:b w:val="false"/>
          <w:i w:val="false"/>
          <w:color w:val="000000"/>
          <w:sz w:val="28"/>
        </w:rPr>
        <w:t>
      101. Редактирование цифровой модели рельефа (ЦМР) в стереорежиме для ЦТК (ЦТП) масштабов 1:2000 – 1:25000</w:t>
      </w:r>
    </w:p>
    <w:bookmarkEnd w:id="16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207</w:t>
            </w:r>
          </w:p>
        </w:tc>
      </w:tr>
    </w:tbl>
    <w:bookmarkStart w:name="z9974" w:id="1689"/>
    <w:p>
      <w:pPr>
        <w:spacing w:after="0"/>
        <w:ind w:left="0"/>
        <w:jc w:val="left"/>
      </w:pPr>
      <w:r>
        <w:rPr>
          <w:rFonts w:ascii="Times New Roman"/>
          <w:b/>
          <w:i w:val="false"/>
          <w:color w:val="000000"/>
        </w:rPr>
        <w:t xml:space="preserve"> Нормы выработки</w:t>
      </w:r>
    </w:p>
    <w:bookmarkEnd w:id="16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75" w:id="1690"/>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690"/>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процесса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 месяц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кат.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Редактирование ЦМР в стереорежиме для ЦТК (ЦТП) масштабов</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95" w:id="169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691"/>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 – 1:25000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bl>
    <w:bookmarkStart w:name="z10008" w:id="1692"/>
    <w:p>
      <w:pPr>
        <w:spacing w:after="0"/>
        <w:ind w:left="0"/>
        <w:jc w:val="both"/>
      </w:pPr>
      <w:r>
        <w:rPr>
          <w:rFonts w:ascii="Times New Roman"/>
          <w:b w:val="false"/>
          <w:i w:val="false"/>
          <w:color w:val="000000"/>
          <w:sz w:val="28"/>
        </w:rPr>
        <w:t>
      Примечание к таблице: характеристика категорий трудности работ приведена в примечании к таблице 193.</w:t>
      </w:r>
    </w:p>
    <w:bookmarkEnd w:id="16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208</w:t>
            </w:r>
          </w:p>
        </w:tc>
      </w:tr>
    </w:tbl>
    <w:bookmarkStart w:name="z10010" w:id="1693"/>
    <w:p>
      <w:pPr>
        <w:spacing w:after="0"/>
        <w:ind w:left="0"/>
        <w:jc w:val="left"/>
      </w:pPr>
      <w:r>
        <w:rPr>
          <w:rFonts w:ascii="Times New Roman"/>
          <w:b/>
          <w:i w:val="false"/>
          <w:color w:val="000000"/>
        </w:rPr>
        <w:t xml:space="preserve"> Нормы расходов на один бригадо-месяц</w:t>
      </w:r>
    </w:p>
    <w:bookmarkEnd w:id="16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11" w:id="1694"/>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69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Редактирование ЦМР масштабов: 2 000 – 1:25000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16" w:id="169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69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аэрофотогеодезист первой категории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аэрофотогеодезист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31" w:id="1696"/>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69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на 1 лист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36" w:id="1697"/>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69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41" w:id="1698"/>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69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w:t>
            </w:r>
          </w:p>
        </w:tc>
      </w:tr>
    </w:tbl>
    <w:bookmarkStart w:name="z10046" w:id="1699"/>
    <w:p>
      <w:pPr>
        <w:spacing w:after="0"/>
        <w:ind w:left="0"/>
        <w:jc w:val="both"/>
      </w:pPr>
      <w:r>
        <w:rPr>
          <w:rFonts w:ascii="Times New Roman"/>
          <w:b w:val="false"/>
          <w:i w:val="false"/>
          <w:color w:val="000000"/>
          <w:sz w:val="28"/>
        </w:rPr>
        <w:t>
      102. Заполнение, проверка и распечатка формуляров ЦТК (ЦТП) масштабов 1:2000 – 1:100000</w:t>
      </w:r>
    </w:p>
    <w:bookmarkEnd w:id="16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209</w:t>
            </w:r>
          </w:p>
        </w:tc>
      </w:tr>
    </w:tbl>
    <w:bookmarkStart w:name="z10048" w:id="1700"/>
    <w:p>
      <w:pPr>
        <w:spacing w:after="0"/>
        <w:ind w:left="0"/>
        <w:jc w:val="left"/>
      </w:pPr>
      <w:r>
        <w:rPr>
          <w:rFonts w:ascii="Times New Roman"/>
          <w:b/>
          <w:i w:val="false"/>
          <w:color w:val="000000"/>
        </w:rPr>
        <w:t xml:space="preserve"> Нормы выработки</w:t>
      </w:r>
    </w:p>
    <w:bookmarkEnd w:id="17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49" w:id="1701"/>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70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формуляров в месяц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Заполнение, проверка и распечатка формуляров ЦТК (ЦТП) масштабов: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56" w:id="170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70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60" w:id="1703"/>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70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64" w:id="1704"/>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70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68" w:id="1705"/>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70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210</w:t>
            </w:r>
          </w:p>
        </w:tc>
      </w:tr>
    </w:tbl>
    <w:bookmarkStart w:name="z10073" w:id="1706"/>
    <w:p>
      <w:pPr>
        <w:spacing w:after="0"/>
        <w:ind w:left="0"/>
        <w:jc w:val="left"/>
      </w:pPr>
      <w:r>
        <w:rPr>
          <w:rFonts w:ascii="Times New Roman"/>
          <w:b/>
          <w:i w:val="false"/>
          <w:color w:val="000000"/>
        </w:rPr>
        <w:t xml:space="preserve"> Нормы расходов на один бригадо-месяц</w:t>
      </w:r>
    </w:p>
    <w:bookmarkEnd w:id="17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74" w:id="1707"/>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70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Заполнение, проверка и распечатка формуляров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79" w:id="170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70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94" w:id="1709"/>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70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на 1 формуляр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99" w:id="1710"/>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71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04" w:id="1711"/>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71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w:t>
            </w:r>
          </w:p>
        </w:tc>
      </w:tr>
    </w:tbl>
    <w:bookmarkStart w:name="z10109" w:id="1712"/>
    <w:p>
      <w:pPr>
        <w:spacing w:after="0"/>
        <w:ind w:left="0"/>
        <w:jc w:val="both"/>
      </w:pPr>
      <w:r>
        <w:rPr>
          <w:rFonts w:ascii="Times New Roman"/>
          <w:b w:val="false"/>
          <w:i w:val="false"/>
          <w:color w:val="000000"/>
          <w:sz w:val="28"/>
        </w:rPr>
        <w:t>
      103. Зарамочное оформление номенклатурных листов ЦТК (ЦТП) масштабов 1:2000 – 1:100000</w:t>
      </w:r>
    </w:p>
    <w:bookmarkEnd w:id="17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211</w:t>
            </w:r>
          </w:p>
        </w:tc>
      </w:tr>
    </w:tbl>
    <w:bookmarkStart w:name="z10111" w:id="1713"/>
    <w:p>
      <w:pPr>
        <w:spacing w:after="0"/>
        <w:ind w:left="0"/>
        <w:jc w:val="left"/>
      </w:pPr>
      <w:r>
        <w:rPr>
          <w:rFonts w:ascii="Times New Roman"/>
          <w:b/>
          <w:i w:val="false"/>
          <w:color w:val="000000"/>
        </w:rPr>
        <w:t xml:space="preserve"> Нормы выработки</w:t>
      </w:r>
    </w:p>
    <w:bookmarkEnd w:id="17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12" w:id="1714"/>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71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НЛ в месяц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Зарамочное оформление НЛ ЦТК (ЦТП) масштабов: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19" w:id="171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71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23" w:id="1716"/>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71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 – 1:100000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212</w:t>
            </w:r>
          </w:p>
        </w:tc>
      </w:tr>
    </w:tbl>
    <w:bookmarkStart w:name="z10128" w:id="1717"/>
    <w:p>
      <w:pPr>
        <w:spacing w:after="0"/>
        <w:ind w:left="0"/>
        <w:jc w:val="left"/>
      </w:pPr>
      <w:r>
        <w:rPr>
          <w:rFonts w:ascii="Times New Roman"/>
          <w:b/>
          <w:i w:val="false"/>
          <w:color w:val="000000"/>
        </w:rPr>
        <w:t xml:space="preserve"> Нормы расходов на один бригадо-месяц</w:t>
      </w:r>
    </w:p>
    <w:bookmarkEnd w:id="17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29" w:id="1718"/>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71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Зарамочное оформление НЛ ЦТК (ЦТП) масштабов: 1:2000 – 1:100000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34" w:id="171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71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49" w:id="1720"/>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72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54" w:id="1721"/>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72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59" w:id="1722"/>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72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w:t>
            </w:r>
          </w:p>
        </w:tc>
      </w:tr>
    </w:tbl>
    <w:bookmarkStart w:name="z10164" w:id="1723"/>
    <w:p>
      <w:pPr>
        <w:spacing w:after="0"/>
        <w:ind w:left="0"/>
        <w:jc w:val="both"/>
      </w:pPr>
      <w:r>
        <w:rPr>
          <w:rFonts w:ascii="Times New Roman"/>
          <w:b w:val="false"/>
          <w:i w:val="false"/>
          <w:color w:val="000000"/>
          <w:sz w:val="28"/>
        </w:rPr>
        <w:t>
      104. Сводка по рамкам номенклатурных листов ЦТК (ЦТП) масштабов 1:2000 – 1:100000</w:t>
      </w:r>
    </w:p>
    <w:bookmarkEnd w:id="17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213</w:t>
            </w:r>
          </w:p>
        </w:tc>
      </w:tr>
    </w:tbl>
    <w:bookmarkStart w:name="z10166" w:id="1724"/>
    <w:p>
      <w:pPr>
        <w:spacing w:after="0"/>
        <w:ind w:left="0"/>
        <w:jc w:val="left"/>
      </w:pPr>
      <w:r>
        <w:rPr>
          <w:rFonts w:ascii="Times New Roman"/>
          <w:b/>
          <w:i w:val="false"/>
          <w:color w:val="000000"/>
        </w:rPr>
        <w:t xml:space="preserve"> Нормы выработки</w:t>
      </w:r>
    </w:p>
    <w:bookmarkEnd w:id="17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67" w:id="1725"/>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725"/>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процесса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 месяц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кат.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Сводка по рамкам НЛ ЦТК (ЦТП) масштабов:</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87" w:id="172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726"/>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00" w:id="1727"/>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727"/>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13" w:id="1728"/>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728"/>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26" w:id="1729"/>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729"/>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w:t>
            </w:r>
          </w:p>
        </w:tc>
      </w:tr>
    </w:tbl>
    <w:bookmarkStart w:name="z10239" w:id="1730"/>
    <w:p>
      <w:pPr>
        <w:spacing w:after="0"/>
        <w:ind w:left="0"/>
        <w:jc w:val="both"/>
      </w:pPr>
      <w:r>
        <w:rPr>
          <w:rFonts w:ascii="Times New Roman"/>
          <w:b w:val="false"/>
          <w:i w:val="false"/>
          <w:color w:val="000000"/>
          <w:sz w:val="28"/>
        </w:rPr>
        <w:t>
      Примечание к таблице: характеристика категорий трудности работ приведена в примечании к таблице 193.</w:t>
      </w:r>
    </w:p>
    <w:bookmarkEnd w:id="17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214</w:t>
            </w:r>
          </w:p>
        </w:tc>
      </w:tr>
    </w:tbl>
    <w:bookmarkStart w:name="z10241" w:id="1731"/>
    <w:p>
      <w:pPr>
        <w:spacing w:after="0"/>
        <w:ind w:left="0"/>
        <w:jc w:val="left"/>
      </w:pPr>
      <w:r>
        <w:rPr>
          <w:rFonts w:ascii="Times New Roman"/>
          <w:b/>
          <w:i w:val="false"/>
          <w:color w:val="000000"/>
        </w:rPr>
        <w:t xml:space="preserve"> Нормы расходов на один бригадо-месяц</w:t>
      </w:r>
    </w:p>
    <w:bookmarkEnd w:id="17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42" w:id="1732"/>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73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Сводка по рамкам НЛ ЦТК (ЦТП) масштабов: 1:2000 – 1:100000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47" w:id="173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73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 первой категории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62" w:id="1734"/>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73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67" w:id="1735"/>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73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w:t>
            </w:r>
          </w:p>
        </w:tc>
      </w:tr>
    </w:tbl>
    <w:bookmarkStart w:name="z10272" w:id="1736"/>
    <w:p>
      <w:pPr>
        <w:spacing w:after="0"/>
        <w:ind w:left="0"/>
        <w:jc w:val="both"/>
      </w:pPr>
      <w:r>
        <w:rPr>
          <w:rFonts w:ascii="Times New Roman"/>
          <w:b w:val="false"/>
          <w:i w:val="false"/>
          <w:color w:val="000000"/>
          <w:sz w:val="28"/>
        </w:rPr>
        <w:t>
      105. Переоформление картографической продукции масштабов 1:25000 – 1:100000 на другой язык</w:t>
      </w:r>
    </w:p>
    <w:bookmarkEnd w:id="17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215</w:t>
            </w:r>
          </w:p>
        </w:tc>
      </w:tr>
    </w:tbl>
    <w:bookmarkStart w:name="z10274" w:id="1737"/>
    <w:p>
      <w:pPr>
        <w:spacing w:after="0"/>
        <w:ind w:left="0"/>
        <w:jc w:val="left"/>
      </w:pPr>
      <w:r>
        <w:rPr>
          <w:rFonts w:ascii="Times New Roman"/>
          <w:b/>
          <w:i w:val="false"/>
          <w:color w:val="000000"/>
        </w:rPr>
        <w:t xml:space="preserve"> Нормы выработки</w:t>
      </w:r>
    </w:p>
    <w:bookmarkEnd w:id="17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75" w:id="1738"/>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738"/>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процесса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 месяц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кат.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на другой язык ЦТК масштабов:</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95" w:id="173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739"/>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08" w:id="1740"/>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740"/>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21" w:id="1741"/>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741"/>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r>
    </w:tbl>
    <w:bookmarkStart w:name="z10334" w:id="1742"/>
    <w:p>
      <w:pPr>
        <w:spacing w:after="0"/>
        <w:ind w:left="0"/>
        <w:jc w:val="both"/>
      </w:pPr>
      <w:r>
        <w:rPr>
          <w:rFonts w:ascii="Times New Roman"/>
          <w:b w:val="false"/>
          <w:i w:val="false"/>
          <w:color w:val="000000"/>
          <w:sz w:val="28"/>
        </w:rPr>
        <w:t>
      Примечание к таблице: характеристика категорий трудности работ приведена в примечании к таблице 193.</w:t>
      </w:r>
    </w:p>
    <w:bookmarkEnd w:id="17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216</w:t>
            </w:r>
          </w:p>
        </w:tc>
      </w:tr>
    </w:tbl>
    <w:bookmarkStart w:name="z10336" w:id="1743"/>
    <w:p>
      <w:pPr>
        <w:spacing w:after="0"/>
        <w:ind w:left="0"/>
        <w:jc w:val="left"/>
      </w:pPr>
      <w:r>
        <w:rPr>
          <w:rFonts w:ascii="Times New Roman"/>
          <w:b/>
          <w:i w:val="false"/>
          <w:color w:val="000000"/>
        </w:rPr>
        <w:t xml:space="preserve"> Нормы расходов на один бригадо-месяц</w:t>
      </w:r>
    </w:p>
    <w:bookmarkEnd w:id="17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37" w:id="1744"/>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74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ЦТК на другой язык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42" w:id="174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74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 первой категории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57" w:id="1746"/>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74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на 1 лист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62" w:id="1747"/>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74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67" w:id="1748"/>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74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w:t>
            </w:r>
          </w:p>
        </w:tc>
      </w:tr>
    </w:tbl>
    <w:bookmarkStart w:name="z10372" w:id="1749"/>
    <w:p>
      <w:pPr>
        <w:spacing w:after="0"/>
        <w:ind w:left="0"/>
        <w:jc w:val="both"/>
      </w:pPr>
      <w:r>
        <w:rPr>
          <w:rFonts w:ascii="Times New Roman"/>
          <w:b w:val="false"/>
          <w:i w:val="false"/>
          <w:color w:val="000000"/>
          <w:sz w:val="28"/>
        </w:rPr>
        <w:t>
      106. Создание атрибутивной базы данных (кодирование объектов)</w:t>
      </w:r>
    </w:p>
    <w:bookmarkEnd w:id="17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217</w:t>
            </w:r>
          </w:p>
        </w:tc>
      </w:tr>
    </w:tbl>
    <w:bookmarkStart w:name="z10374" w:id="1750"/>
    <w:p>
      <w:pPr>
        <w:spacing w:after="0"/>
        <w:ind w:left="0"/>
        <w:jc w:val="left"/>
      </w:pPr>
      <w:r>
        <w:rPr>
          <w:rFonts w:ascii="Times New Roman"/>
          <w:b/>
          <w:i w:val="false"/>
          <w:color w:val="000000"/>
        </w:rPr>
        <w:t xml:space="preserve"> Нормы выработки</w:t>
      </w:r>
    </w:p>
    <w:bookmarkEnd w:id="17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75" w:id="1751"/>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75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слоев в месяц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79" w:id="175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75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атрибутивной базы данных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83" w:id="1753"/>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75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кодирование атрибутивной базы данных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218</w:t>
            </w:r>
          </w:p>
        </w:tc>
      </w:tr>
    </w:tbl>
    <w:bookmarkStart w:name="z10388" w:id="1754"/>
    <w:p>
      <w:pPr>
        <w:spacing w:after="0"/>
        <w:ind w:left="0"/>
        <w:jc w:val="left"/>
      </w:pPr>
      <w:r>
        <w:rPr>
          <w:rFonts w:ascii="Times New Roman"/>
          <w:b/>
          <w:i w:val="false"/>
          <w:color w:val="000000"/>
        </w:rPr>
        <w:t xml:space="preserve"> Нормы расходов на один бригадо-месяц</w:t>
      </w:r>
    </w:p>
    <w:bookmarkEnd w:id="17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89" w:id="1755"/>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75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кодирование атрибутивной базы данных</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94" w:id="175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75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 первой категории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09" w:id="1757"/>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75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на 1 лист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14" w:id="1758"/>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75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19" w:id="1759"/>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75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w:t>
            </w:r>
          </w:p>
        </w:tc>
      </w:tr>
    </w:tbl>
    <w:bookmarkStart w:name="z10424" w:id="1760"/>
    <w:p>
      <w:pPr>
        <w:spacing w:after="0"/>
        <w:ind w:left="0"/>
        <w:jc w:val="both"/>
      </w:pPr>
      <w:r>
        <w:rPr>
          <w:rFonts w:ascii="Times New Roman"/>
          <w:b w:val="false"/>
          <w:i w:val="false"/>
          <w:color w:val="000000"/>
          <w:sz w:val="28"/>
        </w:rPr>
        <w:t>
      107. Создание ЦТК масштабов 1:50000 – 1:200000</w:t>
      </w:r>
    </w:p>
    <w:bookmarkEnd w:id="17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219</w:t>
            </w:r>
          </w:p>
        </w:tc>
      </w:tr>
    </w:tbl>
    <w:bookmarkStart w:name="z10426" w:id="1761"/>
    <w:p>
      <w:pPr>
        <w:spacing w:after="0"/>
        <w:ind w:left="0"/>
        <w:jc w:val="left"/>
      </w:pPr>
      <w:r>
        <w:rPr>
          <w:rFonts w:ascii="Times New Roman"/>
          <w:b/>
          <w:i w:val="false"/>
          <w:color w:val="000000"/>
        </w:rPr>
        <w:t xml:space="preserve"> Нормы выработки</w:t>
      </w:r>
    </w:p>
    <w:bookmarkEnd w:id="17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27" w:id="1762"/>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762"/>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процесса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 месяц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кат.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материалов для создания НЛ ЦТК масштабов:</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47" w:id="176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763"/>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60" w:id="1764"/>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764"/>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73" w:id="1765"/>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765"/>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массива штрихов (сканирование). Контроль.</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89" w:id="1766"/>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766"/>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Подготовительные работы в АРМ для конвертации метрической информации масштабов:</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05" w:id="1767"/>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767"/>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18" w:id="1768"/>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1768"/>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31" w:id="1769"/>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1769"/>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Конвертация ЦКИ из формата АРМ в формат ПО. Масштабов:</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47" w:id="1770"/>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1770"/>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60" w:id="1771"/>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1771"/>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73" w:id="1772"/>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1772"/>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Сводка ЦКИ смежных листов ЦТК. Контроль сводки БД НЛ ЦТК.</w:t>
            </w:r>
          </w:p>
          <w:p>
            <w:pPr>
              <w:spacing w:after="20"/>
              <w:ind w:left="20"/>
              <w:jc w:val="both"/>
            </w:pPr>
            <w:r>
              <w:rPr>
                <w:rFonts w:ascii="Times New Roman"/>
                <w:b w:val="false"/>
                <w:i w:val="false"/>
                <w:color w:val="000000"/>
                <w:sz w:val="20"/>
              </w:rPr>
              <w:t>Масштабов:</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89" w:id="1773"/>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1773"/>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02" w:id="1774"/>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1774"/>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15" w:id="1775"/>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1775"/>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Заполнение, распечатка формуляров НЛ ЦТК.</w:t>
            </w:r>
          </w:p>
          <w:p>
            <w:pPr>
              <w:spacing w:after="20"/>
              <w:ind w:left="20"/>
              <w:jc w:val="both"/>
            </w:pPr>
            <w:r>
              <w:rPr>
                <w:rFonts w:ascii="Times New Roman"/>
                <w:b w:val="false"/>
                <w:i w:val="false"/>
                <w:color w:val="000000"/>
                <w:sz w:val="20"/>
              </w:rPr>
              <w:t>Масштабов:</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31" w:id="1776"/>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1776"/>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35" w:id="1777"/>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1777"/>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материалов НЛ ЦТК для передачи в архив.</w:t>
            </w:r>
          </w:p>
          <w:p>
            <w:pPr>
              <w:spacing w:after="20"/>
              <w:ind w:left="20"/>
              <w:jc w:val="both"/>
            </w:pPr>
            <w:r>
              <w:rPr>
                <w:rFonts w:ascii="Times New Roman"/>
                <w:b w:val="false"/>
                <w:i w:val="false"/>
                <w:color w:val="000000"/>
                <w:sz w:val="20"/>
              </w:rPr>
              <w:t>Масштабов 1:50000-1:200000.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42" w:id="1778"/>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1778"/>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Экспертиза ЦТК масштабов:</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58" w:id="1779"/>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1779"/>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71" w:id="1780"/>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1780"/>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84" w:id="1781"/>
          <w:p>
            <w:pPr>
              <w:spacing w:after="20"/>
              <w:ind w:left="20"/>
              <w:jc w:val="both"/>
            </w:pPr>
            <w:r>
              <w:rPr>
                <w:rFonts w:ascii="Times New Roman"/>
                <w:b w:val="false"/>
                <w:i w:val="false"/>
                <w:color w:val="000000"/>
                <w:sz w:val="20"/>
              </w:rPr>
              <w:t>
</w:t>
            </w:r>
            <w:r>
              <w:rPr>
                <w:rFonts w:ascii="Times New Roman"/>
                <w:b w:val="false"/>
                <w:i w:val="false"/>
                <w:color w:val="000000"/>
                <w:sz w:val="20"/>
              </w:rPr>
              <w:t>19</w:t>
            </w:r>
          </w:p>
          <w:bookmarkEnd w:id="1781"/>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bl>
    <w:bookmarkStart w:name="z10697" w:id="1782"/>
    <w:p>
      <w:pPr>
        <w:spacing w:after="0"/>
        <w:ind w:left="0"/>
        <w:jc w:val="both"/>
      </w:pPr>
      <w:r>
        <w:rPr>
          <w:rFonts w:ascii="Times New Roman"/>
          <w:b w:val="false"/>
          <w:i w:val="false"/>
          <w:color w:val="000000"/>
          <w:sz w:val="28"/>
        </w:rPr>
        <w:t>
      Примечание к таблице: характеристика категорий трудности работ приведена в примечании к таблице 193.</w:t>
      </w:r>
    </w:p>
    <w:bookmarkEnd w:id="17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220</w:t>
            </w:r>
          </w:p>
        </w:tc>
      </w:tr>
    </w:tbl>
    <w:bookmarkStart w:name="z10699" w:id="1783"/>
    <w:p>
      <w:pPr>
        <w:spacing w:after="0"/>
        <w:ind w:left="0"/>
        <w:jc w:val="left"/>
      </w:pPr>
      <w:r>
        <w:rPr>
          <w:rFonts w:ascii="Times New Roman"/>
          <w:b/>
          <w:i w:val="false"/>
          <w:color w:val="000000"/>
        </w:rPr>
        <w:t xml:space="preserve"> Нормы расходов на один бригадо-месяц</w:t>
      </w:r>
    </w:p>
    <w:bookmarkEnd w:id="17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00" w:id="1784"/>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784"/>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03" w:id="1785"/>
          <w:p>
            <w:pPr>
              <w:spacing w:after="20"/>
              <w:ind w:left="20"/>
              <w:jc w:val="both"/>
            </w:pPr>
            <w:r>
              <w:rPr>
                <w:rFonts w:ascii="Times New Roman"/>
                <w:b w:val="false"/>
                <w:i w:val="false"/>
                <w:color w:val="000000"/>
                <w:sz w:val="20"/>
              </w:rPr>
              <w:t>
Создание цифровых топографических карт масштабов:</w:t>
            </w:r>
          </w:p>
          <w:bookmarkEnd w:id="1785"/>
          <w:p>
            <w:pPr>
              <w:spacing w:after="20"/>
              <w:ind w:left="20"/>
              <w:jc w:val="both"/>
            </w:pPr>
            <w:r>
              <w:rPr>
                <w:rFonts w:ascii="Times New Roman"/>
                <w:b w:val="false"/>
                <w:i w:val="false"/>
                <w:color w:val="000000"/>
                <w:sz w:val="20"/>
              </w:rPr>
              <w:t>
1:200000; 1:100000, 1:50000 в программном комплексе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материалов для создания НЛ ЦТК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Сканирование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Подготовительные работы для конвертации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Конвертация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Заполнение, распечатка формуляров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Сводка. Контроль.</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материалов в архив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Экспертиза ЦТК</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18" w:id="178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786"/>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 высшей категории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 первой категории.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 второй категории.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90" w:id="1787"/>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787"/>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на 1 лист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02" w:id="1788"/>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788"/>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14" w:id="1789"/>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789"/>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w:t>
            </w:r>
          </w:p>
        </w:tc>
      </w:tr>
    </w:tbl>
    <w:bookmarkStart w:name="z10826" w:id="1790"/>
    <w:p>
      <w:pPr>
        <w:spacing w:after="0"/>
        <w:ind w:left="0"/>
        <w:jc w:val="both"/>
      </w:pPr>
      <w:r>
        <w:rPr>
          <w:rFonts w:ascii="Times New Roman"/>
          <w:b w:val="false"/>
          <w:i w:val="false"/>
          <w:color w:val="000000"/>
          <w:sz w:val="28"/>
        </w:rPr>
        <w:t>
      108. Создание ЦТК (ЦТП) открытого пользования (ОП) масштабов 1:2000, 1:25000, 1:100000</w:t>
      </w:r>
    </w:p>
    <w:bookmarkEnd w:id="17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221</w:t>
            </w:r>
          </w:p>
        </w:tc>
      </w:tr>
    </w:tbl>
    <w:bookmarkStart w:name="z10828" w:id="1791"/>
    <w:p>
      <w:pPr>
        <w:spacing w:after="0"/>
        <w:ind w:left="0"/>
        <w:jc w:val="left"/>
      </w:pPr>
      <w:r>
        <w:rPr>
          <w:rFonts w:ascii="Times New Roman"/>
          <w:b/>
          <w:i w:val="false"/>
          <w:color w:val="000000"/>
        </w:rPr>
        <w:t xml:space="preserve"> Нормы выработки</w:t>
      </w:r>
    </w:p>
    <w:bookmarkEnd w:id="17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29" w:id="1792"/>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792"/>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процесса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 месяц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кат.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и систематизация материалов для создания ЦТК (ЦТП) ОП масштабов:</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49" w:id="179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793"/>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53" w:id="1794"/>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794"/>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25 000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57" w:id="1795"/>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795"/>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100 000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Конвертация ЦТК (ЦТП) в ЦТК (ЦТП) ОП масштабов:</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64" w:id="1796"/>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796"/>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77" w:id="1797"/>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797"/>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1:25000 -100 000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Преобразование ЦТК (ЦТП) масштабов 1:2000-1:100000 из одной системы координат в другу ю</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93" w:id="1798"/>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179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ЦТК (ЦТП) открытого пользования масштабов:</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00" w:id="1799"/>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1799"/>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04" w:id="1800"/>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1800"/>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25 000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08" w:id="1801"/>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1801"/>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100 000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метаданных масштабов:</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15" w:id="1802"/>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1802"/>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19" w:id="1803"/>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1803"/>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25 000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23" w:id="1804"/>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1804"/>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100 000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Экспертиза ЦТК (ЦТП) ОП масштабов:</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30" w:id="1805"/>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1805"/>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43" w:id="1806"/>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1806"/>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56" w:id="1807"/>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1807"/>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1:100000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r>
    </w:tbl>
    <w:bookmarkStart w:name="z10969" w:id="1808"/>
    <w:p>
      <w:pPr>
        <w:spacing w:after="0"/>
        <w:ind w:left="0"/>
        <w:jc w:val="both"/>
      </w:pPr>
      <w:r>
        <w:rPr>
          <w:rFonts w:ascii="Times New Roman"/>
          <w:b w:val="false"/>
          <w:i w:val="false"/>
          <w:color w:val="000000"/>
          <w:sz w:val="28"/>
        </w:rPr>
        <w:t>
      Примечание к таблице: характеристика категорий трудности работ приведена в примечании к таблице 193.</w:t>
      </w:r>
    </w:p>
    <w:bookmarkEnd w:id="18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222</w:t>
            </w:r>
          </w:p>
        </w:tc>
      </w:tr>
    </w:tbl>
    <w:bookmarkStart w:name="z10971" w:id="1809"/>
    <w:p>
      <w:pPr>
        <w:spacing w:after="0"/>
        <w:ind w:left="0"/>
        <w:jc w:val="left"/>
      </w:pPr>
      <w:r>
        <w:rPr>
          <w:rFonts w:ascii="Times New Roman"/>
          <w:b/>
          <w:i w:val="false"/>
          <w:color w:val="000000"/>
        </w:rPr>
        <w:t xml:space="preserve"> Нормы расходов на один бригадо-месяц</w:t>
      </w:r>
    </w:p>
    <w:bookmarkEnd w:id="18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72" w:id="1810"/>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81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ЦТК (ЦТП) ОП (пункты 1-12 таблицы 329)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Экспертиза ЦТК (ЦТП) ОП (пункты 13-15 таблицы 329)</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78" w:id="181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81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редактор карт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 первой категории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02" w:id="1812"/>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81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08" w:id="1813"/>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81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w:t>
            </w:r>
          </w:p>
        </w:tc>
      </w:tr>
    </w:tbl>
    <w:bookmarkStart w:name="z11014" w:id="1814"/>
    <w:p>
      <w:pPr>
        <w:spacing w:after="0"/>
        <w:ind w:left="0"/>
        <w:jc w:val="both"/>
      </w:pPr>
      <w:r>
        <w:rPr>
          <w:rFonts w:ascii="Times New Roman"/>
          <w:b w:val="false"/>
          <w:i w:val="false"/>
          <w:color w:val="000000"/>
          <w:sz w:val="28"/>
        </w:rPr>
        <w:t>
      109. Создание ортофотомозаики для ЦТК (ЦТП) открытого пользования масштабов 1:2000 и 1:25000</w:t>
      </w:r>
    </w:p>
    <w:bookmarkEnd w:id="18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223</w:t>
            </w:r>
          </w:p>
        </w:tc>
      </w:tr>
    </w:tbl>
    <w:bookmarkStart w:name="z11016" w:id="1815"/>
    <w:p>
      <w:pPr>
        <w:spacing w:after="0"/>
        <w:ind w:left="0"/>
        <w:jc w:val="left"/>
      </w:pPr>
      <w:r>
        <w:rPr>
          <w:rFonts w:ascii="Times New Roman"/>
          <w:b/>
          <w:i w:val="false"/>
          <w:color w:val="000000"/>
        </w:rPr>
        <w:t xml:space="preserve"> Нормы выработки</w:t>
      </w:r>
    </w:p>
    <w:bookmarkEnd w:id="18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17" w:id="1816"/>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81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кв. км в месяц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ортофотомозаики для ЦТК ОП масштабов: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24" w:id="181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81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8 596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28" w:id="1818"/>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81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163 330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224</w:t>
            </w:r>
          </w:p>
        </w:tc>
      </w:tr>
    </w:tbl>
    <w:bookmarkStart w:name="z11033" w:id="1819"/>
    <w:p>
      <w:pPr>
        <w:spacing w:after="0"/>
        <w:ind w:left="0"/>
        <w:jc w:val="left"/>
      </w:pPr>
      <w:r>
        <w:rPr>
          <w:rFonts w:ascii="Times New Roman"/>
          <w:b/>
          <w:i w:val="false"/>
          <w:color w:val="000000"/>
        </w:rPr>
        <w:t xml:space="preserve"> Нормы расходов на один бригадо-месяц</w:t>
      </w:r>
    </w:p>
    <w:bookmarkEnd w:id="18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34" w:id="1820"/>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82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ортофотомозаики масштабов: 1:2000 , 1:25000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39" w:id="182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82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аэрофотогеодезист первой категории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аэрофотогеодезист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54" w:id="1822"/>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82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59" w:id="1823"/>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82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w:t>
            </w:r>
          </w:p>
        </w:tc>
      </w:tr>
    </w:tbl>
    <w:bookmarkStart w:name="z11064" w:id="1824"/>
    <w:p>
      <w:pPr>
        <w:spacing w:after="0"/>
        <w:ind w:left="0"/>
        <w:jc w:val="both"/>
      </w:pPr>
      <w:r>
        <w:rPr>
          <w:rFonts w:ascii="Times New Roman"/>
          <w:b w:val="false"/>
          <w:i w:val="false"/>
          <w:color w:val="000000"/>
          <w:sz w:val="28"/>
        </w:rPr>
        <w:t>
      110. Создание цифровой топографической карты масштаба 1:25000 в ПО</w:t>
      </w:r>
    </w:p>
    <w:bookmarkEnd w:id="18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225</w:t>
            </w:r>
          </w:p>
        </w:tc>
      </w:tr>
    </w:tbl>
    <w:bookmarkStart w:name="z11066" w:id="1825"/>
    <w:p>
      <w:pPr>
        <w:spacing w:after="0"/>
        <w:ind w:left="0"/>
        <w:jc w:val="left"/>
      </w:pPr>
      <w:r>
        <w:rPr>
          <w:rFonts w:ascii="Times New Roman"/>
          <w:b/>
          <w:i w:val="false"/>
          <w:color w:val="000000"/>
        </w:rPr>
        <w:t xml:space="preserve"> Нормы выработки</w:t>
      </w:r>
    </w:p>
    <w:bookmarkEnd w:id="18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67" w:id="1826"/>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826"/>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процесса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 месяц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кат.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кат.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кат.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кат.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кат.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кат.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кат.</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кат.</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84" w:id="182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827"/>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Сканирование исходного картографического материала. Контроль.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296,96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88" w:id="1828"/>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828"/>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Трансформирование отсканированного материала. Контроль.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92" w:id="1829"/>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829"/>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ЦТК масштаба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08" w:id="1830"/>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830"/>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кодирование атрибутивной базы данных ЦТК масштаба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16" w:id="1831"/>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831"/>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Зарамочное оформление НЛ ЦТК масштаба 1:25000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20" w:id="1832"/>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1832"/>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Сводка НЛ ЦТК масштаба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36" w:id="1833"/>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1833"/>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Заполнение, распечатка формуляра НЛ ЦТК</w:t>
            </w:r>
          </w:p>
          <w:p>
            <w:pPr>
              <w:spacing w:after="20"/>
              <w:ind w:left="20"/>
              <w:jc w:val="both"/>
            </w:pPr>
            <w:r>
              <w:rPr>
                <w:rFonts w:ascii="Times New Roman"/>
                <w:b w:val="false"/>
                <w:i w:val="false"/>
                <w:color w:val="000000"/>
                <w:sz w:val="20"/>
              </w:rPr>
              <w:t>масштаба 1:25000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40" w:id="1834"/>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1834"/>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Плоттерная распечатка ЦТК масштаба 1:25000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409,96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44" w:id="1835"/>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1835"/>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Экспертиза ЦТК масштаба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r>
    </w:tbl>
    <w:bookmarkStart w:name="z11160" w:id="1836"/>
    <w:p>
      <w:pPr>
        <w:spacing w:after="0"/>
        <w:ind w:left="0"/>
        <w:jc w:val="both"/>
      </w:pPr>
      <w:r>
        <w:rPr>
          <w:rFonts w:ascii="Times New Roman"/>
          <w:b w:val="false"/>
          <w:i w:val="false"/>
          <w:color w:val="000000"/>
          <w:sz w:val="28"/>
        </w:rPr>
        <w:t>
      Примечание к таблице: характеристика категорий трудности работ приведена в примечании к таблице 193.</w:t>
      </w:r>
    </w:p>
    <w:bookmarkEnd w:id="18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226</w:t>
            </w:r>
          </w:p>
        </w:tc>
      </w:tr>
    </w:tbl>
    <w:bookmarkStart w:name="z11162" w:id="1837"/>
    <w:p>
      <w:pPr>
        <w:spacing w:after="0"/>
        <w:ind w:left="0"/>
        <w:jc w:val="left"/>
      </w:pPr>
      <w:r>
        <w:rPr>
          <w:rFonts w:ascii="Times New Roman"/>
          <w:b/>
          <w:i w:val="false"/>
          <w:color w:val="000000"/>
        </w:rPr>
        <w:t xml:space="preserve"> Нормы расходов на один бригадо-месяц</w:t>
      </w:r>
    </w:p>
    <w:bookmarkEnd w:id="18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63" w:id="1838"/>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838"/>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ЦТК масштаба 1:25000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Сканирование исходного картографического материала. Контроль.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Трансформирование. Сводка ЦТК. Создание и кодирование атрибутивной базы данных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ЦТК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Заполнение, распечатка формуляра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Зарамочное оформление.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Плоттерная распечатка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Экспертиза ЦТК.</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79" w:id="183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839"/>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 высшей категории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 первой категории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34" w:id="1840"/>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840"/>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w:t>
            </w:r>
          </w:p>
          <w:p>
            <w:pPr>
              <w:spacing w:after="20"/>
              <w:ind w:left="20"/>
              <w:jc w:val="both"/>
            </w:pPr>
            <w:r>
              <w:rPr>
                <w:rFonts w:ascii="Times New Roman"/>
                <w:b w:val="false"/>
                <w:i w:val="false"/>
                <w:color w:val="000000"/>
                <w:sz w:val="20"/>
              </w:rPr>
              <w:t>на 1 лист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45" w:id="1841"/>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841"/>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56" w:id="1842"/>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842"/>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r>
    </w:tbl>
    <w:bookmarkStart w:name="z11267" w:id="1843"/>
    <w:p>
      <w:pPr>
        <w:spacing w:after="0"/>
        <w:ind w:left="0"/>
        <w:jc w:val="both"/>
      </w:pPr>
      <w:r>
        <w:rPr>
          <w:rFonts w:ascii="Times New Roman"/>
          <w:b w:val="false"/>
          <w:i w:val="false"/>
          <w:color w:val="000000"/>
          <w:sz w:val="28"/>
        </w:rPr>
        <w:t>
      111. Создание ЦТК масштаба 1:25000 с одновременным обновлением по материалам полевого обследования в ПО</w:t>
      </w:r>
    </w:p>
    <w:bookmarkEnd w:id="18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227</w:t>
            </w:r>
          </w:p>
        </w:tc>
      </w:tr>
    </w:tbl>
    <w:bookmarkStart w:name="z11269" w:id="1844"/>
    <w:p>
      <w:pPr>
        <w:spacing w:after="0"/>
        <w:ind w:left="0"/>
        <w:jc w:val="left"/>
      </w:pPr>
      <w:r>
        <w:rPr>
          <w:rFonts w:ascii="Times New Roman"/>
          <w:b/>
          <w:i w:val="false"/>
          <w:color w:val="000000"/>
        </w:rPr>
        <w:t xml:space="preserve"> Нормы выработки</w:t>
      </w:r>
    </w:p>
    <w:bookmarkEnd w:id="18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70" w:id="1845"/>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845"/>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процесса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 месяц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кат.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87" w:id="184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846"/>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Сканирование исходного картографического материала. Контроль.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296,96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91" w:id="1847"/>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847"/>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Трансформирование отсканированного материала. Контроль.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95" w:id="1848"/>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848"/>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с одновременным обновлением ЦТК масштаба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11" w:id="1849"/>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849"/>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кодирование атрибутивной базы данных ЦТК масштаба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18" w:id="1850"/>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850"/>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Зарамочное оформление НЛ ЦТК масштаба 1:25000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22" w:id="1851"/>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1851"/>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Сводка НЛ ЦТК масштаба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38" w:id="1852"/>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1852"/>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Заполнение, распечатка формуляра НЛ ЦТК</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масштаба 1:25000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45" w:id="1853"/>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1853"/>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Плоттерная распечатка ЦТК масштаба 1:25000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409,96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49" w:id="1854"/>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1854"/>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Экспертиза ЦТК масштаба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r>
    </w:tbl>
    <w:bookmarkStart w:name="z11365" w:id="1855"/>
    <w:p>
      <w:pPr>
        <w:spacing w:after="0"/>
        <w:ind w:left="0"/>
        <w:jc w:val="both"/>
      </w:pPr>
      <w:r>
        <w:rPr>
          <w:rFonts w:ascii="Times New Roman"/>
          <w:b w:val="false"/>
          <w:i w:val="false"/>
          <w:color w:val="000000"/>
          <w:sz w:val="28"/>
        </w:rPr>
        <w:t>
      Примечание к таблице: характеристика категорий трудности работ приведена в примечании к таблице 193.</w:t>
      </w:r>
    </w:p>
    <w:bookmarkEnd w:id="18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228</w:t>
            </w:r>
          </w:p>
        </w:tc>
      </w:tr>
    </w:tbl>
    <w:bookmarkStart w:name="z11367" w:id="1856"/>
    <w:p>
      <w:pPr>
        <w:spacing w:after="0"/>
        <w:ind w:left="0"/>
        <w:jc w:val="left"/>
      </w:pPr>
      <w:r>
        <w:rPr>
          <w:rFonts w:ascii="Times New Roman"/>
          <w:b/>
          <w:i w:val="false"/>
          <w:color w:val="000000"/>
        </w:rPr>
        <w:t xml:space="preserve"> Нормы расходов на один бригадо-месяц</w:t>
      </w:r>
    </w:p>
    <w:bookmarkEnd w:id="18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68" w:id="1857"/>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857"/>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ЦТК масштаба 1:25000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Сканирование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Трансформирование. Создание и кодирование атрибутивной базы данных. Сводка ЦТК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ЦТК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Заполнение и распечатка формуляра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Зарамочное оформление.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Плоттерная распечатка.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Экспертиза ЦТК</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84" w:id="185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858"/>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 высшей категории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 первой категории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39" w:id="1859"/>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859"/>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w:t>
            </w:r>
          </w:p>
          <w:p>
            <w:pPr>
              <w:spacing w:after="20"/>
              <w:ind w:left="20"/>
              <w:jc w:val="both"/>
            </w:pPr>
            <w:r>
              <w:rPr>
                <w:rFonts w:ascii="Times New Roman"/>
                <w:b w:val="false"/>
                <w:i w:val="false"/>
                <w:color w:val="000000"/>
                <w:sz w:val="20"/>
              </w:rPr>
              <w:t>на 1 лист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50" w:id="1860"/>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860"/>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61" w:id="1861"/>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861"/>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w:t>
            </w:r>
          </w:p>
        </w:tc>
      </w:tr>
    </w:tbl>
    <w:bookmarkStart w:name="z11472" w:id="1862"/>
    <w:p>
      <w:pPr>
        <w:spacing w:after="0"/>
        <w:ind w:left="0"/>
        <w:jc w:val="both"/>
      </w:pPr>
      <w:r>
        <w:rPr>
          <w:rFonts w:ascii="Times New Roman"/>
          <w:b w:val="false"/>
          <w:i w:val="false"/>
          <w:color w:val="000000"/>
          <w:sz w:val="28"/>
        </w:rPr>
        <w:t>
      112. Создание ЦТК масштабов 1:50000 и 1:100000 методом цифрового картосоставления в ПО</w:t>
      </w:r>
    </w:p>
    <w:bookmarkEnd w:id="18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229</w:t>
            </w:r>
          </w:p>
        </w:tc>
      </w:tr>
    </w:tbl>
    <w:bookmarkStart w:name="z11474" w:id="1863"/>
    <w:p>
      <w:pPr>
        <w:spacing w:after="0"/>
        <w:ind w:left="0"/>
        <w:jc w:val="left"/>
      </w:pPr>
      <w:r>
        <w:rPr>
          <w:rFonts w:ascii="Times New Roman"/>
          <w:b/>
          <w:i w:val="false"/>
          <w:color w:val="000000"/>
        </w:rPr>
        <w:t xml:space="preserve"> Нормы выработки</w:t>
      </w:r>
    </w:p>
    <w:bookmarkEnd w:id="18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75" w:id="1864"/>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864"/>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процесса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 месяц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кат.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Трансформирование исходного картографического материала. Контроль. Масштабов:</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95" w:id="186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865"/>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08" w:id="1866"/>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866"/>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ЦТК методом цифрового карт составления масштабов:</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24" w:id="1867"/>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867"/>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37" w:id="1868"/>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868"/>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Зарамочное оформление номенклатурных листов (НЛ) ЦТК масштабов:</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53" w:id="1869"/>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86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 и 1:100000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Сводка и контроль сводки по рамкам НЛ ЦТК масштабов:</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60" w:id="1870"/>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1870"/>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73" w:id="1871"/>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1871"/>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86" w:id="1872"/>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1872"/>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87" w:id="1873"/>
          <w:p>
            <w:pPr>
              <w:spacing w:after="20"/>
              <w:ind w:left="20"/>
              <w:jc w:val="both"/>
            </w:pPr>
            <w:r>
              <w:rPr>
                <w:rFonts w:ascii="Times New Roman"/>
                <w:b w:val="false"/>
                <w:i w:val="false"/>
                <w:color w:val="000000"/>
                <w:sz w:val="20"/>
              </w:rPr>
              <w:t>
Заполнение и распечатка формуляра НЛ ЦТК масштабов:</w:t>
            </w:r>
          </w:p>
          <w:bookmarkEnd w:id="1873"/>
          <w:p>
            <w:pPr>
              <w:spacing w:after="20"/>
              <w:ind w:left="20"/>
              <w:jc w:val="both"/>
            </w:pPr>
            <w:r>
              <w:rPr>
                <w:rFonts w:ascii="Times New Roman"/>
                <w:b w:val="false"/>
                <w:i w:val="false"/>
                <w:color w:val="000000"/>
                <w:sz w:val="20"/>
              </w:rPr>
              <w:t>
1:50000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91" w:id="1874"/>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1874"/>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95" w:id="1875"/>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1875"/>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96" w:id="1876"/>
          <w:p>
            <w:pPr>
              <w:spacing w:after="20"/>
              <w:ind w:left="20"/>
              <w:jc w:val="both"/>
            </w:pPr>
            <w:r>
              <w:rPr>
                <w:rFonts w:ascii="Times New Roman"/>
                <w:b w:val="false"/>
                <w:i w:val="false"/>
                <w:color w:val="000000"/>
                <w:sz w:val="20"/>
              </w:rPr>
              <w:t>
Плоттерная распечатка ЦТК масштабов:</w:t>
            </w:r>
          </w:p>
          <w:bookmarkEnd w:id="1876"/>
          <w:p>
            <w:pPr>
              <w:spacing w:after="20"/>
              <w:ind w:left="20"/>
              <w:jc w:val="both"/>
            </w:pPr>
            <w:r>
              <w:rPr>
                <w:rFonts w:ascii="Times New Roman"/>
                <w:b w:val="false"/>
                <w:i w:val="false"/>
                <w:color w:val="000000"/>
                <w:sz w:val="20"/>
              </w:rPr>
              <w:t>
1:50000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00" w:id="1877"/>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1877"/>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410,89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Экспертиза ЦТК масштабов:</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07" w:id="1878"/>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1878"/>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20" w:id="1879"/>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1879"/>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r>
    </w:tbl>
    <w:bookmarkStart w:name="z11633" w:id="1880"/>
    <w:p>
      <w:pPr>
        <w:spacing w:after="0"/>
        <w:ind w:left="0"/>
        <w:jc w:val="both"/>
      </w:pPr>
      <w:r>
        <w:rPr>
          <w:rFonts w:ascii="Times New Roman"/>
          <w:b w:val="false"/>
          <w:i w:val="false"/>
          <w:color w:val="000000"/>
          <w:sz w:val="28"/>
        </w:rPr>
        <w:t>
      Примечание к таблице: характеристика категорий трудности работ приведена в примечании к таблице 193.</w:t>
      </w:r>
    </w:p>
    <w:bookmarkEnd w:id="18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230</w:t>
            </w:r>
          </w:p>
        </w:tc>
      </w:tr>
    </w:tbl>
    <w:bookmarkStart w:name="z11635" w:id="1881"/>
    <w:p>
      <w:pPr>
        <w:spacing w:after="0"/>
        <w:ind w:left="0"/>
        <w:jc w:val="left"/>
      </w:pPr>
      <w:r>
        <w:rPr>
          <w:rFonts w:ascii="Times New Roman"/>
          <w:b/>
          <w:i w:val="false"/>
          <w:color w:val="000000"/>
        </w:rPr>
        <w:t xml:space="preserve"> Нормы расходов на один бригадо-месяц</w:t>
      </w:r>
    </w:p>
    <w:bookmarkEnd w:id="18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36" w:id="1882"/>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882"/>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ЦТК методом цифрового карт составления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Трансформирование. Сводка ЦТК.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ЦТК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Зарамочное оформление.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Заполнение и распечатка формуляра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Плоттерная распечатка.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Экспертиза ЦТК.</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51" w:id="188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883"/>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 высшей категории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 первой категории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01" w:id="1884"/>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884"/>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на 1 лист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11" w:id="1885"/>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885"/>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21" w:id="1886"/>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886"/>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r>
    </w:tbl>
    <w:bookmarkStart w:name="z11731" w:id="1887"/>
    <w:p>
      <w:pPr>
        <w:spacing w:after="0"/>
        <w:ind w:left="0"/>
        <w:jc w:val="both"/>
      </w:pPr>
      <w:r>
        <w:rPr>
          <w:rFonts w:ascii="Times New Roman"/>
          <w:b w:val="false"/>
          <w:i w:val="false"/>
          <w:color w:val="000000"/>
          <w:sz w:val="28"/>
        </w:rPr>
        <w:t>
      113. Обновление цифровых топографических карт масштабов 1:25000, 1:50000, 1:100000 в программном комплексе</w:t>
      </w:r>
    </w:p>
    <w:bookmarkEnd w:id="18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231</w:t>
            </w:r>
          </w:p>
        </w:tc>
      </w:tr>
    </w:tbl>
    <w:bookmarkStart w:name="z11733" w:id="1888"/>
    <w:p>
      <w:pPr>
        <w:spacing w:after="0"/>
        <w:ind w:left="0"/>
        <w:jc w:val="left"/>
      </w:pPr>
      <w:r>
        <w:rPr>
          <w:rFonts w:ascii="Times New Roman"/>
          <w:b/>
          <w:i w:val="false"/>
          <w:color w:val="000000"/>
        </w:rPr>
        <w:t xml:space="preserve"> Нормы выработки</w:t>
      </w:r>
    </w:p>
    <w:bookmarkEnd w:id="18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34" w:id="1889"/>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889"/>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процесса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кв. дм на один бригадо-месяц)</w:t>
            </w:r>
          </w:p>
          <w:p>
            <w:pPr>
              <w:spacing w:after="20"/>
              <w:ind w:left="20"/>
              <w:jc w:val="both"/>
            </w:pPr>
            <w:r>
              <w:rPr>
                <w:rFonts w:ascii="Times New Roman"/>
                <w:b w:val="false"/>
                <w:i w:val="false"/>
                <w:color w:val="000000"/>
                <w:sz w:val="20"/>
              </w:rPr>
              <w:t>(количество листов на один бригадо-месяц)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кат.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51" w:id="189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890"/>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Обновление ЦТК масштаба 1:25000 в программном комплексе при изменениях ситуации:</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245,98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58" w:id="1891"/>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891"/>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Экспертиза обновленной ЦТК масштаба 1:25000 при изменениях ситуации:</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882,86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674,92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560,18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485,94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979,98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65" w:id="1892"/>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892"/>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Обновление ЦТК масштаба 1:50000 в программном комплексе при изменениях ситуации:</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72" w:id="1893"/>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893"/>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Экспертиза обновленной ЦТК масштаба 1:50000 при изменениях ситуации:</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494,94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410,80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356,36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79" w:id="1894"/>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894"/>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Обновление ЦТК масштаба 1:100000 в программном комплексе при изменениях ситуации:</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86" w:id="1895"/>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1895"/>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Экспертиза обновленной ЦТК масштаба 1:100000 при изменениях ситуации:</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399,34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915,97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w:t>
            </w:r>
          </w:p>
        </w:tc>
      </w:tr>
    </w:tbl>
    <w:bookmarkStart w:name="z12393" w:id="1896"/>
    <w:p>
      <w:pPr>
        <w:spacing w:after="0"/>
        <w:ind w:left="0"/>
        <w:jc w:val="both"/>
      </w:pPr>
      <w:r>
        <w:rPr>
          <w:rFonts w:ascii="Times New Roman"/>
          <w:b w:val="false"/>
          <w:i w:val="false"/>
          <w:color w:val="000000"/>
          <w:sz w:val="28"/>
        </w:rPr>
        <w:t>
      Примечание к таблице: характеристика категорий трудности работ приведена в примечании к таблице 193.</w:t>
      </w:r>
    </w:p>
    <w:bookmarkEnd w:id="18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232</w:t>
            </w:r>
          </w:p>
        </w:tc>
      </w:tr>
    </w:tbl>
    <w:bookmarkStart w:name="z12395" w:id="1897"/>
    <w:p>
      <w:pPr>
        <w:spacing w:after="0"/>
        <w:ind w:left="0"/>
        <w:jc w:val="left"/>
      </w:pPr>
      <w:r>
        <w:rPr>
          <w:rFonts w:ascii="Times New Roman"/>
          <w:b/>
          <w:i w:val="false"/>
          <w:color w:val="000000"/>
        </w:rPr>
        <w:t xml:space="preserve"> Нормы расходов на один бригадо-месяц</w:t>
      </w:r>
    </w:p>
    <w:bookmarkEnd w:id="18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96" w:id="1898"/>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89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Обновление ЦТК в программном комплексе, пункты 1, 3, 5 таблицы 231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Экспертиза обновленной ЦТК, пункты 2, 4, 6 таблицы 231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02" w:id="189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89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 высшей категории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 первой категории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20" w:id="1900"/>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90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на 1 кв.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26" w:id="1901"/>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90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на 1 лист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32" w:id="1902"/>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90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38" w:id="1903"/>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90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w:t>
            </w:r>
          </w:p>
        </w:tc>
      </w:tr>
    </w:tbl>
    <w:bookmarkStart w:name="z12444" w:id="1904"/>
    <w:p>
      <w:pPr>
        <w:spacing w:after="0"/>
        <w:ind w:left="0"/>
        <w:jc w:val="both"/>
      </w:pPr>
      <w:r>
        <w:rPr>
          <w:rFonts w:ascii="Times New Roman"/>
          <w:b w:val="false"/>
          <w:i w:val="false"/>
          <w:color w:val="000000"/>
          <w:sz w:val="28"/>
        </w:rPr>
        <w:t>
      114. Обновление ЦТП городов и застроенных территорий масштабов 1:10000, 1:25000</w:t>
      </w:r>
    </w:p>
    <w:bookmarkEnd w:id="19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233</w:t>
            </w:r>
          </w:p>
        </w:tc>
      </w:tr>
    </w:tbl>
    <w:bookmarkStart w:name="z12446" w:id="1905"/>
    <w:p>
      <w:pPr>
        <w:spacing w:after="0"/>
        <w:ind w:left="0"/>
        <w:jc w:val="left"/>
      </w:pPr>
      <w:r>
        <w:rPr>
          <w:rFonts w:ascii="Times New Roman"/>
          <w:b/>
          <w:i w:val="false"/>
          <w:color w:val="000000"/>
        </w:rPr>
        <w:t xml:space="preserve"> Нормы времени и нормы выработки</w:t>
      </w:r>
    </w:p>
    <w:bookmarkEnd w:id="19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47" w:id="1906"/>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906"/>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процесса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49" w:id="1907"/>
          <w:p>
            <w:pPr>
              <w:spacing w:after="20"/>
              <w:ind w:left="20"/>
              <w:jc w:val="both"/>
            </w:pPr>
            <w:r>
              <w:rPr>
                <w:rFonts w:ascii="Times New Roman"/>
                <w:b w:val="false"/>
                <w:i w:val="false"/>
                <w:color w:val="000000"/>
                <w:sz w:val="20"/>
              </w:rPr>
              <w:t>
(количество кв. дм на один бригадо-месяц)</w:t>
            </w:r>
          </w:p>
          <w:bookmarkEnd w:id="1907"/>
          <w:p>
            <w:pPr>
              <w:spacing w:after="20"/>
              <w:ind w:left="20"/>
              <w:jc w:val="both"/>
            </w:pPr>
            <w:r>
              <w:rPr>
                <w:rFonts w:ascii="Times New Roman"/>
                <w:b w:val="false"/>
                <w:i w:val="false"/>
                <w:color w:val="000000"/>
                <w:sz w:val="20"/>
              </w:rPr>
              <w:t>
(количество листов на один бригадо-месяц)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кат.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59" w:id="190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908"/>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Обновление ЦТП городов и застроенных территорий по обновленным фотопланам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масштаба 1:10000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76" w:id="1909"/>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90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Экспертиза обновленных ЦТП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масштаба 1:10000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90" w:id="1910"/>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910"/>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Обновление ЦТП городов и застроенных территорий по обновленным фотопланам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масштаба 1:25000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07" w:id="1911"/>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91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Экспертиза обновленных ЦТП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масштаба 1:25000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w:t>
            </w:r>
          </w:p>
        </w:tc>
      </w:tr>
    </w:tbl>
    <w:bookmarkStart w:name="z12521" w:id="1912"/>
    <w:p>
      <w:pPr>
        <w:spacing w:after="0"/>
        <w:ind w:left="0"/>
        <w:jc w:val="both"/>
      </w:pPr>
      <w:r>
        <w:rPr>
          <w:rFonts w:ascii="Times New Roman"/>
          <w:b w:val="false"/>
          <w:i w:val="false"/>
          <w:color w:val="000000"/>
          <w:sz w:val="28"/>
        </w:rPr>
        <w:t>
      Примечание к таблице: характеристика категорий трудности работ приведена в примечании к таблице 124.</w:t>
      </w:r>
    </w:p>
    <w:bookmarkEnd w:id="19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234</w:t>
            </w:r>
          </w:p>
        </w:tc>
      </w:tr>
    </w:tbl>
    <w:bookmarkStart w:name="z12523" w:id="1913"/>
    <w:p>
      <w:pPr>
        <w:spacing w:after="0"/>
        <w:ind w:left="0"/>
        <w:jc w:val="left"/>
      </w:pPr>
      <w:r>
        <w:rPr>
          <w:rFonts w:ascii="Times New Roman"/>
          <w:b/>
          <w:i w:val="false"/>
          <w:color w:val="000000"/>
        </w:rPr>
        <w:t xml:space="preserve"> Нормы расходов на один бригадо-месяц</w:t>
      </w:r>
    </w:p>
    <w:bookmarkEnd w:id="19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24" w:id="1914"/>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914"/>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Обновление ЦТП городов и застроенных территорий по обновленным фотопланам масштабов:</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Экспертиза обновленных ЦТП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37" w:id="191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91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 высшей категории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 первой категории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 первой категории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65" w:id="1916"/>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91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на 1 кв. дм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72" w:id="1917"/>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91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на 1 лист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79" w:id="1918"/>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91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86" w:id="1919"/>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91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w:t>
            </w:r>
          </w:p>
        </w:tc>
      </w:tr>
    </w:tbl>
    <w:bookmarkStart w:name="z12593" w:id="1920"/>
    <w:p>
      <w:pPr>
        <w:spacing w:after="0"/>
        <w:ind w:left="0"/>
        <w:jc w:val="both"/>
      </w:pPr>
      <w:r>
        <w:rPr>
          <w:rFonts w:ascii="Times New Roman"/>
          <w:b w:val="false"/>
          <w:i w:val="false"/>
          <w:color w:val="000000"/>
          <w:sz w:val="28"/>
        </w:rPr>
        <w:t>
      115. Обновление цифровых топографических планов масштабов 1:2000, 1:5000</w:t>
      </w:r>
    </w:p>
    <w:bookmarkEnd w:id="19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235</w:t>
            </w:r>
          </w:p>
        </w:tc>
      </w:tr>
    </w:tbl>
    <w:bookmarkStart w:name="z12595" w:id="1921"/>
    <w:p>
      <w:pPr>
        <w:spacing w:after="0"/>
        <w:ind w:left="0"/>
        <w:jc w:val="left"/>
      </w:pPr>
      <w:r>
        <w:rPr>
          <w:rFonts w:ascii="Times New Roman"/>
          <w:b/>
          <w:i w:val="false"/>
          <w:color w:val="000000"/>
        </w:rPr>
        <w:t xml:space="preserve"> Нормы времени и нормы выработки</w:t>
      </w:r>
    </w:p>
    <w:bookmarkEnd w:id="19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96" w:id="1922"/>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922"/>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процесса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кв. дм и количество листов на один бригадо-месяц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кат.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Обновление цифровых топографических планов масштаба 1:2000 на ЦФС при изменениях ситуации:</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16" w:id="192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923"/>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Экспертиза обновленных ЦТП масштаба 1:2000 при изменениях ситуации:</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23" w:id="1924"/>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924"/>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 20%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878,67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632,65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385,91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Обновление цифровых топографических планов масштаба 1:5000 на ЦФС</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изменениях ситуации:</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33" w:id="1925"/>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925"/>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 20%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Экспертиза обновленных ЦТП масштаба 1:5000 при изменениях ситуации:</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40" w:id="1926"/>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926"/>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 20%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494,94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420,70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567,94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302,90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r>
    </w:tbl>
    <w:bookmarkStart w:name="z13044" w:id="1927"/>
    <w:p>
      <w:pPr>
        <w:spacing w:after="0"/>
        <w:ind w:left="0"/>
        <w:jc w:val="both"/>
      </w:pPr>
      <w:r>
        <w:rPr>
          <w:rFonts w:ascii="Times New Roman"/>
          <w:b w:val="false"/>
          <w:i w:val="false"/>
          <w:color w:val="000000"/>
          <w:sz w:val="28"/>
        </w:rPr>
        <w:t>
      Примечание к таблице: характеристика категорий трудности работ приведена в примечании к таблице 193.</w:t>
      </w:r>
    </w:p>
    <w:bookmarkEnd w:id="19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236</w:t>
            </w:r>
          </w:p>
        </w:tc>
      </w:tr>
    </w:tbl>
    <w:bookmarkStart w:name="z13046" w:id="1928"/>
    <w:p>
      <w:pPr>
        <w:spacing w:after="0"/>
        <w:ind w:left="0"/>
        <w:jc w:val="left"/>
      </w:pPr>
      <w:r>
        <w:rPr>
          <w:rFonts w:ascii="Times New Roman"/>
          <w:b/>
          <w:i w:val="false"/>
          <w:color w:val="000000"/>
        </w:rPr>
        <w:t xml:space="preserve"> Нормы расходов на один бригадо-месяц</w:t>
      </w:r>
    </w:p>
    <w:bookmarkEnd w:id="19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47" w:id="1929"/>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929"/>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Обновление на ЦФС ЦТП масштабов:</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Экспертиза обновленных ЦТП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60" w:id="193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93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 высшей категории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 первой категории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 первой категории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88" w:id="1931"/>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93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на 1 кв. дм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95" w:id="1932"/>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93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на 1 лист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02" w:id="1933"/>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93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09" w:id="1934"/>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93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w:t>
            </w:r>
          </w:p>
        </w:tc>
      </w:tr>
    </w:tbl>
    <w:bookmarkStart w:name="z13116" w:id="1935"/>
    <w:p>
      <w:pPr>
        <w:spacing w:after="0"/>
        <w:ind w:left="0"/>
        <w:jc w:val="both"/>
      </w:pPr>
      <w:r>
        <w:rPr>
          <w:rFonts w:ascii="Times New Roman"/>
          <w:b w:val="false"/>
          <w:i w:val="false"/>
          <w:color w:val="000000"/>
          <w:sz w:val="28"/>
        </w:rPr>
        <w:t>
      116. Создание и обновление крупномасштабных ЦТП масштаба 1:2000 в ПО</w:t>
      </w:r>
    </w:p>
    <w:bookmarkEnd w:id="19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237</w:t>
            </w:r>
          </w:p>
        </w:tc>
      </w:tr>
    </w:tbl>
    <w:bookmarkStart w:name="z13118" w:id="1936"/>
    <w:p>
      <w:pPr>
        <w:spacing w:after="0"/>
        <w:ind w:left="0"/>
        <w:jc w:val="left"/>
      </w:pPr>
      <w:r>
        <w:rPr>
          <w:rFonts w:ascii="Times New Roman"/>
          <w:b/>
          <w:i w:val="false"/>
          <w:color w:val="000000"/>
        </w:rPr>
        <w:t xml:space="preserve"> Нормы выработки</w:t>
      </w:r>
    </w:p>
    <w:bookmarkEnd w:id="19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19" w:id="1937"/>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937"/>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процесса</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 месяц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кат.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кат.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кат.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кат.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кат.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кат.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кат.</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36" w:id="193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938"/>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обновление ЦТП масштаба</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52" w:id="1939"/>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939"/>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Редактирование ЦМР для ЦТП масштаба</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68" w:id="1940"/>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940"/>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Зарамочное оформление НЛ ЦТП масштаба 1:2000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72" w:id="1941"/>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941"/>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Сводка НЛ ЦТП масштаба</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88" w:id="1942"/>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942"/>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Заполнение, проверка, распечатка формуляра ЦТП масштаба 1:2000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92" w:id="1943"/>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1943"/>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Плоттерная распечатка ЦТП масштаба 1:2000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217,77</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96" w:id="1944"/>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1944"/>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Экспертиза ЦТП масштаба</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bl>
    <w:bookmarkStart w:name="z13212" w:id="1945"/>
    <w:p>
      <w:pPr>
        <w:spacing w:after="0"/>
        <w:ind w:left="0"/>
        <w:jc w:val="both"/>
      </w:pPr>
      <w:r>
        <w:rPr>
          <w:rFonts w:ascii="Times New Roman"/>
          <w:b w:val="false"/>
          <w:i w:val="false"/>
          <w:color w:val="000000"/>
          <w:sz w:val="28"/>
        </w:rPr>
        <w:t>
      Примечание к таблице: характеристика категорий трудности работ приведена в примечании к таблице 193.</w:t>
      </w:r>
    </w:p>
    <w:bookmarkEnd w:id="19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238</w:t>
            </w:r>
          </w:p>
        </w:tc>
      </w:tr>
    </w:tbl>
    <w:bookmarkStart w:name="z13214" w:id="1946"/>
    <w:p>
      <w:pPr>
        <w:spacing w:after="0"/>
        <w:ind w:left="0"/>
        <w:jc w:val="left"/>
      </w:pPr>
      <w:r>
        <w:rPr>
          <w:rFonts w:ascii="Times New Roman"/>
          <w:b/>
          <w:i w:val="false"/>
          <w:color w:val="000000"/>
        </w:rPr>
        <w:t xml:space="preserve"> Нормы расходов на один бригадо-месяц</w:t>
      </w:r>
    </w:p>
    <w:bookmarkEnd w:id="19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15" w:id="1947"/>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947"/>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ЦТП масштаба 1:2000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обновление ЦТП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Редактирование ЦМР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Заполнение, проверка, распечатка формуляра.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Сводка ЦТП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Зарамочное оформление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Плоттерная распечатка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Экспертиза ЦТП.</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31" w:id="194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948"/>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 высшей категории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 первой категории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86" w:id="1949"/>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949"/>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на 1 лист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97" w:id="1950"/>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950"/>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08" w:id="1951"/>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951"/>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w:t>
            </w:r>
          </w:p>
        </w:tc>
      </w:tr>
    </w:tbl>
    <w:bookmarkStart w:name="z13319" w:id="1952"/>
    <w:p>
      <w:pPr>
        <w:spacing w:after="0"/>
        <w:ind w:left="0"/>
        <w:jc w:val="both"/>
      </w:pPr>
      <w:r>
        <w:rPr>
          <w:rFonts w:ascii="Times New Roman"/>
          <w:b w:val="false"/>
          <w:i w:val="false"/>
          <w:color w:val="000000"/>
          <w:sz w:val="28"/>
        </w:rPr>
        <w:t>
      117. Редакционно-подготовительные работы при составлении векторных тематических карт</w:t>
      </w:r>
    </w:p>
    <w:bookmarkEnd w:id="19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239</w:t>
            </w:r>
          </w:p>
        </w:tc>
      </w:tr>
    </w:tbl>
    <w:bookmarkStart w:name="z13321" w:id="1953"/>
    <w:p>
      <w:pPr>
        <w:spacing w:after="0"/>
        <w:ind w:left="0"/>
        <w:jc w:val="left"/>
      </w:pPr>
      <w:r>
        <w:rPr>
          <w:rFonts w:ascii="Times New Roman"/>
          <w:b/>
          <w:i w:val="false"/>
          <w:color w:val="000000"/>
        </w:rPr>
        <w:t xml:space="preserve"> Нормы времени и нормы выработки</w:t>
      </w:r>
    </w:p>
    <w:bookmarkEnd w:id="19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22" w:id="1954"/>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954"/>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процесса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кв. дм на один бригадо-месяц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кат.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Редакционно-подготовительные работы при составлении векторных тематических карт масштабов:</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42" w:id="195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955"/>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55" w:id="1956"/>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956"/>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68" w:id="1957"/>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957"/>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81" w:id="1958"/>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958"/>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94" w:id="1959"/>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959"/>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07" w:id="1960"/>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1960"/>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20" w:id="1961"/>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1961"/>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1:1000000 (и мельче)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r>
    </w:tbl>
    <w:bookmarkStart w:name="z13433" w:id="1962"/>
    <w:p>
      <w:pPr>
        <w:spacing w:after="0"/>
        <w:ind w:left="0"/>
        <w:jc w:val="both"/>
      </w:pPr>
      <w:r>
        <w:rPr>
          <w:rFonts w:ascii="Times New Roman"/>
          <w:b w:val="false"/>
          <w:i w:val="false"/>
          <w:color w:val="000000"/>
          <w:sz w:val="28"/>
        </w:rPr>
        <w:t>
      Примечание к таблице: характеристика категорий трудности работ приведена в примечании к таблице 193.</w:t>
      </w:r>
    </w:p>
    <w:bookmarkEnd w:id="19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240</w:t>
            </w:r>
          </w:p>
        </w:tc>
      </w:tr>
    </w:tbl>
    <w:bookmarkStart w:name="z13435" w:id="1963"/>
    <w:p>
      <w:pPr>
        <w:spacing w:after="0"/>
        <w:ind w:left="0"/>
        <w:jc w:val="left"/>
      </w:pPr>
      <w:r>
        <w:rPr>
          <w:rFonts w:ascii="Times New Roman"/>
          <w:b/>
          <w:i w:val="false"/>
          <w:color w:val="000000"/>
        </w:rPr>
        <w:t xml:space="preserve"> Нормы расходов на один бригадо-месяц</w:t>
      </w:r>
    </w:p>
    <w:bookmarkEnd w:id="19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36" w:id="1964"/>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96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Редакционно-подготовительные работы при составлении векторных тематических карт масштабов: 1:10000 – 1:1000000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41" w:id="196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96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редактор карт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редактор карт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56" w:id="1966"/>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96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на 1 кв. дм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r>
    </w:tbl>
    <w:bookmarkStart w:name="z13461" w:id="1967"/>
    <w:p>
      <w:pPr>
        <w:spacing w:after="0"/>
        <w:ind w:left="0"/>
        <w:jc w:val="both"/>
      </w:pPr>
      <w:r>
        <w:rPr>
          <w:rFonts w:ascii="Times New Roman"/>
          <w:b w:val="false"/>
          <w:i w:val="false"/>
          <w:color w:val="000000"/>
          <w:sz w:val="28"/>
        </w:rPr>
        <w:t>
      118. Создание векторных тематических карт масштабов 1:10000 – 1:1000000 по смежным масштабам</w:t>
      </w:r>
    </w:p>
    <w:bookmarkEnd w:id="19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241</w:t>
            </w:r>
          </w:p>
        </w:tc>
      </w:tr>
    </w:tbl>
    <w:bookmarkStart w:name="z13463" w:id="1968"/>
    <w:p>
      <w:pPr>
        <w:spacing w:after="0"/>
        <w:ind w:left="0"/>
        <w:jc w:val="left"/>
      </w:pPr>
      <w:r>
        <w:rPr>
          <w:rFonts w:ascii="Times New Roman"/>
          <w:b/>
          <w:i w:val="false"/>
          <w:color w:val="000000"/>
        </w:rPr>
        <w:t xml:space="preserve"> Нормы времени и нормы выработки</w:t>
      </w:r>
    </w:p>
    <w:bookmarkEnd w:id="19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64" w:id="1969"/>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969"/>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процесса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кв. дм на один бригадо-месяц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кат.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векторных тематических карт по смежным масштабам.</w:t>
            </w:r>
          </w:p>
          <w:p>
            <w:pPr>
              <w:spacing w:after="20"/>
              <w:ind w:left="20"/>
              <w:jc w:val="both"/>
            </w:pPr>
            <w:r>
              <w:rPr>
                <w:rFonts w:ascii="Times New Roman"/>
                <w:b w:val="false"/>
                <w:i w:val="false"/>
                <w:color w:val="000000"/>
                <w:sz w:val="20"/>
              </w:rPr>
              <w:t>Масштабы, создаваемых карт: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84" w:id="197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970"/>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97" w:id="1971"/>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971"/>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10" w:id="1972"/>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972"/>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23" w:id="1973"/>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973"/>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36" w:id="1974"/>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974"/>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49" w:id="1975"/>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1975"/>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62" w:id="1976"/>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1976"/>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1:1000000 (и мельче)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r>
    </w:tbl>
    <w:bookmarkStart w:name="z13575" w:id="1977"/>
    <w:p>
      <w:pPr>
        <w:spacing w:after="0"/>
        <w:ind w:left="0"/>
        <w:jc w:val="both"/>
      </w:pPr>
      <w:r>
        <w:rPr>
          <w:rFonts w:ascii="Times New Roman"/>
          <w:b w:val="false"/>
          <w:i w:val="false"/>
          <w:color w:val="000000"/>
          <w:sz w:val="28"/>
        </w:rPr>
        <w:t>
      Примечание к таблице: характеристика категорий трудности работ приведена в примечании к таблице 193.</w:t>
      </w:r>
    </w:p>
    <w:bookmarkEnd w:id="19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242</w:t>
            </w:r>
          </w:p>
        </w:tc>
      </w:tr>
    </w:tbl>
    <w:bookmarkStart w:name="z13577" w:id="1978"/>
    <w:p>
      <w:pPr>
        <w:spacing w:after="0"/>
        <w:ind w:left="0"/>
        <w:jc w:val="left"/>
      </w:pPr>
      <w:r>
        <w:rPr>
          <w:rFonts w:ascii="Times New Roman"/>
          <w:b/>
          <w:i w:val="false"/>
          <w:color w:val="000000"/>
        </w:rPr>
        <w:t xml:space="preserve"> Нормы расходов на один бригадо-месяц</w:t>
      </w:r>
    </w:p>
    <w:bookmarkEnd w:id="19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78" w:id="1979"/>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97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векторных тематических карт масштабов: 1:10000 –1:1000000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83" w:id="198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98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 первой категории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 первой категории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98" w:id="1981"/>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98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на 1 кв. дм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03" w:id="1982"/>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98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08" w:id="1983"/>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98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w:t>
            </w:r>
          </w:p>
        </w:tc>
      </w:tr>
    </w:tbl>
    <w:bookmarkStart w:name="z13613" w:id="1984"/>
    <w:p>
      <w:pPr>
        <w:spacing w:after="0"/>
        <w:ind w:left="0"/>
        <w:jc w:val="both"/>
      </w:pPr>
      <w:r>
        <w:rPr>
          <w:rFonts w:ascii="Times New Roman"/>
          <w:b w:val="false"/>
          <w:i w:val="false"/>
          <w:color w:val="000000"/>
          <w:sz w:val="28"/>
        </w:rPr>
        <w:t>
      119. Экспертиза векторных тематических карт</w:t>
      </w:r>
    </w:p>
    <w:bookmarkEnd w:id="19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243</w:t>
            </w:r>
          </w:p>
        </w:tc>
      </w:tr>
    </w:tbl>
    <w:bookmarkStart w:name="z13615" w:id="1985"/>
    <w:p>
      <w:pPr>
        <w:spacing w:after="0"/>
        <w:ind w:left="0"/>
        <w:jc w:val="left"/>
      </w:pPr>
      <w:r>
        <w:rPr>
          <w:rFonts w:ascii="Times New Roman"/>
          <w:b/>
          <w:i w:val="false"/>
          <w:color w:val="000000"/>
        </w:rPr>
        <w:t xml:space="preserve"> Нормы времени и нормы выработки</w:t>
      </w:r>
    </w:p>
    <w:bookmarkEnd w:id="19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16" w:id="1986"/>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986"/>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процесса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кв. дм на один бригадо-месяц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кат.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Экспертиза векторных тематических карт масштабов:</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36" w:id="198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987"/>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49" w:id="1988"/>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988"/>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62" w:id="1989"/>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989"/>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248,98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75" w:id="1990"/>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990"/>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88" w:id="1991"/>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991"/>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01" w:id="1992"/>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1992"/>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340,98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14" w:id="1993"/>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1993"/>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1:1000000 (и мельче)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47,90</w:t>
            </w:r>
          </w:p>
        </w:tc>
      </w:tr>
    </w:tbl>
    <w:bookmarkStart w:name="z13727" w:id="1994"/>
    <w:p>
      <w:pPr>
        <w:spacing w:after="0"/>
        <w:ind w:left="0"/>
        <w:jc w:val="both"/>
      </w:pPr>
      <w:r>
        <w:rPr>
          <w:rFonts w:ascii="Times New Roman"/>
          <w:b w:val="false"/>
          <w:i w:val="false"/>
          <w:color w:val="000000"/>
          <w:sz w:val="28"/>
        </w:rPr>
        <w:t>
      Примечание к таблице: характеристика категорий трудности работ приведена в примечании к таблице 193.</w:t>
      </w:r>
    </w:p>
    <w:bookmarkEnd w:id="19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244</w:t>
            </w:r>
          </w:p>
        </w:tc>
      </w:tr>
    </w:tbl>
    <w:bookmarkStart w:name="z13729" w:id="1995"/>
    <w:p>
      <w:pPr>
        <w:spacing w:after="0"/>
        <w:ind w:left="0"/>
        <w:jc w:val="left"/>
      </w:pPr>
      <w:r>
        <w:rPr>
          <w:rFonts w:ascii="Times New Roman"/>
          <w:b/>
          <w:i w:val="false"/>
          <w:color w:val="000000"/>
        </w:rPr>
        <w:t xml:space="preserve"> Нормы расходов на один бригадо-месяц</w:t>
      </w:r>
    </w:p>
    <w:bookmarkEnd w:id="19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30" w:id="1996"/>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99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Экспертиза векторных тематических карт</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35" w:id="199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99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редактор карт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редактор карт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50" w:id="1998"/>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99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на 1 кв. дм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55" w:id="1999"/>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99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60" w:id="2000"/>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200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w:t>
            </w:r>
          </w:p>
        </w:tc>
      </w:tr>
    </w:tbl>
    <w:bookmarkStart w:name="z13765" w:id="2001"/>
    <w:p>
      <w:pPr>
        <w:spacing w:after="0"/>
        <w:ind w:left="0"/>
        <w:jc w:val="both"/>
      </w:pPr>
      <w:r>
        <w:rPr>
          <w:rFonts w:ascii="Times New Roman"/>
          <w:b w:val="false"/>
          <w:i w:val="false"/>
          <w:color w:val="000000"/>
          <w:sz w:val="28"/>
        </w:rPr>
        <w:t>
      120. Обновление векторной тематической карты</w:t>
      </w:r>
    </w:p>
    <w:bookmarkEnd w:id="20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245</w:t>
            </w:r>
          </w:p>
        </w:tc>
      </w:tr>
    </w:tbl>
    <w:bookmarkStart w:name="z13767" w:id="2002"/>
    <w:p>
      <w:pPr>
        <w:spacing w:after="0"/>
        <w:ind w:left="0"/>
        <w:jc w:val="left"/>
      </w:pPr>
      <w:r>
        <w:rPr>
          <w:rFonts w:ascii="Times New Roman"/>
          <w:b/>
          <w:i w:val="false"/>
          <w:color w:val="000000"/>
        </w:rPr>
        <w:t xml:space="preserve"> Нормы времени и нормы выработки</w:t>
      </w:r>
    </w:p>
    <w:bookmarkEnd w:id="20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68" w:id="2003"/>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003"/>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процесса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кв. дм на один бригадо-месяц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кат.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Обновление векторной тематической карты при изменениях ситуации:</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88" w:id="200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004"/>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01" w:id="2005"/>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005"/>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14" w:id="2006"/>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2006"/>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27" w:id="2007"/>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2007"/>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Экспертиза обновленной векторной тематической карты при изменениях ситуации:</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43" w:id="2008"/>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2008"/>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56" w:id="2009"/>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2009"/>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586,86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492,96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301,32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69" w:id="2010"/>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2010"/>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82" w:id="2011"/>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2011"/>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228,71</w:t>
            </w:r>
          </w:p>
        </w:tc>
      </w:tr>
    </w:tbl>
    <w:bookmarkStart w:name="z13895" w:id="2012"/>
    <w:p>
      <w:pPr>
        <w:spacing w:after="0"/>
        <w:ind w:left="0"/>
        <w:jc w:val="both"/>
      </w:pPr>
      <w:r>
        <w:rPr>
          <w:rFonts w:ascii="Times New Roman"/>
          <w:b w:val="false"/>
          <w:i w:val="false"/>
          <w:color w:val="000000"/>
          <w:sz w:val="28"/>
        </w:rPr>
        <w:t>
      Примечание к таблице: характеристика категорий трудности работ приведена в примечании к таблице 193.</w:t>
      </w:r>
    </w:p>
    <w:bookmarkEnd w:id="20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246</w:t>
            </w:r>
          </w:p>
        </w:tc>
      </w:tr>
    </w:tbl>
    <w:bookmarkStart w:name="z13897" w:id="2013"/>
    <w:p>
      <w:pPr>
        <w:spacing w:after="0"/>
        <w:ind w:left="0"/>
        <w:jc w:val="left"/>
      </w:pPr>
      <w:r>
        <w:rPr>
          <w:rFonts w:ascii="Times New Roman"/>
          <w:b/>
          <w:i w:val="false"/>
          <w:color w:val="000000"/>
        </w:rPr>
        <w:t xml:space="preserve"> Нормы расходов на один бригадо-месяц</w:t>
      </w:r>
    </w:p>
    <w:bookmarkEnd w:id="20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98" w:id="2014"/>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01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Обновление векторной тематической карты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Экспертиза обновленной векторной тематической карты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04" w:id="201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01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 первой категории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 первой категории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22" w:id="2016"/>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01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на 1 кв. 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28" w:id="2017"/>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201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34" w:id="2018"/>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201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w:t>
            </w:r>
          </w:p>
        </w:tc>
      </w:tr>
    </w:tbl>
    <w:bookmarkStart w:name="z13940" w:id="2019"/>
    <w:p>
      <w:pPr>
        <w:spacing w:after="0"/>
        <w:ind w:left="0"/>
        <w:jc w:val="both"/>
      </w:pPr>
      <w:r>
        <w:rPr>
          <w:rFonts w:ascii="Times New Roman"/>
          <w:b w:val="false"/>
          <w:i w:val="false"/>
          <w:color w:val="000000"/>
          <w:sz w:val="28"/>
        </w:rPr>
        <w:t>
      121. Запись векторной тематической карты на диск</w:t>
      </w:r>
    </w:p>
    <w:bookmarkEnd w:id="20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247</w:t>
            </w:r>
          </w:p>
        </w:tc>
      </w:tr>
    </w:tbl>
    <w:bookmarkStart w:name="z13942" w:id="2020"/>
    <w:p>
      <w:pPr>
        <w:spacing w:after="0"/>
        <w:ind w:left="0"/>
        <w:jc w:val="left"/>
      </w:pPr>
      <w:r>
        <w:rPr>
          <w:rFonts w:ascii="Times New Roman"/>
          <w:b/>
          <w:i w:val="false"/>
          <w:color w:val="000000"/>
        </w:rPr>
        <w:t xml:space="preserve"> Нормы выработки</w:t>
      </w:r>
    </w:p>
    <w:bookmarkEnd w:id="20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43" w:id="2021"/>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02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карт в месяц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47" w:id="202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02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Запись векторной карты на DVD-R диск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248</w:t>
            </w:r>
          </w:p>
        </w:tc>
      </w:tr>
    </w:tbl>
    <w:bookmarkStart w:name="z13952" w:id="2023"/>
    <w:p>
      <w:pPr>
        <w:spacing w:after="0"/>
        <w:ind w:left="0"/>
        <w:jc w:val="left"/>
      </w:pPr>
      <w:r>
        <w:rPr>
          <w:rFonts w:ascii="Times New Roman"/>
          <w:b/>
          <w:i w:val="false"/>
          <w:color w:val="000000"/>
        </w:rPr>
        <w:t xml:space="preserve"> Нормы расходов на один бригадо-месяц</w:t>
      </w:r>
    </w:p>
    <w:bookmarkEnd w:id="20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53" w:id="2024"/>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02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Запись векторной карты на DVD-R диск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58" w:id="202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02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73" w:id="2026"/>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02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на 1 лист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78" w:id="2027"/>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202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4,419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83" w:id="2028"/>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202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w:t>
            </w:r>
          </w:p>
        </w:tc>
      </w:tr>
    </w:tbl>
    <w:bookmarkStart w:name="z13988" w:id="2029"/>
    <w:p>
      <w:pPr>
        <w:spacing w:after="0"/>
        <w:ind w:left="0"/>
        <w:jc w:val="both"/>
      </w:pPr>
      <w:r>
        <w:rPr>
          <w:rFonts w:ascii="Times New Roman"/>
          <w:b w:val="false"/>
          <w:i w:val="false"/>
          <w:color w:val="000000"/>
          <w:sz w:val="28"/>
        </w:rPr>
        <w:t>
      122. Запись ЦТК на цветоделение</w:t>
      </w:r>
    </w:p>
    <w:bookmarkEnd w:id="20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249</w:t>
            </w:r>
          </w:p>
        </w:tc>
      </w:tr>
    </w:tbl>
    <w:bookmarkStart w:name="z13990" w:id="2030"/>
    <w:p>
      <w:pPr>
        <w:spacing w:after="0"/>
        <w:ind w:left="0"/>
        <w:jc w:val="left"/>
      </w:pPr>
      <w:r>
        <w:rPr>
          <w:rFonts w:ascii="Times New Roman"/>
          <w:b/>
          <w:i w:val="false"/>
          <w:color w:val="000000"/>
        </w:rPr>
        <w:t xml:space="preserve"> Нормы выработки</w:t>
      </w:r>
    </w:p>
    <w:bookmarkEnd w:id="20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91" w:id="2031"/>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03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карт в месяц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95" w:id="203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03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Запись ЦТК на цветоделение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250</w:t>
            </w:r>
          </w:p>
        </w:tc>
      </w:tr>
    </w:tbl>
    <w:bookmarkStart w:name="z14000" w:id="2033"/>
    <w:p>
      <w:pPr>
        <w:spacing w:after="0"/>
        <w:ind w:left="0"/>
        <w:jc w:val="left"/>
      </w:pPr>
      <w:r>
        <w:rPr>
          <w:rFonts w:ascii="Times New Roman"/>
          <w:b/>
          <w:i w:val="false"/>
          <w:color w:val="000000"/>
        </w:rPr>
        <w:t xml:space="preserve"> Нормы расходов на один бригадо-месяц</w:t>
      </w:r>
    </w:p>
    <w:bookmarkEnd w:id="20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01" w:id="2034"/>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03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Запись ЦТК на цветоделение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06" w:id="203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03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 первой категории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21" w:id="2036"/>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03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на 1 лист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26" w:id="2037"/>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203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31" w:id="2038"/>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203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w:t>
            </w:r>
          </w:p>
        </w:tc>
      </w:tr>
    </w:tbl>
    <w:bookmarkStart w:name="z14036" w:id="2039"/>
    <w:p>
      <w:pPr>
        <w:spacing w:after="0"/>
        <w:ind w:left="0"/>
        <w:jc w:val="both"/>
      </w:pPr>
      <w:r>
        <w:rPr>
          <w:rFonts w:ascii="Times New Roman"/>
          <w:b w:val="false"/>
          <w:i w:val="false"/>
          <w:color w:val="000000"/>
          <w:sz w:val="28"/>
        </w:rPr>
        <w:t>
      123. Плоттерная распечатка</w:t>
      </w:r>
    </w:p>
    <w:bookmarkEnd w:id="20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251</w:t>
            </w:r>
          </w:p>
        </w:tc>
      </w:tr>
    </w:tbl>
    <w:bookmarkStart w:name="z14038" w:id="2040"/>
    <w:p>
      <w:pPr>
        <w:spacing w:after="0"/>
        <w:ind w:left="0"/>
        <w:jc w:val="left"/>
      </w:pPr>
      <w:r>
        <w:rPr>
          <w:rFonts w:ascii="Times New Roman"/>
          <w:b/>
          <w:i w:val="false"/>
          <w:color w:val="000000"/>
        </w:rPr>
        <w:t xml:space="preserve"> Нормы выработки</w:t>
      </w:r>
    </w:p>
    <w:bookmarkEnd w:id="20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39" w:id="2041"/>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04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кв. дм в месяц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43" w:id="204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04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Плоттерная распечатка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252</w:t>
            </w:r>
          </w:p>
        </w:tc>
      </w:tr>
    </w:tbl>
    <w:bookmarkStart w:name="z14048" w:id="2043"/>
    <w:p>
      <w:pPr>
        <w:spacing w:after="0"/>
        <w:ind w:left="0"/>
        <w:jc w:val="left"/>
      </w:pPr>
      <w:r>
        <w:rPr>
          <w:rFonts w:ascii="Times New Roman"/>
          <w:b/>
          <w:i w:val="false"/>
          <w:color w:val="000000"/>
        </w:rPr>
        <w:t xml:space="preserve"> Нормы расходов на один бригадо-месяц</w:t>
      </w:r>
    </w:p>
    <w:bookmarkEnd w:id="20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49" w:id="2044"/>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04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Плоттерная распечатка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54" w:id="204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04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69" w:id="2046"/>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04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на 1 кв. дм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74" w:id="2047"/>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204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79" w:id="2048"/>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204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0,660</w:t>
            </w:r>
          </w:p>
        </w:tc>
      </w:tr>
    </w:tbl>
    <w:bookmarkStart w:name="z14084" w:id="2049"/>
    <w:p>
      <w:pPr>
        <w:spacing w:after="0"/>
        <w:ind w:left="0"/>
        <w:jc w:val="both"/>
      </w:pPr>
      <w:r>
        <w:rPr>
          <w:rFonts w:ascii="Times New Roman"/>
          <w:b w:val="false"/>
          <w:i w:val="false"/>
          <w:color w:val="000000"/>
          <w:sz w:val="28"/>
        </w:rPr>
        <w:t>
      124. Транслитерация географических названий с кириллицы на латинскую графику на топографических и тематических картах</w:t>
      </w:r>
    </w:p>
    <w:bookmarkEnd w:id="20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253</w:t>
            </w:r>
          </w:p>
        </w:tc>
      </w:tr>
    </w:tbl>
    <w:bookmarkStart w:name="z14086" w:id="2050"/>
    <w:p>
      <w:pPr>
        <w:spacing w:after="0"/>
        <w:ind w:left="0"/>
        <w:jc w:val="left"/>
      </w:pPr>
      <w:r>
        <w:rPr>
          <w:rFonts w:ascii="Times New Roman"/>
          <w:b/>
          <w:i w:val="false"/>
          <w:color w:val="000000"/>
        </w:rPr>
        <w:t xml:space="preserve"> Нормы выработки</w:t>
      </w:r>
    </w:p>
    <w:bookmarkEnd w:id="20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87" w:id="2051"/>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051"/>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процесса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кв. дм в месяц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кат.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кат.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99" w:id="205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05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Выборка и набор, транслитерация географических названий с кириллицы на латинскую графику. Корректура. Правка корректуры.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254</w:t>
            </w:r>
          </w:p>
        </w:tc>
      </w:tr>
    </w:tbl>
    <w:bookmarkStart w:name="z14108" w:id="2053"/>
    <w:p>
      <w:pPr>
        <w:spacing w:after="0"/>
        <w:ind w:left="0"/>
        <w:jc w:val="left"/>
      </w:pPr>
      <w:r>
        <w:rPr>
          <w:rFonts w:ascii="Times New Roman"/>
          <w:b/>
          <w:i w:val="false"/>
          <w:color w:val="000000"/>
        </w:rPr>
        <w:t xml:space="preserve"> Нормы расходов на один бригадо-месяц</w:t>
      </w:r>
    </w:p>
    <w:bookmarkEnd w:id="20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09" w:id="2054"/>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05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Транслитерация географических названий с кириллицы на латинскую графику.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14" w:id="205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05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редактор карт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редактор карт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29" w:id="2056"/>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05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4,419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34" w:id="2057"/>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205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w:t>
            </w:r>
          </w:p>
        </w:tc>
      </w:tr>
    </w:tbl>
    <w:p>
      <w:pPr>
        <w:spacing w:after="0"/>
        <w:ind w:left="0"/>
        <w:jc w:val="both"/>
      </w:pPr>
      <w:bookmarkStart w:name="z14139" w:id="2058"/>
      <w:r>
        <w:rPr>
          <w:rFonts w:ascii="Times New Roman"/>
          <w:b w:val="false"/>
          <w:i w:val="false"/>
          <w:color w:val="000000"/>
          <w:sz w:val="28"/>
        </w:rPr>
        <w:t>
      Примечание к таблице:</w:t>
      </w:r>
    </w:p>
    <w:bookmarkEnd w:id="2058"/>
    <w:p>
      <w:pPr>
        <w:spacing w:after="0"/>
        <w:ind w:left="0"/>
        <w:jc w:val="both"/>
      </w:pPr>
      <w:r>
        <w:rPr>
          <w:rFonts w:ascii="Times New Roman"/>
          <w:b w:val="false"/>
          <w:i w:val="false"/>
          <w:color w:val="000000"/>
          <w:sz w:val="28"/>
        </w:rPr>
        <w:t>характеристика категории трудности работ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40" w:id="2059"/>
          <w:p>
            <w:pPr>
              <w:spacing w:after="20"/>
              <w:ind w:left="20"/>
              <w:jc w:val="both"/>
            </w:pPr>
            <w:r>
              <w:rPr>
                <w:rFonts w:ascii="Times New Roman"/>
                <w:b w:val="false"/>
                <w:i w:val="false"/>
                <w:color w:val="000000"/>
                <w:sz w:val="20"/>
              </w:rPr>
              <w:t>
</w:t>
            </w:r>
            <w:r>
              <w:rPr>
                <w:rFonts w:ascii="Times New Roman"/>
                <w:b w:val="false"/>
                <w:i w:val="false"/>
                <w:color w:val="000000"/>
                <w:sz w:val="20"/>
              </w:rPr>
              <w:t>категория трудности</w:t>
            </w:r>
          </w:p>
          <w:bookmarkEnd w:id="205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кат.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47" w:id="2060"/>
          <w:p>
            <w:pPr>
              <w:spacing w:after="20"/>
              <w:ind w:left="20"/>
              <w:jc w:val="both"/>
            </w:pPr>
            <w:r>
              <w:rPr>
                <w:rFonts w:ascii="Times New Roman"/>
                <w:b w:val="false"/>
                <w:i w:val="false"/>
                <w:color w:val="000000"/>
                <w:sz w:val="20"/>
              </w:rPr>
              <w:t>
</w:t>
            </w:r>
            <w:r>
              <w:rPr>
                <w:rFonts w:ascii="Times New Roman"/>
                <w:b w:val="false"/>
                <w:i w:val="false"/>
                <w:color w:val="000000"/>
                <w:sz w:val="20"/>
              </w:rPr>
              <w:t>количество названий на 1 кв. дм карты</w:t>
            </w:r>
          </w:p>
          <w:bookmarkEnd w:id="206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100</w:t>
            </w:r>
          </w:p>
        </w:tc>
      </w:tr>
    </w:tbl>
    <w:bookmarkStart w:name="z14154" w:id="2061"/>
    <w:p>
      <w:pPr>
        <w:spacing w:after="0"/>
        <w:ind w:left="0"/>
        <w:jc w:val="both"/>
      </w:pPr>
      <w:r>
        <w:rPr>
          <w:rFonts w:ascii="Times New Roman"/>
          <w:b w:val="false"/>
          <w:i w:val="false"/>
          <w:color w:val="000000"/>
          <w:sz w:val="28"/>
        </w:rPr>
        <w:t>
      125. Набор географических названий в латинской графике на топографических и тематических картах</w:t>
      </w:r>
    </w:p>
    <w:bookmarkEnd w:id="20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255</w:t>
            </w:r>
          </w:p>
        </w:tc>
      </w:tr>
    </w:tbl>
    <w:bookmarkStart w:name="z14156" w:id="2062"/>
    <w:p>
      <w:pPr>
        <w:spacing w:after="0"/>
        <w:ind w:left="0"/>
        <w:jc w:val="left"/>
      </w:pPr>
      <w:r>
        <w:rPr>
          <w:rFonts w:ascii="Times New Roman"/>
          <w:b/>
          <w:i w:val="false"/>
          <w:color w:val="000000"/>
        </w:rPr>
        <w:t xml:space="preserve"> Нормы выработки</w:t>
      </w:r>
    </w:p>
    <w:bookmarkEnd w:id="20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57" w:id="2063"/>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063"/>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процесса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кв. дм в месяц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кат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кат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69" w:id="206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06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географических названий на карте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30,14</w:t>
            </w:r>
          </w:p>
        </w:tc>
      </w:tr>
    </w:tbl>
    <w:p>
      <w:pPr>
        <w:spacing w:after="0"/>
        <w:ind w:left="0"/>
        <w:jc w:val="both"/>
      </w:pPr>
      <w:bookmarkStart w:name="z14177" w:id="2065"/>
      <w:r>
        <w:rPr>
          <w:rFonts w:ascii="Times New Roman"/>
          <w:b w:val="false"/>
          <w:i w:val="false"/>
          <w:color w:val="000000"/>
          <w:sz w:val="28"/>
        </w:rPr>
        <w:t>
      Примечание к таблице:</w:t>
      </w:r>
    </w:p>
    <w:bookmarkEnd w:id="2065"/>
    <w:p>
      <w:pPr>
        <w:spacing w:after="0"/>
        <w:ind w:left="0"/>
        <w:jc w:val="both"/>
      </w:pPr>
      <w:r>
        <w:rPr>
          <w:rFonts w:ascii="Times New Roman"/>
          <w:b w:val="false"/>
          <w:i w:val="false"/>
          <w:color w:val="000000"/>
          <w:sz w:val="28"/>
        </w:rPr>
        <w:t>характеристика категории трудности работ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78" w:id="2066"/>
          <w:p>
            <w:pPr>
              <w:spacing w:after="20"/>
              <w:ind w:left="20"/>
              <w:jc w:val="both"/>
            </w:pPr>
            <w:r>
              <w:rPr>
                <w:rFonts w:ascii="Times New Roman"/>
                <w:b w:val="false"/>
                <w:i w:val="false"/>
                <w:color w:val="000000"/>
                <w:sz w:val="20"/>
              </w:rPr>
              <w:t>
</w:t>
            </w:r>
            <w:r>
              <w:rPr>
                <w:rFonts w:ascii="Times New Roman"/>
                <w:b w:val="false"/>
                <w:i w:val="false"/>
                <w:color w:val="000000"/>
                <w:sz w:val="20"/>
              </w:rPr>
              <w:t>категория трудности</w:t>
            </w:r>
          </w:p>
          <w:bookmarkEnd w:id="206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кат.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85" w:id="2067"/>
          <w:p>
            <w:pPr>
              <w:spacing w:after="20"/>
              <w:ind w:left="20"/>
              <w:jc w:val="both"/>
            </w:pPr>
            <w:r>
              <w:rPr>
                <w:rFonts w:ascii="Times New Roman"/>
                <w:b w:val="false"/>
                <w:i w:val="false"/>
                <w:color w:val="000000"/>
                <w:sz w:val="20"/>
              </w:rPr>
              <w:t>
</w:t>
            </w:r>
            <w:r>
              <w:rPr>
                <w:rFonts w:ascii="Times New Roman"/>
                <w:b w:val="false"/>
                <w:i w:val="false"/>
                <w:color w:val="000000"/>
                <w:sz w:val="20"/>
              </w:rPr>
              <w:t>количество названий на один кв. дм карты</w:t>
            </w:r>
          </w:p>
          <w:bookmarkEnd w:id="206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256</w:t>
            </w:r>
          </w:p>
        </w:tc>
      </w:tr>
    </w:tbl>
    <w:bookmarkStart w:name="z14193" w:id="2068"/>
    <w:p>
      <w:pPr>
        <w:spacing w:after="0"/>
        <w:ind w:left="0"/>
        <w:jc w:val="left"/>
      </w:pPr>
      <w:r>
        <w:rPr>
          <w:rFonts w:ascii="Times New Roman"/>
          <w:b/>
          <w:i w:val="false"/>
          <w:color w:val="000000"/>
        </w:rPr>
        <w:t xml:space="preserve"> Нормы расходов на один бригадо-месяц</w:t>
      </w:r>
    </w:p>
    <w:bookmarkEnd w:id="20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94" w:id="2069"/>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06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географических названий на карте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99" w:id="207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07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техник-картограф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14" w:id="2071"/>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07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4,419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19" w:id="2072"/>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207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w:t>
            </w:r>
          </w:p>
        </w:tc>
      </w:tr>
    </w:tbl>
    <w:bookmarkStart w:name="z14224" w:id="2073"/>
    <w:p>
      <w:pPr>
        <w:spacing w:after="0"/>
        <w:ind w:left="0"/>
        <w:jc w:val="both"/>
      </w:pPr>
      <w:r>
        <w:rPr>
          <w:rFonts w:ascii="Times New Roman"/>
          <w:b w:val="false"/>
          <w:i w:val="false"/>
          <w:color w:val="000000"/>
          <w:sz w:val="28"/>
        </w:rPr>
        <w:t>
      126. Размножение карт (планов) на пробопечатном станке</w:t>
      </w:r>
    </w:p>
    <w:bookmarkEnd w:id="2073"/>
    <w:bookmarkStart w:name="z14225" w:id="2074"/>
    <w:p>
      <w:pPr>
        <w:spacing w:after="0"/>
        <w:ind w:left="0"/>
        <w:jc w:val="both"/>
      </w:pPr>
      <w:r>
        <w:rPr>
          <w:rFonts w:ascii="Times New Roman"/>
          <w:b w:val="false"/>
          <w:i w:val="false"/>
          <w:color w:val="000000"/>
          <w:sz w:val="28"/>
        </w:rPr>
        <w:t>
      1) Изготовление печатных форм</w:t>
      </w:r>
    </w:p>
    <w:bookmarkEnd w:id="20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257</w:t>
            </w:r>
          </w:p>
        </w:tc>
      </w:tr>
    </w:tbl>
    <w:bookmarkStart w:name="z14227" w:id="2075"/>
    <w:p>
      <w:pPr>
        <w:spacing w:after="0"/>
        <w:ind w:left="0"/>
        <w:jc w:val="left"/>
      </w:pPr>
      <w:r>
        <w:rPr>
          <w:rFonts w:ascii="Times New Roman"/>
          <w:b/>
          <w:i w:val="false"/>
          <w:color w:val="000000"/>
        </w:rPr>
        <w:t xml:space="preserve"> Нормы выработки</w:t>
      </w:r>
    </w:p>
    <w:bookmarkEnd w:id="20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28" w:id="2076"/>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07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процесса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пластин на один бригадо-месяц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33" w:id="207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07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печатных форм способом позитивного копирования на алюминиевых пластинах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258</w:t>
            </w:r>
          </w:p>
        </w:tc>
      </w:tr>
    </w:tbl>
    <w:bookmarkStart w:name="z14239" w:id="2078"/>
    <w:p>
      <w:pPr>
        <w:spacing w:after="0"/>
        <w:ind w:left="0"/>
        <w:jc w:val="left"/>
      </w:pPr>
      <w:r>
        <w:rPr>
          <w:rFonts w:ascii="Times New Roman"/>
          <w:b/>
          <w:i w:val="false"/>
          <w:color w:val="000000"/>
        </w:rPr>
        <w:t xml:space="preserve"> Нормы расходов на один бригадо-месяц</w:t>
      </w:r>
    </w:p>
    <w:bookmarkEnd w:id="20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40" w:id="2079"/>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07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печатных форм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45" w:id="208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08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копировщик печатных форм пятого разряда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60" w:id="2081"/>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08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на 1 пластину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65" w:id="2082"/>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208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70" w:id="2083"/>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208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0,018</w:t>
            </w:r>
          </w:p>
        </w:tc>
      </w:tr>
    </w:tbl>
    <w:bookmarkStart w:name="z14275" w:id="2084"/>
    <w:p>
      <w:pPr>
        <w:spacing w:after="0"/>
        <w:ind w:left="0"/>
        <w:jc w:val="both"/>
      </w:pPr>
      <w:r>
        <w:rPr>
          <w:rFonts w:ascii="Times New Roman"/>
          <w:b w:val="false"/>
          <w:i w:val="false"/>
          <w:color w:val="000000"/>
          <w:sz w:val="28"/>
        </w:rPr>
        <w:t>
      2) Приладка форм и печатание на пробопечатном станке</w:t>
      </w:r>
    </w:p>
    <w:bookmarkEnd w:id="20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259</w:t>
            </w:r>
          </w:p>
        </w:tc>
      </w:tr>
    </w:tbl>
    <w:bookmarkStart w:name="z14277" w:id="2085"/>
    <w:p>
      <w:pPr>
        <w:spacing w:after="0"/>
        <w:ind w:left="0"/>
        <w:jc w:val="left"/>
      </w:pPr>
      <w:r>
        <w:rPr>
          <w:rFonts w:ascii="Times New Roman"/>
          <w:b/>
          <w:i w:val="false"/>
          <w:color w:val="000000"/>
        </w:rPr>
        <w:t xml:space="preserve"> Нормы выработки</w:t>
      </w:r>
    </w:p>
    <w:bookmarkEnd w:id="20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78" w:id="2086"/>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08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процесса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 один бригадо-месяц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Приладка форм и печатание на пробопечатном станке, без совмещения элементов или названий: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86" w:id="208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08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приладка формы и печатание пробных оттисков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приладка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91" w:id="2088"/>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08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печатание последующих оттисков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приладка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совмещением элементов или названий: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99" w:id="2089"/>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208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приладка формы и печатание пробных оттисков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приладка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04" w:id="2090"/>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209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печатание последующих оттисков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приладка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260</w:t>
            </w:r>
          </w:p>
        </w:tc>
      </w:tr>
    </w:tbl>
    <w:bookmarkStart w:name="z14310" w:id="2091"/>
    <w:p>
      <w:pPr>
        <w:spacing w:after="0"/>
        <w:ind w:left="0"/>
        <w:jc w:val="left"/>
      </w:pPr>
      <w:r>
        <w:rPr>
          <w:rFonts w:ascii="Times New Roman"/>
          <w:b/>
          <w:i w:val="false"/>
          <w:color w:val="000000"/>
        </w:rPr>
        <w:t xml:space="preserve"> Нормы расходов на один бригадо-месяц</w:t>
      </w:r>
    </w:p>
    <w:bookmarkEnd w:id="20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11" w:id="2092"/>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09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Приладка форм и печатание на пробопечатном станке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16" w:id="209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09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пробист-переводчик пятого разряда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31" w:id="2094"/>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09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на 1 приладку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36" w:id="2095"/>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209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41" w:id="2096"/>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209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0,018</w:t>
            </w:r>
          </w:p>
        </w:tc>
      </w:tr>
    </w:tbl>
    <w:bookmarkStart w:name="z14346" w:id="2097"/>
    <w:p>
      <w:pPr>
        <w:spacing w:after="0"/>
        <w:ind w:left="0"/>
        <w:jc w:val="both"/>
      </w:pPr>
      <w:r>
        <w:rPr>
          <w:rFonts w:ascii="Times New Roman"/>
          <w:b w:val="false"/>
          <w:i w:val="false"/>
          <w:color w:val="000000"/>
          <w:sz w:val="28"/>
        </w:rPr>
        <w:t>
      127. Размножение ЦТК (ЦТП) на офсетных 4-х красочных машинах Sacurai Oliver-475SD и Rapida KBA-142</w:t>
      </w:r>
    </w:p>
    <w:bookmarkEnd w:id="2097"/>
    <w:bookmarkStart w:name="z14347" w:id="2098"/>
    <w:p>
      <w:pPr>
        <w:spacing w:after="0"/>
        <w:ind w:left="0"/>
        <w:jc w:val="both"/>
      </w:pPr>
      <w:r>
        <w:rPr>
          <w:rFonts w:ascii="Times New Roman"/>
          <w:b w:val="false"/>
          <w:i w:val="false"/>
          <w:color w:val="000000"/>
          <w:sz w:val="28"/>
        </w:rPr>
        <w:t>
      1) Подготовка ЦТК к изданию</w:t>
      </w:r>
    </w:p>
    <w:bookmarkEnd w:id="20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261</w:t>
            </w:r>
          </w:p>
        </w:tc>
      </w:tr>
    </w:tbl>
    <w:bookmarkStart w:name="z14349" w:id="2099"/>
    <w:p>
      <w:pPr>
        <w:spacing w:after="0"/>
        <w:ind w:left="0"/>
        <w:jc w:val="left"/>
      </w:pPr>
      <w:r>
        <w:rPr>
          <w:rFonts w:ascii="Times New Roman"/>
          <w:b/>
          <w:i w:val="false"/>
          <w:color w:val="000000"/>
        </w:rPr>
        <w:t xml:space="preserve"> Нормы выработки</w:t>
      </w:r>
    </w:p>
    <w:bookmarkEnd w:id="20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50" w:id="2100"/>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10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процесса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 один бригадо-месяц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55" w:id="210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10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ЦТК к изданию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326,66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262</w:t>
            </w:r>
          </w:p>
        </w:tc>
      </w:tr>
    </w:tbl>
    <w:bookmarkStart w:name="z14361" w:id="2102"/>
    <w:p>
      <w:pPr>
        <w:spacing w:after="0"/>
        <w:ind w:left="0"/>
        <w:jc w:val="left"/>
      </w:pPr>
      <w:r>
        <w:rPr>
          <w:rFonts w:ascii="Times New Roman"/>
          <w:b/>
          <w:i w:val="false"/>
          <w:color w:val="000000"/>
        </w:rPr>
        <w:t xml:space="preserve"> Нормы расходов на один бригадо-месяц</w:t>
      </w:r>
    </w:p>
    <w:bookmarkEnd w:id="2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62" w:id="2103"/>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10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ЦТК к изданию</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67" w:id="210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10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редактор карт высшей категории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редактор карт высшей категории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82" w:id="2105"/>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10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на 1 НЛ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87" w:id="2106"/>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210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134,43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92" w:id="2107"/>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210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w:t>
            </w:r>
          </w:p>
        </w:tc>
      </w:tr>
    </w:tbl>
    <w:bookmarkStart w:name="z14397" w:id="2108"/>
    <w:p>
      <w:pPr>
        <w:spacing w:after="0"/>
        <w:ind w:left="0"/>
        <w:jc w:val="both"/>
      </w:pPr>
      <w:r>
        <w:rPr>
          <w:rFonts w:ascii="Times New Roman"/>
          <w:b w:val="false"/>
          <w:i w:val="false"/>
          <w:color w:val="000000"/>
          <w:sz w:val="28"/>
        </w:rPr>
        <w:t>
      2) Размотка и резка картографической бумаги для издания карт</w:t>
      </w:r>
    </w:p>
    <w:bookmarkEnd w:id="21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263</w:t>
            </w:r>
          </w:p>
        </w:tc>
      </w:tr>
    </w:tbl>
    <w:bookmarkStart w:name="z14399" w:id="2109"/>
    <w:p>
      <w:pPr>
        <w:spacing w:after="0"/>
        <w:ind w:left="0"/>
        <w:jc w:val="left"/>
      </w:pPr>
      <w:r>
        <w:rPr>
          <w:rFonts w:ascii="Times New Roman"/>
          <w:b/>
          <w:i w:val="false"/>
          <w:color w:val="000000"/>
        </w:rPr>
        <w:t xml:space="preserve"> Нормы выработки</w:t>
      </w:r>
    </w:p>
    <w:bookmarkEnd w:id="2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00" w:id="2110"/>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11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 (кг) на один бригадо-месяц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04" w:id="211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11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Размотка и резка картографической бумаги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264</w:t>
            </w:r>
          </w:p>
        </w:tc>
      </w:tr>
    </w:tbl>
    <w:bookmarkStart w:name="z14409" w:id="2112"/>
    <w:p>
      <w:pPr>
        <w:spacing w:after="0"/>
        <w:ind w:left="0"/>
        <w:jc w:val="left"/>
      </w:pPr>
      <w:r>
        <w:rPr>
          <w:rFonts w:ascii="Times New Roman"/>
          <w:b/>
          <w:i w:val="false"/>
          <w:color w:val="000000"/>
        </w:rPr>
        <w:t xml:space="preserve"> Нормы расходов</w:t>
      </w:r>
    </w:p>
    <w:bookmarkEnd w:id="2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10" w:id="2113"/>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11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Размотка и резка картографической бумаги на один бригадо-месяц</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15" w:id="211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11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 второго разряда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 четвертого разряда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35" w:id="2115"/>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11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на 1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40" w:id="2116"/>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211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736,661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45" w:id="2117"/>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211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w:t>
            </w:r>
          </w:p>
        </w:tc>
      </w:tr>
    </w:tbl>
    <w:bookmarkStart w:name="z14450" w:id="2118"/>
    <w:p>
      <w:pPr>
        <w:spacing w:after="0"/>
        <w:ind w:left="0"/>
        <w:jc w:val="both"/>
      </w:pPr>
      <w:r>
        <w:rPr>
          <w:rFonts w:ascii="Times New Roman"/>
          <w:b w:val="false"/>
          <w:i w:val="false"/>
          <w:color w:val="000000"/>
          <w:sz w:val="28"/>
        </w:rPr>
        <w:t>
      3) Вывод термальных пластин</w:t>
      </w:r>
    </w:p>
    <w:bookmarkEnd w:id="21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265</w:t>
            </w:r>
          </w:p>
        </w:tc>
      </w:tr>
    </w:tbl>
    <w:bookmarkStart w:name="z14452" w:id="2119"/>
    <w:p>
      <w:pPr>
        <w:spacing w:after="0"/>
        <w:ind w:left="0"/>
        <w:jc w:val="left"/>
      </w:pPr>
      <w:r>
        <w:rPr>
          <w:rFonts w:ascii="Times New Roman"/>
          <w:b/>
          <w:i w:val="false"/>
          <w:color w:val="000000"/>
        </w:rPr>
        <w:t xml:space="preserve"> Нормы выработки</w:t>
      </w:r>
    </w:p>
    <w:bookmarkEnd w:id="2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53" w:id="2120"/>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12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пластин на один бригадо-месяц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57" w:id="212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12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Вывод термальных пластин для печатной машины Sacurai Oliver-475SD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61" w:id="2122"/>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12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Вывод термальных пластин для печатной машины Rapida KBA-142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266</w:t>
            </w:r>
          </w:p>
        </w:tc>
      </w:tr>
    </w:tbl>
    <w:bookmarkStart w:name="z14466" w:id="2123"/>
    <w:p>
      <w:pPr>
        <w:spacing w:after="0"/>
        <w:ind w:left="0"/>
        <w:jc w:val="left"/>
      </w:pPr>
      <w:r>
        <w:rPr>
          <w:rFonts w:ascii="Times New Roman"/>
          <w:b/>
          <w:i w:val="false"/>
          <w:color w:val="000000"/>
        </w:rPr>
        <w:t xml:space="preserve"> Нормы расходов на один бригадо-месяц</w:t>
      </w:r>
    </w:p>
    <w:bookmarkEnd w:id="2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67" w:id="2124"/>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12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Вывод термальных пластин для печатной машины Sacurai Oliver-475SD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Вывод термальных пластин для печатной машины Rapida KBA-142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73" w:id="212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12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 высшей категории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91" w:id="2126"/>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12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на 1 пластину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97" w:id="2127"/>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212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03" w:id="2128"/>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212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w:t>
            </w:r>
          </w:p>
        </w:tc>
      </w:tr>
    </w:tbl>
    <w:bookmarkStart w:name="z14509" w:id="2129"/>
    <w:p>
      <w:pPr>
        <w:spacing w:after="0"/>
        <w:ind w:left="0"/>
        <w:jc w:val="both"/>
      </w:pPr>
      <w:r>
        <w:rPr>
          <w:rFonts w:ascii="Times New Roman"/>
          <w:b w:val="false"/>
          <w:i w:val="false"/>
          <w:color w:val="000000"/>
          <w:sz w:val="28"/>
        </w:rPr>
        <w:t>
      4) Печать тиража</w:t>
      </w:r>
    </w:p>
    <w:bookmarkEnd w:id="21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267</w:t>
            </w:r>
          </w:p>
        </w:tc>
      </w:tr>
    </w:tbl>
    <w:bookmarkStart w:name="z14511" w:id="2130"/>
    <w:p>
      <w:pPr>
        <w:spacing w:after="0"/>
        <w:ind w:left="0"/>
        <w:jc w:val="left"/>
      </w:pPr>
      <w:r>
        <w:rPr>
          <w:rFonts w:ascii="Times New Roman"/>
          <w:b/>
          <w:i w:val="false"/>
          <w:color w:val="000000"/>
        </w:rPr>
        <w:t xml:space="preserve"> Нормы выработки</w:t>
      </w:r>
    </w:p>
    <w:bookmarkEnd w:id="2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12" w:id="2131"/>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13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НЛ на один бригадо-месяц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16" w:id="213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13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Печать тиража на офсетной 4-х красочной машине Sacurai Oliver-475SD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20" w:id="2133"/>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13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Печать тиража на офсетной 4-х красочной машине Rapida KBA-142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268</w:t>
            </w:r>
          </w:p>
        </w:tc>
      </w:tr>
    </w:tbl>
    <w:bookmarkStart w:name="z14525" w:id="2134"/>
    <w:p>
      <w:pPr>
        <w:spacing w:after="0"/>
        <w:ind w:left="0"/>
        <w:jc w:val="left"/>
      </w:pPr>
      <w:r>
        <w:rPr>
          <w:rFonts w:ascii="Times New Roman"/>
          <w:b/>
          <w:i w:val="false"/>
          <w:color w:val="000000"/>
        </w:rPr>
        <w:t xml:space="preserve"> Нормы расходов на один бригадо-месяц</w:t>
      </w:r>
    </w:p>
    <w:bookmarkEnd w:id="21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26" w:id="2135"/>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135"/>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Печать тиража на офсетной 4-х красочной машине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Sacurai Oliver-475SD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Rapida KBA-142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37" w:id="213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13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редактор карт высшей категории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техник-печатник высшей категории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копировщик форм пятого разряда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67" w:id="2137"/>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13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на 1 оттиск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73" w:id="2138"/>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213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299,665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716,166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79" w:id="2139"/>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213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0,018</w:t>
            </w:r>
          </w:p>
        </w:tc>
      </w:tr>
    </w:tbl>
    <w:bookmarkStart w:name="z14585" w:id="2140"/>
    <w:p>
      <w:pPr>
        <w:spacing w:after="0"/>
        <w:ind w:left="0"/>
        <w:jc w:val="both"/>
      </w:pPr>
      <w:r>
        <w:rPr>
          <w:rFonts w:ascii="Times New Roman"/>
          <w:b w:val="false"/>
          <w:i w:val="false"/>
          <w:color w:val="000000"/>
          <w:sz w:val="28"/>
        </w:rPr>
        <w:t>
      5) Обработка тиража</w:t>
      </w:r>
    </w:p>
    <w:bookmarkEnd w:id="21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269</w:t>
            </w:r>
          </w:p>
        </w:tc>
      </w:tr>
    </w:tbl>
    <w:bookmarkStart w:name="z14587" w:id="2141"/>
    <w:p>
      <w:pPr>
        <w:spacing w:after="0"/>
        <w:ind w:left="0"/>
        <w:jc w:val="left"/>
      </w:pPr>
      <w:r>
        <w:rPr>
          <w:rFonts w:ascii="Times New Roman"/>
          <w:b/>
          <w:i w:val="false"/>
          <w:color w:val="000000"/>
        </w:rPr>
        <w:t xml:space="preserve"> Нормы выработки</w:t>
      </w:r>
    </w:p>
    <w:bookmarkEnd w:id="2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88" w:id="2142"/>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14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НЛ на один бригадо-месяц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92" w:id="214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14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тиража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163 330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270</w:t>
            </w:r>
          </w:p>
        </w:tc>
      </w:tr>
    </w:tbl>
    <w:bookmarkStart w:name="z14597" w:id="2144"/>
    <w:p>
      <w:pPr>
        <w:spacing w:after="0"/>
        <w:ind w:left="0"/>
        <w:jc w:val="left"/>
      </w:pPr>
      <w:r>
        <w:rPr>
          <w:rFonts w:ascii="Times New Roman"/>
          <w:b/>
          <w:i w:val="false"/>
          <w:color w:val="000000"/>
        </w:rPr>
        <w:t xml:space="preserve"> Нормы расходов на один бригадо-месяц</w:t>
      </w:r>
    </w:p>
    <w:bookmarkEnd w:id="2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98" w:id="2145"/>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14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тиража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03" w:id="214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14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картограф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техник-картограф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 третьего разряда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23" w:id="2147"/>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14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на 1 оттиск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28" w:id="2148"/>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214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35,488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33" w:id="2149"/>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214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0,018</w:t>
            </w:r>
          </w:p>
        </w:tc>
      </w:tr>
    </w:tbl>
    <w:bookmarkStart w:name="z14638" w:id="2150"/>
    <w:p>
      <w:pPr>
        <w:spacing w:after="0"/>
        <w:ind w:left="0"/>
        <w:jc w:val="both"/>
      </w:pPr>
      <w:r>
        <w:rPr>
          <w:rFonts w:ascii="Times New Roman"/>
          <w:b w:val="false"/>
          <w:i w:val="false"/>
          <w:color w:val="000000"/>
          <w:sz w:val="28"/>
        </w:rPr>
        <w:t>
      128. Экспертиза электронной базы данных государственного каталога географических названий (ГКГН)</w:t>
      </w:r>
    </w:p>
    <w:bookmarkEnd w:id="21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271</w:t>
            </w:r>
          </w:p>
        </w:tc>
      </w:tr>
    </w:tbl>
    <w:bookmarkStart w:name="z14640" w:id="2151"/>
    <w:p>
      <w:pPr>
        <w:spacing w:after="0"/>
        <w:ind w:left="0"/>
        <w:jc w:val="left"/>
      </w:pPr>
      <w:r>
        <w:rPr>
          <w:rFonts w:ascii="Times New Roman"/>
          <w:b/>
          <w:i w:val="false"/>
          <w:color w:val="000000"/>
        </w:rPr>
        <w:t xml:space="preserve"> Нормы выработки</w:t>
      </w:r>
    </w:p>
    <w:bookmarkEnd w:id="21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41" w:id="2152"/>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15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процесса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 месяц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46" w:id="215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15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Экспертиза электронной базы данных ГКГН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581,25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272</w:t>
            </w:r>
          </w:p>
        </w:tc>
      </w:tr>
    </w:tbl>
    <w:bookmarkStart w:name="z14652" w:id="2154"/>
    <w:p>
      <w:pPr>
        <w:spacing w:after="0"/>
        <w:ind w:left="0"/>
        <w:jc w:val="left"/>
      </w:pPr>
      <w:r>
        <w:rPr>
          <w:rFonts w:ascii="Times New Roman"/>
          <w:b/>
          <w:i w:val="false"/>
          <w:color w:val="000000"/>
        </w:rPr>
        <w:t xml:space="preserve"> Нормы расходов на один бригадо-месяц</w:t>
      </w:r>
    </w:p>
    <w:bookmarkEnd w:id="2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53" w:id="2155"/>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15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Экспертиза электронной базы ГКГН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58" w:id="215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15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редактор карт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редактор карт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73" w:id="2157"/>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15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78" w:id="2158"/>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215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83" w:id="2159"/>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215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w:t>
            </w:r>
          </w:p>
        </w:tc>
      </w:tr>
    </w:tbl>
    <w:bookmarkStart w:name="z14688" w:id="2160"/>
    <w:p>
      <w:pPr>
        <w:spacing w:after="0"/>
        <w:ind w:left="0"/>
        <w:jc w:val="both"/>
      </w:pPr>
      <w:r>
        <w:rPr>
          <w:rFonts w:ascii="Times New Roman"/>
          <w:b w:val="false"/>
          <w:i w:val="false"/>
          <w:color w:val="000000"/>
          <w:sz w:val="28"/>
        </w:rPr>
        <w:t>
      129. Мониторинг электронной базы данных ГКГН РК</w:t>
      </w:r>
    </w:p>
    <w:bookmarkEnd w:id="21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273</w:t>
            </w:r>
          </w:p>
        </w:tc>
      </w:tr>
    </w:tbl>
    <w:bookmarkStart w:name="z14690" w:id="2161"/>
    <w:p>
      <w:pPr>
        <w:spacing w:after="0"/>
        <w:ind w:left="0"/>
        <w:jc w:val="left"/>
      </w:pPr>
      <w:r>
        <w:rPr>
          <w:rFonts w:ascii="Times New Roman"/>
          <w:b/>
          <w:i w:val="false"/>
          <w:color w:val="000000"/>
        </w:rPr>
        <w:t xml:space="preserve"> Нормы выработки</w:t>
      </w:r>
    </w:p>
    <w:bookmarkEnd w:id="21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91" w:id="2162"/>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16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НЛ в месяц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95" w:id="216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16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электронной базы данных ГКГН РК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274</w:t>
            </w:r>
          </w:p>
        </w:tc>
      </w:tr>
    </w:tbl>
    <w:bookmarkStart w:name="z14700" w:id="2164"/>
    <w:p>
      <w:pPr>
        <w:spacing w:after="0"/>
        <w:ind w:left="0"/>
        <w:jc w:val="left"/>
      </w:pPr>
      <w:r>
        <w:rPr>
          <w:rFonts w:ascii="Times New Roman"/>
          <w:b/>
          <w:i w:val="false"/>
          <w:color w:val="000000"/>
        </w:rPr>
        <w:t xml:space="preserve"> Нормы расходов на один бригадо-месяц</w:t>
      </w:r>
    </w:p>
    <w:bookmarkEnd w:id="21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01" w:id="2165"/>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16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электронной базы данных ГКГН РК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06" w:id="216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16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редактор карт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редактор карт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21" w:id="2167"/>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16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26" w:id="2168"/>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216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31" w:id="2169"/>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216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0,792</w:t>
            </w:r>
          </w:p>
        </w:tc>
      </w:tr>
    </w:tbl>
    <w:bookmarkStart w:name="z14736" w:id="2170"/>
    <w:p>
      <w:pPr>
        <w:spacing w:after="0"/>
        <w:ind w:left="0"/>
        <w:jc w:val="both"/>
      </w:pPr>
      <w:r>
        <w:rPr>
          <w:rFonts w:ascii="Times New Roman"/>
          <w:b w:val="false"/>
          <w:i w:val="false"/>
          <w:color w:val="000000"/>
          <w:sz w:val="28"/>
        </w:rPr>
        <w:t>
      130. Транслитерация с кириллицы на латинскую графику электронной базы данных ГКГН РК</w:t>
      </w:r>
    </w:p>
    <w:bookmarkEnd w:id="21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275</w:t>
            </w:r>
          </w:p>
        </w:tc>
      </w:tr>
    </w:tbl>
    <w:bookmarkStart w:name="z14738" w:id="2171"/>
    <w:p>
      <w:pPr>
        <w:spacing w:after="0"/>
        <w:ind w:left="0"/>
        <w:jc w:val="left"/>
      </w:pPr>
      <w:r>
        <w:rPr>
          <w:rFonts w:ascii="Times New Roman"/>
          <w:b/>
          <w:i w:val="false"/>
          <w:color w:val="000000"/>
        </w:rPr>
        <w:t xml:space="preserve"> Нормы выработки</w:t>
      </w:r>
    </w:p>
    <w:bookmarkEnd w:id="21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39" w:id="2172"/>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17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карточек в месяц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43" w:id="217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17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Транслитерация с кириллицы на латинскую графику электронной базы данных ГКГН РК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276</w:t>
            </w:r>
          </w:p>
        </w:tc>
      </w:tr>
    </w:tbl>
    <w:bookmarkStart w:name="z14748" w:id="2174"/>
    <w:p>
      <w:pPr>
        <w:spacing w:after="0"/>
        <w:ind w:left="0"/>
        <w:jc w:val="left"/>
      </w:pPr>
      <w:r>
        <w:rPr>
          <w:rFonts w:ascii="Times New Roman"/>
          <w:b/>
          <w:i w:val="false"/>
          <w:color w:val="000000"/>
        </w:rPr>
        <w:t xml:space="preserve"> Нормы расходов на один бригадо-месяц</w:t>
      </w:r>
    </w:p>
    <w:bookmarkEnd w:id="21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49" w:id="2175"/>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17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Транслитерация с кириллицы на латинскую графику электронной базы данных ГКГН РК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54" w:id="217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17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 первой категории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69" w:id="2177"/>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17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74" w:id="2178"/>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217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w:t>
            </w:r>
          </w:p>
        </w:tc>
      </w:tr>
    </w:tbl>
    <w:bookmarkStart w:name="z14779" w:id="2179"/>
    <w:p>
      <w:pPr>
        <w:spacing w:after="0"/>
        <w:ind w:left="0"/>
        <w:jc w:val="both"/>
      </w:pPr>
      <w:r>
        <w:rPr>
          <w:rFonts w:ascii="Times New Roman"/>
          <w:b w:val="false"/>
          <w:i w:val="false"/>
          <w:color w:val="000000"/>
          <w:sz w:val="28"/>
        </w:rPr>
        <w:t>
      131. Дежурство карт</w:t>
      </w:r>
    </w:p>
    <w:bookmarkEnd w:id="21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277</w:t>
            </w:r>
          </w:p>
        </w:tc>
      </w:tr>
    </w:tbl>
    <w:bookmarkStart w:name="z14781" w:id="2180"/>
    <w:p>
      <w:pPr>
        <w:spacing w:after="0"/>
        <w:ind w:left="0"/>
        <w:jc w:val="left"/>
      </w:pPr>
      <w:r>
        <w:rPr>
          <w:rFonts w:ascii="Times New Roman"/>
          <w:b/>
          <w:i w:val="false"/>
          <w:color w:val="000000"/>
        </w:rPr>
        <w:t xml:space="preserve"> Нормы выработки</w:t>
      </w:r>
    </w:p>
    <w:bookmarkEnd w:id="21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82" w:id="2181"/>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18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на один бригадо-месяц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86" w:id="218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18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Дежурство карт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278</w:t>
            </w:r>
          </w:p>
        </w:tc>
      </w:tr>
    </w:tbl>
    <w:bookmarkStart w:name="z14791" w:id="2183"/>
    <w:p>
      <w:pPr>
        <w:spacing w:after="0"/>
        <w:ind w:left="0"/>
        <w:jc w:val="left"/>
      </w:pPr>
      <w:r>
        <w:rPr>
          <w:rFonts w:ascii="Times New Roman"/>
          <w:b/>
          <w:i w:val="false"/>
          <w:color w:val="000000"/>
        </w:rPr>
        <w:t xml:space="preserve"> Нормы расходов на один бригадо-месяц</w:t>
      </w:r>
    </w:p>
    <w:bookmarkEnd w:id="21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92" w:id="2184"/>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18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Дежурство карт</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97" w:id="218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18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редактор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редактор карт второй категории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12" w:id="2186"/>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18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17" w:id="2187"/>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218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22" w:id="2188"/>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218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w:t>
            </w:r>
          </w:p>
        </w:tc>
      </w:tr>
    </w:tbl>
    <w:bookmarkStart w:name="z14827" w:id="2189"/>
    <w:p>
      <w:pPr>
        <w:spacing w:after="0"/>
        <w:ind w:left="0"/>
        <w:jc w:val="both"/>
      </w:pPr>
      <w:r>
        <w:rPr>
          <w:rFonts w:ascii="Times New Roman"/>
          <w:b w:val="false"/>
          <w:i w:val="false"/>
          <w:color w:val="000000"/>
          <w:sz w:val="28"/>
        </w:rPr>
        <w:t>
      132. Комплексные нормы составления планов подземных коммуникаций</w:t>
      </w:r>
    </w:p>
    <w:bookmarkEnd w:id="21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279</w:t>
            </w:r>
          </w:p>
        </w:tc>
      </w:tr>
    </w:tbl>
    <w:bookmarkStart w:name="z14829" w:id="2190"/>
    <w:p>
      <w:pPr>
        <w:spacing w:after="0"/>
        <w:ind w:left="0"/>
        <w:jc w:val="left"/>
      </w:pPr>
      <w:r>
        <w:rPr>
          <w:rFonts w:ascii="Times New Roman"/>
          <w:b/>
          <w:i w:val="false"/>
          <w:color w:val="000000"/>
        </w:rPr>
        <w:t xml:space="preserve"> Нормы выработки</w:t>
      </w:r>
    </w:p>
    <w:bookmarkEnd w:id="21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30" w:id="2191"/>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191"/>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процесса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дм коммуникаций на плане на один бригадо-месяц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кат.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кат.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42" w:id="219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19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Составление планов подземных коммуникаций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r>
    </w:tbl>
    <w:bookmarkStart w:name="z14850" w:id="2193"/>
    <w:p>
      <w:pPr>
        <w:spacing w:after="0"/>
        <w:ind w:left="0"/>
        <w:jc w:val="both"/>
      </w:pPr>
      <w:r>
        <w:rPr>
          <w:rFonts w:ascii="Times New Roman"/>
          <w:b w:val="false"/>
          <w:i w:val="false"/>
          <w:color w:val="000000"/>
          <w:sz w:val="28"/>
        </w:rPr>
        <w:t>
      Примечание к таблице:</w:t>
      </w:r>
    </w:p>
    <w:bookmarkEnd w:id="2193"/>
    <w:bookmarkStart w:name="z14851" w:id="2194"/>
    <w:p>
      <w:pPr>
        <w:spacing w:after="0"/>
        <w:ind w:left="0"/>
        <w:jc w:val="both"/>
      </w:pPr>
      <w:r>
        <w:rPr>
          <w:rFonts w:ascii="Times New Roman"/>
          <w:b w:val="false"/>
          <w:i w:val="false"/>
          <w:color w:val="000000"/>
          <w:sz w:val="28"/>
        </w:rPr>
        <w:t>
      1) характеристика категорий трудности работ</w:t>
      </w:r>
    </w:p>
    <w:bookmarkEnd w:id="2194"/>
    <w:bookmarkStart w:name="z14852" w:id="2195"/>
    <w:p>
      <w:pPr>
        <w:spacing w:after="0"/>
        <w:ind w:left="0"/>
        <w:jc w:val="both"/>
      </w:pPr>
      <w:r>
        <w:rPr>
          <w:rFonts w:ascii="Times New Roman"/>
          <w:b w:val="false"/>
          <w:i w:val="false"/>
          <w:color w:val="000000"/>
          <w:sz w:val="28"/>
        </w:rPr>
        <w:t>
      1 категория – количество подземных прокладок – 1, количество колодцев от 1 до 6 на 10 дм прокладок в плане;</w:t>
      </w:r>
    </w:p>
    <w:bookmarkEnd w:id="2195"/>
    <w:bookmarkStart w:name="z14853" w:id="2196"/>
    <w:p>
      <w:pPr>
        <w:spacing w:after="0"/>
        <w:ind w:left="0"/>
        <w:jc w:val="both"/>
      </w:pPr>
      <w:r>
        <w:rPr>
          <w:rFonts w:ascii="Times New Roman"/>
          <w:b w:val="false"/>
          <w:i w:val="false"/>
          <w:color w:val="000000"/>
          <w:sz w:val="28"/>
        </w:rPr>
        <w:t>
      2 категория – количество подземных прокладок – 2, количество колодцев от 6 до 11 на 10 дм прокладок в плане;</w:t>
      </w:r>
    </w:p>
    <w:bookmarkEnd w:id="2196"/>
    <w:bookmarkStart w:name="z14854" w:id="2197"/>
    <w:p>
      <w:pPr>
        <w:spacing w:after="0"/>
        <w:ind w:left="0"/>
        <w:jc w:val="both"/>
      </w:pPr>
      <w:r>
        <w:rPr>
          <w:rFonts w:ascii="Times New Roman"/>
          <w:b w:val="false"/>
          <w:i w:val="false"/>
          <w:color w:val="000000"/>
          <w:sz w:val="28"/>
        </w:rPr>
        <w:t>
      3 категория – количество подземных прокладок – 3, количество колодцев от 11 до 16 на 10 дм прокладок в плане;</w:t>
      </w:r>
    </w:p>
    <w:bookmarkEnd w:id="2197"/>
    <w:bookmarkStart w:name="z14855" w:id="2198"/>
    <w:p>
      <w:pPr>
        <w:spacing w:after="0"/>
        <w:ind w:left="0"/>
        <w:jc w:val="both"/>
      </w:pPr>
      <w:r>
        <w:rPr>
          <w:rFonts w:ascii="Times New Roman"/>
          <w:b w:val="false"/>
          <w:i w:val="false"/>
          <w:color w:val="000000"/>
          <w:sz w:val="28"/>
        </w:rPr>
        <w:t>
      4 категория – количество подземных прокладок – 4, количество колодцев от 16 до 21 на 10 дм прокладок в плане;</w:t>
      </w:r>
    </w:p>
    <w:bookmarkEnd w:id="2198"/>
    <w:bookmarkStart w:name="z14856" w:id="2199"/>
    <w:p>
      <w:pPr>
        <w:spacing w:after="0"/>
        <w:ind w:left="0"/>
        <w:jc w:val="both"/>
      </w:pPr>
      <w:r>
        <w:rPr>
          <w:rFonts w:ascii="Times New Roman"/>
          <w:b w:val="false"/>
          <w:i w:val="false"/>
          <w:color w:val="000000"/>
          <w:sz w:val="28"/>
        </w:rPr>
        <w:t>
      5 категория – количество подземных прокладок – 5, количество колодцев свыше 20 на 10 дм прокладок в плане;</w:t>
      </w:r>
    </w:p>
    <w:bookmarkEnd w:id="2199"/>
    <w:bookmarkStart w:name="z14857" w:id="2200"/>
    <w:p>
      <w:pPr>
        <w:spacing w:after="0"/>
        <w:ind w:left="0"/>
        <w:jc w:val="both"/>
      </w:pPr>
      <w:r>
        <w:rPr>
          <w:rFonts w:ascii="Times New Roman"/>
          <w:b w:val="false"/>
          <w:i w:val="false"/>
          <w:color w:val="000000"/>
          <w:sz w:val="28"/>
        </w:rPr>
        <w:t>
      2) категория трудности устанавливается по одному, наиболее трудному показателю; при наличии двух показателей одной категории трудности, нормы выработки умножают на коэффициент 0,91;</w:t>
      </w:r>
    </w:p>
    <w:bookmarkEnd w:id="2200"/>
    <w:bookmarkStart w:name="z14858" w:id="2201"/>
    <w:p>
      <w:pPr>
        <w:spacing w:after="0"/>
        <w:ind w:left="0"/>
        <w:jc w:val="both"/>
      </w:pPr>
      <w:r>
        <w:rPr>
          <w:rFonts w:ascii="Times New Roman"/>
          <w:b w:val="false"/>
          <w:i w:val="false"/>
          <w:color w:val="000000"/>
          <w:sz w:val="28"/>
        </w:rPr>
        <w:t>
      3) при копировании четырех отметок у одного колодца нормы выработки умножают на коэффициент 0,94;</w:t>
      </w:r>
    </w:p>
    <w:bookmarkEnd w:id="2201"/>
    <w:bookmarkStart w:name="z14859" w:id="2202"/>
    <w:p>
      <w:pPr>
        <w:spacing w:after="0"/>
        <w:ind w:left="0"/>
        <w:jc w:val="both"/>
      </w:pPr>
      <w:r>
        <w:rPr>
          <w:rFonts w:ascii="Times New Roman"/>
          <w:b w:val="false"/>
          <w:i w:val="false"/>
          <w:color w:val="000000"/>
          <w:sz w:val="28"/>
        </w:rPr>
        <w:t>
      4) при выборочном нанесении отдельных коммуникаций нормы выработки умножают на коэффициент 0,77.</w:t>
      </w:r>
    </w:p>
    <w:bookmarkEnd w:id="22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280</w:t>
            </w:r>
          </w:p>
        </w:tc>
      </w:tr>
    </w:tbl>
    <w:bookmarkStart w:name="z14861" w:id="2203"/>
    <w:p>
      <w:pPr>
        <w:spacing w:after="0"/>
        <w:ind w:left="0"/>
        <w:jc w:val="left"/>
      </w:pPr>
      <w:r>
        <w:rPr>
          <w:rFonts w:ascii="Times New Roman"/>
          <w:b/>
          <w:i w:val="false"/>
          <w:color w:val="000000"/>
        </w:rPr>
        <w:t xml:space="preserve"> Нормы расходов на один бригадо-месяц</w:t>
      </w:r>
    </w:p>
    <w:bookmarkEnd w:id="22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62" w:id="2204"/>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20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Составление планов подземных коммуникаций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67" w:id="220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20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82" w:id="2206"/>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20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на 1 дм коммуникаций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87" w:id="2207"/>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220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0,503</w:t>
            </w:r>
          </w:p>
        </w:tc>
      </w:tr>
    </w:tbl>
    <w:bookmarkStart w:name="z14892" w:id="2208"/>
    <w:p>
      <w:pPr>
        <w:spacing w:after="0"/>
        <w:ind w:left="0"/>
        <w:jc w:val="both"/>
      </w:pPr>
      <w:r>
        <w:rPr>
          <w:rFonts w:ascii="Times New Roman"/>
          <w:b w:val="false"/>
          <w:i w:val="false"/>
          <w:color w:val="000000"/>
          <w:sz w:val="28"/>
        </w:rPr>
        <w:t>
      133. Дифференцированные нормы составления планов подземных коммуникаций</w:t>
      </w:r>
    </w:p>
    <w:bookmarkEnd w:id="2208"/>
    <w:bookmarkStart w:name="z14893" w:id="2209"/>
    <w:p>
      <w:pPr>
        <w:spacing w:after="0"/>
        <w:ind w:left="0"/>
        <w:jc w:val="both"/>
      </w:pPr>
      <w:r>
        <w:rPr>
          <w:rFonts w:ascii="Times New Roman"/>
          <w:b w:val="false"/>
          <w:i w:val="false"/>
          <w:color w:val="000000"/>
          <w:sz w:val="28"/>
        </w:rPr>
        <w:t>
      1) Нанесение колодцев (точек) на план и выписка отметок</w:t>
      </w:r>
    </w:p>
    <w:bookmarkEnd w:id="22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281</w:t>
            </w:r>
          </w:p>
        </w:tc>
      </w:tr>
    </w:tbl>
    <w:bookmarkStart w:name="z14895" w:id="2210"/>
    <w:p>
      <w:pPr>
        <w:spacing w:after="0"/>
        <w:ind w:left="0"/>
        <w:jc w:val="left"/>
      </w:pPr>
      <w:r>
        <w:rPr>
          <w:rFonts w:ascii="Times New Roman"/>
          <w:b/>
          <w:i w:val="false"/>
          <w:color w:val="000000"/>
        </w:rPr>
        <w:t xml:space="preserve"> Нормы выработки нанесения колодцев (точек) на план и выписки отметок</w:t>
      </w:r>
    </w:p>
    <w:bookmarkEnd w:id="22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96" w:id="2211"/>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21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колодцев (точек) на один бригадо-месяц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00" w:id="221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21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Нанесение колодцев (точек) на план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04" w:id="2213"/>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21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Выписка отметок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w:t>
            </w:r>
          </w:p>
        </w:tc>
      </w:tr>
    </w:tbl>
    <w:bookmarkStart w:name="z14908" w:id="2214"/>
    <w:p>
      <w:pPr>
        <w:spacing w:after="0"/>
        <w:ind w:left="0"/>
        <w:jc w:val="both"/>
      </w:pPr>
      <w:r>
        <w:rPr>
          <w:rFonts w:ascii="Times New Roman"/>
          <w:b w:val="false"/>
          <w:i w:val="false"/>
          <w:color w:val="000000"/>
          <w:sz w:val="28"/>
        </w:rPr>
        <w:t>
      Примечание к таблице:</w:t>
      </w:r>
    </w:p>
    <w:bookmarkEnd w:id="2214"/>
    <w:bookmarkStart w:name="z14909" w:id="2215"/>
    <w:p>
      <w:pPr>
        <w:spacing w:after="0"/>
        <w:ind w:left="0"/>
        <w:jc w:val="both"/>
      </w:pPr>
      <w:r>
        <w:rPr>
          <w:rFonts w:ascii="Times New Roman"/>
          <w:b w:val="false"/>
          <w:i w:val="false"/>
          <w:color w:val="000000"/>
          <w:sz w:val="28"/>
        </w:rPr>
        <w:t>
      1) характеристика категорий трудности работ приведена в примечании к таблице 279;</w:t>
      </w:r>
    </w:p>
    <w:bookmarkEnd w:id="2215"/>
    <w:bookmarkStart w:name="z14910" w:id="2216"/>
    <w:p>
      <w:pPr>
        <w:spacing w:after="0"/>
        <w:ind w:left="0"/>
        <w:jc w:val="both"/>
      </w:pPr>
      <w:r>
        <w:rPr>
          <w:rFonts w:ascii="Times New Roman"/>
          <w:b w:val="false"/>
          <w:i w:val="false"/>
          <w:color w:val="000000"/>
          <w:sz w:val="28"/>
        </w:rPr>
        <w:t>
      2) при четырех отметках у одного колодца (точки) нормы выработки умножают на коэффициент 0,77.</w:t>
      </w:r>
    </w:p>
    <w:bookmarkEnd w:id="22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282</w:t>
            </w:r>
          </w:p>
        </w:tc>
      </w:tr>
    </w:tbl>
    <w:bookmarkStart w:name="z14912" w:id="2217"/>
    <w:p>
      <w:pPr>
        <w:spacing w:after="0"/>
        <w:ind w:left="0"/>
        <w:jc w:val="left"/>
      </w:pPr>
      <w:r>
        <w:rPr>
          <w:rFonts w:ascii="Times New Roman"/>
          <w:b/>
          <w:i w:val="false"/>
          <w:color w:val="000000"/>
        </w:rPr>
        <w:t xml:space="preserve"> Нормы расходов нанесения колодцев (точек) на план и выписки отметок на один бригадо-месяц</w:t>
      </w:r>
    </w:p>
    <w:bookmarkEnd w:id="22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13" w:id="2218"/>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21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Нанесение колодцев точек на план. Выписка отметок.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18" w:id="221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21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33" w:id="2220"/>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22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на колодец (точку)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38" w:id="2221"/>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222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0,503</w:t>
            </w:r>
          </w:p>
        </w:tc>
      </w:tr>
    </w:tbl>
    <w:bookmarkStart w:name="z14943" w:id="2222"/>
    <w:p>
      <w:pPr>
        <w:spacing w:after="0"/>
        <w:ind w:left="0"/>
        <w:jc w:val="both"/>
      </w:pPr>
      <w:r>
        <w:rPr>
          <w:rFonts w:ascii="Times New Roman"/>
          <w:b w:val="false"/>
          <w:i w:val="false"/>
          <w:color w:val="000000"/>
          <w:sz w:val="28"/>
        </w:rPr>
        <w:t>
      2) Нанесение коммуникаций на план</w:t>
      </w:r>
    </w:p>
    <w:bookmarkEnd w:id="22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283</w:t>
            </w:r>
          </w:p>
        </w:tc>
      </w:tr>
    </w:tbl>
    <w:bookmarkStart w:name="z14945" w:id="2223"/>
    <w:p>
      <w:pPr>
        <w:spacing w:after="0"/>
        <w:ind w:left="0"/>
        <w:jc w:val="left"/>
      </w:pPr>
      <w:r>
        <w:rPr>
          <w:rFonts w:ascii="Times New Roman"/>
          <w:b/>
          <w:i w:val="false"/>
          <w:color w:val="000000"/>
        </w:rPr>
        <w:t xml:space="preserve"> Нормы выработки</w:t>
      </w:r>
    </w:p>
    <w:bookmarkEnd w:id="22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46" w:id="2224"/>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22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дециметров коммуникаций на плане на один бригадо-месяц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50" w:id="222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22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Нанесение коммуникаций на план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508,8</w:t>
            </w:r>
          </w:p>
        </w:tc>
      </w:tr>
    </w:tbl>
    <w:bookmarkStart w:name="z14954" w:id="2226"/>
    <w:p>
      <w:pPr>
        <w:spacing w:after="0"/>
        <w:ind w:left="0"/>
        <w:jc w:val="both"/>
      </w:pPr>
      <w:r>
        <w:rPr>
          <w:rFonts w:ascii="Times New Roman"/>
          <w:b w:val="false"/>
          <w:i w:val="false"/>
          <w:color w:val="000000"/>
          <w:sz w:val="28"/>
        </w:rPr>
        <w:t>
      Примечание к таблице: при выборочном нанесении отдельных коммуникаций нормы выработки умножают на коэффициент 0,77.</w:t>
      </w:r>
    </w:p>
    <w:bookmarkEnd w:id="22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284</w:t>
            </w:r>
          </w:p>
        </w:tc>
      </w:tr>
    </w:tbl>
    <w:bookmarkStart w:name="z14956" w:id="2227"/>
    <w:p>
      <w:pPr>
        <w:spacing w:after="0"/>
        <w:ind w:left="0"/>
        <w:jc w:val="left"/>
      </w:pPr>
      <w:r>
        <w:rPr>
          <w:rFonts w:ascii="Times New Roman"/>
          <w:b/>
          <w:i w:val="false"/>
          <w:color w:val="000000"/>
        </w:rPr>
        <w:t xml:space="preserve"> Нормы расходов на один бригадо-месяц</w:t>
      </w:r>
    </w:p>
    <w:bookmarkEnd w:id="22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57" w:id="2228"/>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22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Нанесение коммуникаций на план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62" w:id="222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22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77" w:id="2230"/>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23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на 1 дм коммуникаций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82" w:id="2231"/>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223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0,503</w:t>
            </w:r>
          </w:p>
        </w:tc>
      </w:tr>
    </w:tbl>
    <w:bookmarkStart w:name="z14987" w:id="2232"/>
    <w:p>
      <w:pPr>
        <w:spacing w:after="0"/>
        <w:ind w:left="0"/>
        <w:jc w:val="both"/>
      </w:pPr>
      <w:r>
        <w:rPr>
          <w:rFonts w:ascii="Times New Roman"/>
          <w:b w:val="false"/>
          <w:i w:val="false"/>
          <w:color w:val="000000"/>
          <w:sz w:val="28"/>
        </w:rPr>
        <w:t>
      134. Комплексные нормы вычерчивания планов подземных коммуникаций</w:t>
      </w:r>
    </w:p>
    <w:bookmarkEnd w:id="22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285</w:t>
            </w:r>
          </w:p>
        </w:tc>
      </w:tr>
    </w:tbl>
    <w:bookmarkStart w:name="z14989" w:id="2233"/>
    <w:p>
      <w:pPr>
        <w:spacing w:after="0"/>
        <w:ind w:left="0"/>
        <w:jc w:val="left"/>
      </w:pPr>
      <w:r>
        <w:rPr>
          <w:rFonts w:ascii="Times New Roman"/>
          <w:b/>
          <w:i w:val="false"/>
          <w:color w:val="000000"/>
        </w:rPr>
        <w:t xml:space="preserve"> Нормы выработки</w:t>
      </w:r>
    </w:p>
    <w:bookmarkEnd w:id="22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90" w:id="2234"/>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234"/>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процесса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дм. коммуникаций на плане на один бригадо-месяц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кат.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кат.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02" w:id="223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23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Вычерчивание планов подземных коммуникаций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792,86</w:t>
            </w:r>
          </w:p>
        </w:tc>
      </w:tr>
    </w:tbl>
    <w:bookmarkStart w:name="z15010" w:id="2236"/>
    <w:p>
      <w:pPr>
        <w:spacing w:after="0"/>
        <w:ind w:left="0"/>
        <w:jc w:val="both"/>
      </w:pPr>
      <w:r>
        <w:rPr>
          <w:rFonts w:ascii="Times New Roman"/>
          <w:b w:val="false"/>
          <w:i w:val="false"/>
          <w:color w:val="000000"/>
          <w:sz w:val="28"/>
        </w:rPr>
        <w:t>
      Примечание к таблице:</w:t>
      </w:r>
    </w:p>
    <w:bookmarkEnd w:id="2236"/>
    <w:bookmarkStart w:name="z15011" w:id="2237"/>
    <w:p>
      <w:pPr>
        <w:spacing w:after="0"/>
        <w:ind w:left="0"/>
        <w:jc w:val="both"/>
      </w:pPr>
      <w:r>
        <w:rPr>
          <w:rFonts w:ascii="Times New Roman"/>
          <w:b w:val="false"/>
          <w:i w:val="false"/>
          <w:color w:val="000000"/>
          <w:sz w:val="28"/>
        </w:rPr>
        <w:t>
      1) характеристика категорий трудности работ приведена в примечании к таблице 279;</w:t>
      </w:r>
    </w:p>
    <w:bookmarkEnd w:id="2237"/>
    <w:bookmarkStart w:name="z15012" w:id="2238"/>
    <w:p>
      <w:pPr>
        <w:spacing w:after="0"/>
        <w:ind w:left="0"/>
        <w:jc w:val="both"/>
      </w:pPr>
      <w:r>
        <w:rPr>
          <w:rFonts w:ascii="Times New Roman"/>
          <w:b w:val="false"/>
          <w:i w:val="false"/>
          <w:color w:val="000000"/>
          <w:sz w:val="28"/>
        </w:rPr>
        <w:t>
      2) при выборочном вычерчивании отдельных коммуникаций нормы выработки умножают на коэффициент 0,77.</w:t>
      </w:r>
    </w:p>
    <w:bookmarkEnd w:id="22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286</w:t>
            </w:r>
          </w:p>
        </w:tc>
      </w:tr>
    </w:tbl>
    <w:bookmarkStart w:name="z15014" w:id="2239"/>
    <w:p>
      <w:pPr>
        <w:spacing w:after="0"/>
        <w:ind w:left="0"/>
        <w:jc w:val="left"/>
      </w:pPr>
      <w:r>
        <w:rPr>
          <w:rFonts w:ascii="Times New Roman"/>
          <w:b/>
          <w:i w:val="false"/>
          <w:color w:val="000000"/>
        </w:rPr>
        <w:t xml:space="preserve"> Нормы расходов на один бригадо-месяц</w:t>
      </w:r>
    </w:p>
    <w:bookmarkEnd w:id="22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15" w:id="2240"/>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24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Вычерчивание планов подземных коммуникаций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20" w:id="224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24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35" w:id="2242"/>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24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на 1 дм коммуникаций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40" w:id="2243"/>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224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0,503</w:t>
            </w:r>
          </w:p>
        </w:tc>
      </w:tr>
    </w:tbl>
    <w:bookmarkStart w:name="z15045" w:id="2244"/>
    <w:p>
      <w:pPr>
        <w:spacing w:after="0"/>
        <w:ind w:left="0"/>
        <w:jc w:val="both"/>
      </w:pPr>
      <w:r>
        <w:rPr>
          <w:rFonts w:ascii="Times New Roman"/>
          <w:b w:val="false"/>
          <w:i w:val="false"/>
          <w:color w:val="000000"/>
          <w:sz w:val="28"/>
        </w:rPr>
        <w:t>
      135. Дифференцированные нормы вычерчивания планов подземных коммуникаций</w:t>
      </w:r>
    </w:p>
    <w:bookmarkEnd w:id="2244"/>
    <w:bookmarkStart w:name="z15046" w:id="2245"/>
    <w:p>
      <w:pPr>
        <w:spacing w:after="0"/>
        <w:ind w:left="0"/>
        <w:jc w:val="both"/>
      </w:pPr>
      <w:r>
        <w:rPr>
          <w:rFonts w:ascii="Times New Roman"/>
          <w:b w:val="false"/>
          <w:i w:val="false"/>
          <w:color w:val="000000"/>
          <w:sz w:val="28"/>
        </w:rPr>
        <w:t>
      1) Вычерчивание колодцев и вычерчивание отметок</w:t>
      </w:r>
    </w:p>
    <w:bookmarkEnd w:id="22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287</w:t>
            </w:r>
          </w:p>
        </w:tc>
      </w:tr>
    </w:tbl>
    <w:bookmarkStart w:name="z15048" w:id="2246"/>
    <w:p>
      <w:pPr>
        <w:spacing w:after="0"/>
        <w:ind w:left="0"/>
        <w:jc w:val="left"/>
      </w:pPr>
      <w:r>
        <w:rPr>
          <w:rFonts w:ascii="Times New Roman"/>
          <w:b/>
          <w:i w:val="false"/>
          <w:color w:val="000000"/>
        </w:rPr>
        <w:t xml:space="preserve"> Нормы выработки</w:t>
      </w:r>
    </w:p>
    <w:bookmarkEnd w:id="22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49" w:id="2247"/>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24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колодцев (точек) на один бригадо-месяц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53" w:id="224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24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Вычерчивание колодцев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379,84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57" w:id="2249"/>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24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Вычерчивание отметок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197,74</w:t>
            </w:r>
          </w:p>
        </w:tc>
      </w:tr>
    </w:tbl>
    <w:bookmarkStart w:name="z15061" w:id="2250"/>
    <w:p>
      <w:pPr>
        <w:spacing w:after="0"/>
        <w:ind w:left="0"/>
        <w:jc w:val="both"/>
      </w:pPr>
      <w:r>
        <w:rPr>
          <w:rFonts w:ascii="Times New Roman"/>
          <w:b w:val="false"/>
          <w:i w:val="false"/>
          <w:color w:val="000000"/>
          <w:sz w:val="28"/>
        </w:rPr>
        <w:t>
      Примечание к таблице: при наличии четырех отметках у одного колодца (точки) нормы выработки умножают на коэффициент 0,77.</w:t>
      </w:r>
    </w:p>
    <w:bookmarkEnd w:id="22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288</w:t>
            </w:r>
          </w:p>
        </w:tc>
      </w:tr>
    </w:tbl>
    <w:bookmarkStart w:name="z15063" w:id="2251"/>
    <w:p>
      <w:pPr>
        <w:spacing w:after="0"/>
        <w:ind w:left="0"/>
        <w:jc w:val="left"/>
      </w:pPr>
      <w:r>
        <w:rPr>
          <w:rFonts w:ascii="Times New Roman"/>
          <w:b/>
          <w:i w:val="false"/>
          <w:color w:val="000000"/>
        </w:rPr>
        <w:t xml:space="preserve"> Нормы расходов на один бригадо-месяц</w:t>
      </w:r>
    </w:p>
    <w:bookmarkEnd w:id="22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64" w:id="2252"/>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25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Вычерчивание колодцев. Вычерчивание отметок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69" w:id="225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25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84" w:id="2254"/>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25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на 1 колодец (точку)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89" w:id="2255"/>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225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0,503</w:t>
            </w:r>
          </w:p>
        </w:tc>
      </w:tr>
    </w:tbl>
    <w:bookmarkStart w:name="z15094" w:id="2256"/>
    <w:p>
      <w:pPr>
        <w:spacing w:after="0"/>
        <w:ind w:left="0"/>
        <w:jc w:val="both"/>
      </w:pPr>
      <w:r>
        <w:rPr>
          <w:rFonts w:ascii="Times New Roman"/>
          <w:b w:val="false"/>
          <w:i w:val="false"/>
          <w:color w:val="000000"/>
          <w:sz w:val="28"/>
        </w:rPr>
        <w:t>
      2) Вычерчивание коммуникаций</w:t>
      </w:r>
    </w:p>
    <w:bookmarkEnd w:id="22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289</w:t>
            </w:r>
          </w:p>
        </w:tc>
      </w:tr>
    </w:tbl>
    <w:bookmarkStart w:name="z15096" w:id="2257"/>
    <w:p>
      <w:pPr>
        <w:spacing w:after="0"/>
        <w:ind w:left="0"/>
        <w:jc w:val="left"/>
      </w:pPr>
      <w:r>
        <w:rPr>
          <w:rFonts w:ascii="Times New Roman"/>
          <w:b/>
          <w:i w:val="false"/>
          <w:color w:val="000000"/>
        </w:rPr>
        <w:t xml:space="preserve"> Нормы выработки</w:t>
      </w:r>
    </w:p>
    <w:bookmarkEnd w:id="22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97" w:id="2258"/>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25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дециметров коммуникаций на плане на один бригадо-месяц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01" w:id="225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25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Вычерчивание коммуникаций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447,48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290</w:t>
            </w:r>
          </w:p>
        </w:tc>
      </w:tr>
    </w:tbl>
    <w:bookmarkStart w:name="z15106" w:id="2260"/>
    <w:p>
      <w:pPr>
        <w:spacing w:after="0"/>
        <w:ind w:left="0"/>
        <w:jc w:val="left"/>
      </w:pPr>
      <w:r>
        <w:rPr>
          <w:rFonts w:ascii="Times New Roman"/>
          <w:b/>
          <w:i w:val="false"/>
          <w:color w:val="000000"/>
        </w:rPr>
        <w:t xml:space="preserve"> Нормы расходов на один бригадо-месяц</w:t>
      </w:r>
    </w:p>
    <w:bookmarkEnd w:id="22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07" w:id="2261"/>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26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Вычерчивание коммуникаций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12" w:id="226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26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27" w:id="2263"/>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26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на дм коммуникаций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32" w:id="2264"/>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226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0,503</w:t>
            </w:r>
          </w:p>
        </w:tc>
      </w:tr>
    </w:tbl>
    <w:bookmarkStart w:name="z15137" w:id="2265"/>
    <w:p>
      <w:pPr>
        <w:spacing w:after="0"/>
        <w:ind w:left="0"/>
        <w:jc w:val="both"/>
      </w:pPr>
      <w:r>
        <w:rPr>
          <w:rFonts w:ascii="Times New Roman"/>
          <w:b w:val="false"/>
          <w:i w:val="false"/>
          <w:color w:val="000000"/>
          <w:sz w:val="28"/>
        </w:rPr>
        <w:t>
      136. Комплексные нормы копирования планов подземных коммуникаций</w:t>
      </w:r>
    </w:p>
    <w:bookmarkEnd w:id="22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291</w:t>
            </w:r>
          </w:p>
        </w:tc>
      </w:tr>
    </w:tbl>
    <w:bookmarkStart w:name="z15139" w:id="2266"/>
    <w:p>
      <w:pPr>
        <w:spacing w:after="0"/>
        <w:ind w:left="0"/>
        <w:jc w:val="left"/>
      </w:pPr>
      <w:r>
        <w:rPr>
          <w:rFonts w:ascii="Times New Roman"/>
          <w:b/>
          <w:i w:val="false"/>
          <w:color w:val="000000"/>
        </w:rPr>
        <w:t xml:space="preserve"> Нормы выработки</w:t>
      </w:r>
    </w:p>
    <w:bookmarkEnd w:id="22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40" w:id="2267"/>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267"/>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процесса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 коммуникаций на плане на один бригадо-месяц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кат.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кат.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52" w:id="226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26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Копирование планов подземных коммуникаций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w:t>
            </w:r>
          </w:p>
        </w:tc>
      </w:tr>
    </w:tbl>
    <w:bookmarkStart w:name="z15160" w:id="2269"/>
    <w:p>
      <w:pPr>
        <w:spacing w:after="0"/>
        <w:ind w:left="0"/>
        <w:jc w:val="both"/>
      </w:pPr>
      <w:r>
        <w:rPr>
          <w:rFonts w:ascii="Times New Roman"/>
          <w:b w:val="false"/>
          <w:i w:val="false"/>
          <w:color w:val="000000"/>
          <w:sz w:val="28"/>
        </w:rPr>
        <w:t>
      Примечание к таблице:</w:t>
      </w:r>
    </w:p>
    <w:bookmarkEnd w:id="2269"/>
    <w:bookmarkStart w:name="z15161" w:id="2270"/>
    <w:p>
      <w:pPr>
        <w:spacing w:after="0"/>
        <w:ind w:left="0"/>
        <w:jc w:val="both"/>
      </w:pPr>
      <w:r>
        <w:rPr>
          <w:rFonts w:ascii="Times New Roman"/>
          <w:b w:val="false"/>
          <w:i w:val="false"/>
          <w:color w:val="000000"/>
          <w:sz w:val="28"/>
        </w:rPr>
        <w:t>
      1) характеристика категорий трудности работ приведена в примечании к таблице 279;</w:t>
      </w:r>
    </w:p>
    <w:bookmarkEnd w:id="2270"/>
    <w:bookmarkStart w:name="z15162" w:id="2271"/>
    <w:p>
      <w:pPr>
        <w:spacing w:after="0"/>
        <w:ind w:left="0"/>
        <w:jc w:val="both"/>
      </w:pPr>
      <w:r>
        <w:rPr>
          <w:rFonts w:ascii="Times New Roman"/>
          <w:b w:val="false"/>
          <w:i w:val="false"/>
          <w:color w:val="000000"/>
          <w:sz w:val="28"/>
        </w:rPr>
        <w:t>
      2) при копировании четырех отметок у одного колодца нормы выработки умножают на коэффициент 0,94;</w:t>
      </w:r>
    </w:p>
    <w:bookmarkEnd w:id="2271"/>
    <w:bookmarkStart w:name="z15163" w:id="2272"/>
    <w:p>
      <w:pPr>
        <w:spacing w:after="0"/>
        <w:ind w:left="0"/>
        <w:jc w:val="both"/>
      </w:pPr>
      <w:r>
        <w:rPr>
          <w:rFonts w:ascii="Times New Roman"/>
          <w:b w:val="false"/>
          <w:i w:val="false"/>
          <w:color w:val="000000"/>
          <w:sz w:val="28"/>
        </w:rPr>
        <w:t>
      3) при копировании с карандашного оригинала нормы выработки умножают на коэффициент 0,83;</w:t>
      </w:r>
    </w:p>
    <w:bookmarkEnd w:id="2272"/>
    <w:bookmarkStart w:name="z15164" w:id="2273"/>
    <w:p>
      <w:pPr>
        <w:spacing w:after="0"/>
        <w:ind w:left="0"/>
        <w:jc w:val="both"/>
      </w:pPr>
      <w:r>
        <w:rPr>
          <w:rFonts w:ascii="Times New Roman"/>
          <w:b w:val="false"/>
          <w:i w:val="false"/>
          <w:color w:val="000000"/>
          <w:sz w:val="28"/>
        </w:rPr>
        <w:t>
      4) при выборочной наноске отдельных коммуникаций нормы выработки умножают на коэффициент 0,77.</w:t>
      </w:r>
    </w:p>
    <w:bookmarkEnd w:id="22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292</w:t>
            </w:r>
          </w:p>
        </w:tc>
      </w:tr>
    </w:tbl>
    <w:bookmarkStart w:name="z15166" w:id="2274"/>
    <w:p>
      <w:pPr>
        <w:spacing w:after="0"/>
        <w:ind w:left="0"/>
        <w:jc w:val="left"/>
      </w:pPr>
      <w:r>
        <w:rPr>
          <w:rFonts w:ascii="Times New Roman"/>
          <w:b/>
          <w:i w:val="false"/>
          <w:color w:val="000000"/>
        </w:rPr>
        <w:t xml:space="preserve"> Нормы расходов на один бригадо-месяц</w:t>
      </w:r>
    </w:p>
    <w:bookmarkEnd w:id="22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67" w:id="2275"/>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27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Копирование планов подземных коммуникаций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72" w:id="227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27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87" w:id="2277"/>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27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на дм коммуникаций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92" w:id="2278"/>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227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0,503</w:t>
            </w:r>
          </w:p>
        </w:tc>
      </w:tr>
    </w:tbl>
    <w:bookmarkStart w:name="z15197" w:id="2279"/>
    <w:p>
      <w:pPr>
        <w:spacing w:after="0"/>
        <w:ind w:left="0"/>
        <w:jc w:val="both"/>
      </w:pPr>
      <w:r>
        <w:rPr>
          <w:rFonts w:ascii="Times New Roman"/>
          <w:b w:val="false"/>
          <w:i w:val="false"/>
          <w:color w:val="000000"/>
          <w:sz w:val="28"/>
        </w:rPr>
        <w:t>
      137. Дифференцированные нормы копирования планов подземных коммуникаций</w:t>
      </w:r>
    </w:p>
    <w:bookmarkEnd w:id="2279"/>
    <w:bookmarkStart w:name="z15198" w:id="2280"/>
    <w:p>
      <w:pPr>
        <w:spacing w:after="0"/>
        <w:ind w:left="0"/>
        <w:jc w:val="both"/>
      </w:pPr>
      <w:r>
        <w:rPr>
          <w:rFonts w:ascii="Times New Roman"/>
          <w:b w:val="false"/>
          <w:i w:val="false"/>
          <w:color w:val="000000"/>
          <w:sz w:val="28"/>
        </w:rPr>
        <w:t>
      1) Копирование колодцев и отметок</w:t>
      </w:r>
    </w:p>
    <w:bookmarkEnd w:id="22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293</w:t>
            </w:r>
          </w:p>
        </w:tc>
      </w:tr>
    </w:tbl>
    <w:bookmarkStart w:name="z15200" w:id="2281"/>
    <w:p>
      <w:pPr>
        <w:spacing w:after="0"/>
        <w:ind w:left="0"/>
        <w:jc w:val="left"/>
      </w:pPr>
      <w:r>
        <w:rPr>
          <w:rFonts w:ascii="Times New Roman"/>
          <w:b/>
          <w:i w:val="false"/>
          <w:color w:val="000000"/>
        </w:rPr>
        <w:t xml:space="preserve"> Нормы выработки</w:t>
      </w:r>
    </w:p>
    <w:bookmarkEnd w:id="22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01" w:id="2282"/>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28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колодцев (точек) на один бригадо-месяц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05" w:id="228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28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Копирование колодцев и отметок (три отметки)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w:t>
            </w:r>
          </w:p>
        </w:tc>
      </w:tr>
    </w:tbl>
    <w:bookmarkStart w:name="z15209" w:id="2284"/>
    <w:p>
      <w:pPr>
        <w:spacing w:after="0"/>
        <w:ind w:left="0"/>
        <w:jc w:val="both"/>
      </w:pPr>
      <w:r>
        <w:rPr>
          <w:rFonts w:ascii="Times New Roman"/>
          <w:b w:val="false"/>
          <w:i w:val="false"/>
          <w:color w:val="000000"/>
          <w:sz w:val="28"/>
        </w:rPr>
        <w:t xml:space="preserve">
      Примечание к таблице: </w:t>
      </w:r>
    </w:p>
    <w:bookmarkEnd w:id="2284"/>
    <w:bookmarkStart w:name="z15210" w:id="2285"/>
    <w:p>
      <w:pPr>
        <w:spacing w:after="0"/>
        <w:ind w:left="0"/>
        <w:jc w:val="both"/>
      </w:pPr>
      <w:r>
        <w:rPr>
          <w:rFonts w:ascii="Times New Roman"/>
          <w:b w:val="false"/>
          <w:i w:val="false"/>
          <w:color w:val="000000"/>
          <w:sz w:val="28"/>
        </w:rPr>
        <w:t>
      1) при копировании четырех отметок у одного колодца нормы выработки умножают на коэффициент 0,77;</w:t>
      </w:r>
    </w:p>
    <w:bookmarkEnd w:id="2285"/>
    <w:bookmarkStart w:name="z15211" w:id="2286"/>
    <w:p>
      <w:pPr>
        <w:spacing w:after="0"/>
        <w:ind w:left="0"/>
        <w:jc w:val="both"/>
      </w:pPr>
      <w:r>
        <w:rPr>
          <w:rFonts w:ascii="Times New Roman"/>
          <w:b w:val="false"/>
          <w:i w:val="false"/>
          <w:color w:val="000000"/>
          <w:sz w:val="28"/>
        </w:rPr>
        <w:t>
      2) при копировании с карандашного оригинала нормы выработки умножают на коэффициент 0,83.</w:t>
      </w:r>
    </w:p>
    <w:bookmarkEnd w:id="22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294</w:t>
            </w:r>
          </w:p>
        </w:tc>
      </w:tr>
    </w:tbl>
    <w:bookmarkStart w:name="z15213" w:id="2287"/>
    <w:p>
      <w:pPr>
        <w:spacing w:after="0"/>
        <w:ind w:left="0"/>
        <w:jc w:val="left"/>
      </w:pPr>
      <w:r>
        <w:rPr>
          <w:rFonts w:ascii="Times New Roman"/>
          <w:b/>
          <w:i w:val="false"/>
          <w:color w:val="000000"/>
        </w:rPr>
        <w:t xml:space="preserve"> Нормы расходов на один бригадо-месяц</w:t>
      </w:r>
    </w:p>
    <w:bookmarkEnd w:id="22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14" w:id="2288"/>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28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Копирование колодцев и отметок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19" w:id="228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28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34" w:id="2290"/>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29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на 1 колодец (точку)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39" w:id="2291"/>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229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0,503</w:t>
            </w:r>
          </w:p>
        </w:tc>
      </w:tr>
    </w:tbl>
    <w:bookmarkStart w:name="z15244" w:id="2292"/>
    <w:p>
      <w:pPr>
        <w:spacing w:after="0"/>
        <w:ind w:left="0"/>
        <w:jc w:val="both"/>
      </w:pPr>
      <w:r>
        <w:rPr>
          <w:rFonts w:ascii="Times New Roman"/>
          <w:b w:val="false"/>
          <w:i w:val="false"/>
          <w:color w:val="000000"/>
          <w:sz w:val="28"/>
        </w:rPr>
        <w:t>
      2) Копирование коммуникаций</w:t>
      </w:r>
    </w:p>
    <w:bookmarkEnd w:id="2292"/>
    <w:bookmarkStart w:name="z15245" w:id="2293"/>
    <w:p>
      <w:pPr>
        <w:spacing w:after="0"/>
        <w:ind w:left="0"/>
        <w:jc w:val="both"/>
      </w:pPr>
      <w:r>
        <w:rPr>
          <w:rFonts w:ascii="Times New Roman"/>
          <w:b w:val="false"/>
          <w:i w:val="false"/>
          <w:color w:val="000000"/>
          <w:sz w:val="28"/>
        </w:rPr>
        <w:t>
      Таблица 295</w:t>
      </w:r>
    </w:p>
    <w:bookmarkEnd w:id="2293"/>
    <w:bookmarkStart w:name="z15246" w:id="2294"/>
    <w:p>
      <w:pPr>
        <w:spacing w:after="0"/>
        <w:ind w:left="0"/>
        <w:jc w:val="left"/>
      </w:pPr>
      <w:r>
        <w:rPr>
          <w:rFonts w:ascii="Times New Roman"/>
          <w:b/>
          <w:i w:val="false"/>
          <w:color w:val="000000"/>
        </w:rPr>
        <w:t xml:space="preserve"> Нормы выработки</w:t>
      </w:r>
    </w:p>
    <w:bookmarkEnd w:id="22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47" w:id="2295"/>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29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 коммуникаций на плане на один бригадо-месяц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51" w:id="229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29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Копирование коммуникаций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w:t>
            </w:r>
          </w:p>
        </w:tc>
      </w:tr>
    </w:tbl>
    <w:bookmarkStart w:name="z15255" w:id="2297"/>
    <w:p>
      <w:pPr>
        <w:spacing w:after="0"/>
        <w:ind w:left="0"/>
        <w:jc w:val="both"/>
      </w:pPr>
      <w:r>
        <w:rPr>
          <w:rFonts w:ascii="Times New Roman"/>
          <w:b w:val="false"/>
          <w:i w:val="false"/>
          <w:color w:val="000000"/>
          <w:sz w:val="28"/>
        </w:rPr>
        <w:t xml:space="preserve">
      Примечание к таблице: </w:t>
      </w:r>
    </w:p>
    <w:bookmarkEnd w:id="2297"/>
    <w:bookmarkStart w:name="z15256" w:id="2298"/>
    <w:p>
      <w:pPr>
        <w:spacing w:after="0"/>
        <w:ind w:left="0"/>
        <w:jc w:val="both"/>
      </w:pPr>
      <w:r>
        <w:rPr>
          <w:rFonts w:ascii="Times New Roman"/>
          <w:b w:val="false"/>
          <w:i w:val="false"/>
          <w:color w:val="000000"/>
          <w:sz w:val="28"/>
        </w:rPr>
        <w:t xml:space="preserve">
      1) при копировании с карандашного оригинала нормы выработки умножают на коэффициент 0,83; </w:t>
      </w:r>
    </w:p>
    <w:bookmarkEnd w:id="2298"/>
    <w:bookmarkStart w:name="z15257" w:id="2299"/>
    <w:p>
      <w:pPr>
        <w:spacing w:after="0"/>
        <w:ind w:left="0"/>
        <w:jc w:val="both"/>
      </w:pPr>
      <w:r>
        <w:rPr>
          <w:rFonts w:ascii="Times New Roman"/>
          <w:b w:val="false"/>
          <w:i w:val="false"/>
          <w:color w:val="000000"/>
          <w:sz w:val="28"/>
        </w:rPr>
        <w:t>
      2) при выборочной наноске отдельных коммуникаций нормы выработки умножают на коэффициент 0,77.</w:t>
      </w:r>
    </w:p>
    <w:bookmarkEnd w:id="22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296</w:t>
            </w:r>
          </w:p>
        </w:tc>
      </w:tr>
    </w:tbl>
    <w:bookmarkStart w:name="z15259" w:id="2300"/>
    <w:p>
      <w:pPr>
        <w:spacing w:after="0"/>
        <w:ind w:left="0"/>
        <w:jc w:val="left"/>
      </w:pPr>
      <w:r>
        <w:rPr>
          <w:rFonts w:ascii="Times New Roman"/>
          <w:b/>
          <w:i w:val="false"/>
          <w:color w:val="000000"/>
        </w:rPr>
        <w:t xml:space="preserve"> Нормы расходов на один бригадо-месяц</w:t>
      </w:r>
    </w:p>
    <w:bookmarkEnd w:id="23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60" w:id="2301"/>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30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Копирование коммуникаций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65" w:id="230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30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80" w:id="2303"/>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30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на дм коммуникаций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85" w:id="2304"/>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230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0,503</w:t>
            </w:r>
          </w:p>
        </w:tc>
      </w:tr>
    </w:tbl>
    <w:bookmarkStart w:name="z15290" w:id="2305"/>
    <w:p>
      <w:pPr>
        <w:spacing w:after="0"/>
        <w:ind w:left="0"/>
        <w:jc w:val="both"/>
      </w:pPr>
      <w:r>
        <w:rPr>
          <w:rFonts w:ascii="Times New Roman"/>
          <w:b w:val="false"/>
          <w:i w:val="false"/>
          <w:color w:val="000000"/>
          <w:sz w:val="28"/>
        </w:rPr>
        <w:t>
      138. Экспликация инженерных сооружений</w:t>
      </w:r>
    </w:p>
    <w:bookmarkEnd w:id="23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297</w:t>
            </w:r>
          </w:p>
        </w:tc>
      </w:tr>
    </w:tbl>
    <w:bookmarkStart w:name="z15292" w:id="2306"/>
    <w:p>
      <w:pPr>
        <w:spacing w:after="0"/>
        <w:ind w:left="0"/>
        <w:jc w:val="left"/>
      </w:pPr>
      <w:r>
        <w:rPr>
          <w:rFonts w:ascii="Times New Roman"/>
          <w:b/>
          <w:i w:val="false"/>
          <w:color w:val="000000"/>
        </w:rPr>
        <w:t xml:space="preserve"> Нормы выработки</w:t>
      </w:r>
    </w:p>
    <w:bookmarkEnd w:id="23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93" w:id="2307"/>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30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колодцев на один бригадо-месяц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97" w:id="230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30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Экспликация инженерных сооружений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298</w:t>
            </w:r>
          </w:p>
        </w:tc>
      </w:tr>
    </w:tbl>
    <w:bookmarkStart w:name="z15302" w:id="2309"/>
    <w:p>
      <w:pPr>
        <w:spacing w:after="0"/>
        <w:ind w:left="0"/>
        <w:jc w:val="left"/>
      </w:pPr>
      <w:r>
        <w:rPr>
          <w:rFonts w:ascii="Times New Roman"/>
          <w:b/>
          <w:i w:val="false"/>
          <w:color w:val="000000"/>
        </w:rPr>
        <w:t xml:space="preserve"> Нормы расходов на один бригадо-месяц</w:t>
      </w:r>
    </w:p>
    <w:bookmarkEnd w:id="23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03" w:id="2310"/>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31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Экспликация инженерных сооружений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08" w:id="231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31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23" w:id="2312"/>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31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на колодец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28" w:id="2313"/>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231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0,038</w:t>
            </w:r>
          </w:p>
        </w:tc>
      </w:tr>
    </w:tbl>
    <w:bookmarkStart w:name="z15333" w:id="2314"/>
    <w:p>
      <w:pPr>
        <w:spacing w:after="0"/>
        <w:ind w:left="0"/>
        <w:jc w:val="both"/>
      </w:pPr>
      <w:r>
        <w:rPr>
          <w:rFonts w:ascii="Times New Roman"/>
          <w:b w:val="false"/>
          <w:i w:val="false"/>
          <w:color w:val="000000"/>
          <w:sz w:val="28"/>
        </w:rPr>
        <w:t>
      139. Обработка материалов угловых, линейных, гравиметрических измерений и нивелирования</w:t>
      </w:r>
    </w:p>
    <w:bookmarkEnd w:id="23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299</w:t>
            </w:r>
          </w:p>
        </w:tc>
      </w:tr>
    </w:tbl>
    <w:bookmarkStart w:name="z15335" w:id="2315"/>
    <w:p>
      <w:pPr>
        <w:spacing w:after="0"/>
        <w:ind w:left="0"/>
        <w:jc w:val="left"/>
      </w:pPr>
      <w:r>
        <w:rPr>
          <w:rFonts w:ascii="Times New Roman"/>
          <w:b/>
          <w:i w:val="false"/>
          <w:color w:val="000000"/>
        </w:rPr>
        <w:t xml:space="preserve"> Нормы выработки</w:t>
      </w:r>
    </w:p>
    <w:bookmarkEnd w:id="23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36" w:id="2316"/>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31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процесса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 один бригадо-месяц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материалов измерений сторон полигонометрии, выполненных светодальномером: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44" w:id="231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31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классов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сторона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49" w:id="2318"/>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31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класса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сторона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54" w:id="2319"/>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231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Предварительная обработка материалов полигонометрических ходов 4 класса, 1 и 2 разрядов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59" w:id="2320"/>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232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Вычисление сторон полигонометрии 1, 2 классов: вычисление длины линий, выписка данных из журналов в ведомость; вычисление наклонных расстояний; приведение наклонных расстояний к центрам знака и горизонту; вычисление поправок за центрировку станций и за приведения наклонного расстояния к горизонту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сторона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материалов нивелирования: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67" w:id="2321"/>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232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класса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дв. хода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72" w:id="2322"/>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232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класса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хода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247,47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77" w:id="2323"/>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232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 классов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хода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82" w:id="2324"/>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232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Составление ведомости сопоставления новой и старой нивелировок 1 и 2 классов (номер, вид знака, тип центра, длина секции, превышения, описание местоположения)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87" w:id="2325"/>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232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Вычисление координат пунктов полигонометрических ходов 4 класса, 1 и 2 разрядов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92" w:id="2326"/>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232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Вычисление координат теодолитных и тахеометрических 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97" w:id="2327"/>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232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Вычисление координат углов рамок трапеций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02" w:id="2328"/>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232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Вычисление координат пунктов полярным способом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8 596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Перевычисление координат геодезических пунктов из зоны в зону, из одной системы координат в другую: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10" w:id="2329"/>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232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решением обратных задач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15" w:id="2330"/>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233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решения обратных задач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материалов результатов гравиметрических измерений на пунктах ГГС. Маятниковые определения пунктов 1 класса комплексом "Агат":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23" w:id="2331"/>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233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вычисление периодов колебаний маятников и поправок к ним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28" w:id="2332"/>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233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вычисление приращений силы тяжести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33" w:id="2333"/>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233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точности результатов измерений с отбраковкой по критерию Шовенэ</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Гравиметрические определения пунктов 2 класса гравиметрами ГАГ-2: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41" w:id="2334"/>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233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вычисление приращений силы тяжести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46" w:id="2335"/>
          <w:p>
            <w:pPr>
              <w:spacing w:after="20"/>
              <w:ind w:left="20"/>
              <w:jc w:val="both"/>
            </w:pPr>
            <w:r>
              <w:rPr>
                <w:rFonts w:ascii="Times New Roman"/>
                <w:b w:val="false"/>
                <w:i w:val="false"/>
                <w:color w:val="000000"/>
                <w:sz w:val="20"/>
              </w:rPr>
              <w:t>
</w:t>
            </w:r>
            <w:r>
              <w:rPr>
                <w:rFonts w:ascii="Times New Roman"/>
                <w:b w:val="false"/>
                <w:i w:val="false"/>
                <w:color w:val="000000"/>
                <w:sz w:val="20"/>
              </w:rPr>
              <w:t>19</w:t>
            </w:r>
          </w:p>
          <w:bookmarkEnd w:id="233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точности результатов измерений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Вычисление гравиметрических рейсов с гравиметрами ГАГ-2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54" w:id="2336"/>
          <w:p>
            <w:pPr>
              <w:spacing w:after="20"/>
              <w:ind w:left="20"/>
              <w:jc w:val="both"/>
            </w:pPr>
            <w:r>
              <w:rPr>
                <w:rFonts w:ascii="Times New Roman"/>
                <w:b w:val="false"/>
                <w:i w:val="false"/>
                <w:color w:val="000000"/>
                <w:sz w:val="20"/>
              </w:rPr>
              <w:t>
</w:t>
            </w:r>
            <w:r>
              <w:rPr>
                <w:rFonts w:ascii="Times New Roman"/>
                <w:b w:val="false"/>
                <w:i w:val="false"/>
                <w:color w:val="000000"/>
                <w:sz w:val="20"/>
              </w:rPr>
              <w:t>20</w:t>
            </w:r>
          </w:p>
          <w:bookmarkEnd w:id="233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введением поправки за приливные изменения силы тяжести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отсчет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59" w:id="2337"/>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233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поправки за приливные изменения силы тяжести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отсчет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64" w:id="2338"/>
          <w:p>
            <w:pPr>
              <w:spacing w:after="20"/>
              <w:ind w:left="20"/>
              <w:jc w:val="both"/>
            </w:pPr>
            <w:r>
              <w:rPr>
                <w:rFonts w:ascii="Times New Roman"/>
                <w:b w:val="false"/>
                <w:i w:val="false"/>
                <w:color w:val="000000"/>
                <w:sz w:val="20"/>
              </w:rPr>
              <w:t>
</w:t>
            </w:r>
            <w:r>
              <w:rPr>
                <w:rFonts w:ascii="Times New Roman"/>
                <w:b w:val="false"/>
                <w:i w:val="false"/>
                <w:color w:val="000000"/>
                <w:sz w:val="20"/>
              </w:rPr>
              <w:t>22</w:t>
            </w:r>
          </w:p>
          <w:bookmarkEnd w:id="233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Вычисление поправок за приливные изменения силы тяжести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сторона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300</w:t>
            </w:r>
          </w:p>
        </w:tc>
      </w:tr>
    </w:tbl>
    <w:bookmarkStart w:name="z15470" w:id="2339"/>
    <w:p>
      <w:pPr>
        <w:spacing w:after="0"/>
        <w:ind w:left="0"/>
        <w:jc w:val="left"/>
      </w:pPr>
      <w:r>
        <w:rPr>
          <w:rFonts w:ascii="Times New Roman"/>
          <w:b/>
          <w:i w:val="false"/>
          <w:color w:val="000000"/>
        </w:rPr>
        <w:t xml:space="preserve"> Нормы расходов на один бригадо-месяц</w:t>
      </w:r>
    </w:p>
    <w:bookmarkEnd w:id="23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71" w:id="2340"/>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34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Вычислительные работы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 3-8, 11,12,15-17,20-22 таблицы 299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2,9,10 таблицы 299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7,13,14 таблицы 299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18,19 таблицы 299</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84" w:id="234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34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геодезист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геодезист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первой категории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второй категории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32" w:id="2342"/>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34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40" w:id="2343"/>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234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48" w:id="2344"/>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234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0,792</w:t>
            </w:r>
          </w:p>
        </w:tc>
      </w:tr>
    </w:tbl>
    <w:bookmarkStart w:name="z15556" w:id="2345"/>
    <w:p>
      <w:pPr>
        <w:spacing w:after="0"/>
        <w:ind w:left="0"/>
        <w:jc w:val="both"/>
      </w:pPr>
      <w:r>
        <w:rPr>
          <w:rFonts w:ascii="Times New Roman"/>
          <w:b w:val="false"/>
          <w:i w:val="false"/>
          <w:color w:val="000000"/>
          <w:sz w:val="28"/>
        </w:rPr>
        <w:t>
      140. Уравнительные вычисления и составление каталогов</w:t>
      </w:r>
    </w:p>
    <w:bookmarkEnd w:id="23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301</w:t>
            </w:r>
          </w:p>
        </w:tc>
      </w:tr>
    </w:tbl>
    <w:bookmarkStart w:name="z15558" w:id="2346"/>
    <w:p>
      <w:pPr>
        <w:spacing w:after="0"/>
        <w:ind w:left="0"/>
        <w:jc w:val="left"/>
      </w:pPr>
      <w:r>
        <w:rPr>
          <w:rFonts w:ascii="Times New Roman"/>
          <w:b/>
          <w:i w:val="false"/>
          <w:color w:val="000000"/>
        </w:rPr>
        <w:t xml:space="preserve"> Нормы выработки</w:t>
      </w:r>
    </w:p>
    <w:bookmarkEnd w:id="23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59" w:id="2347"/>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34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процесса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 на один бригадо-месяц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64" w:id="234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34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Уравнивание координат пунктов спутниковых сетей СГС-1, АГС, ГСС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69" w:id="2349"/>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34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Уравнивание координат пунктов спутниковых локальных съемочных сетей, опорно-межевых сетей и сетей сгущения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74" w:id="2350"/>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235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Уравнивание гравиметрических сетей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79" w:id="2351"/>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235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Уравнивание полигонометрии – одиночных 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84" w:id="2352"/>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235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Уравнивание полигонометрии – с узловыми точками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89" w:id="2353"/>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235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Уравнивание ходов нивелирования 1, 2 классов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94" w:id="2354"/>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235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Уравнивание ходов нивелирования 3, 4 классов и технического нивелирования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99" w:id="235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w:t>
            </w:r>
          </w:p>
          <w:bookmarkEnd w:id="235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Составление каталогов государственной геодезической сети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416,66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04" w:id="2356"/>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235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Составление каталогов геодезических сетей сгущения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09" w:id="2357"/>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235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Составление каталогов пунктов нивелирования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302</w:t>
            </w:r>
          </w:p>
        </w:tc>
      </w:tr>
    </w:tbl>
    <w:bookmarkStart w:name="z15615" w:id="2358"/>
    <w:p>
      <w:pPr>
        <w:spacing w:after="0"/>
        <w:ind w:left="0"/>
        <w:jc w:val="left"/>
      </w:pPr>
      <w:r>
        <w:rPr>
          <w:rFonts w:ascii="Times New Roman"/>
          <w:b/>
          <w:i w:val="false"/>
          <w:color w:val="000000"/>
        </w:rPr>
        <w:t xml:space="preserve"> Нормы расходов уравнительных вычислений и составления каталогов на один бригадо-месяц</w:t>
      </w:r>
    </w:p>
    <w:bookmarkEnd w:id="23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16" w:id="2359"/>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35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Уравнительные вычисления. Составление каталогов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21" w:id="236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36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36" w:id="2361"/>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36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41" w:id="2362"/>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236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46" w:id="2363"/>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236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303</w:t>
            </w:r>
          </w:p>
        </w:tc>
      </w:tr>
    </w:tbl>
    <w:bookmarkStart w:name="z15652" w:id="2364"/>
    <w:p>
      <w:pPr>
        <w:spacing w:after="0"/>
        <w:ind w:left="0"/>
        <w:jc w:val="left"/>
      </w:pPr>
      <w:r>
        <w:rPr>
          <w:rFonts w:ascii="Times New Roman"/>
          <w:b/>
          <w:i w:val="false"/>
          <w:color w:val="000000"/>
        </w:rPr>
        <w:t xml:space="preserve"> Нормы выработки составления каталогов пунктов нивелирования</w:t>
      </w:r>
    </w:p>
    <w:bookmarkEnd w:id="23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53" w:id="2365"/>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36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процесса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 на один технико-месяц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Составления каталогов пунктов нивелирования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63" w:id="236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36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геодезических предприятий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68" w:id="2367"/>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36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ведомственные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304</w:t>
            </w:r>
          </w:p>
        </w:tc>
      </w:tr>
    </w:tbl>
    <w:bookmarkStart w:name="z15674" w:id="2368"/>
    <w:p>
      <w:pPr>
        <w:spacing w:after="0"/>
        <w:ind w:left="0"/>
        <w:jc w:val="left"/>
      </w:pPr>
      <w:r>
        <w:rPr>
          <w:rFonts w:ascii="Times New Roman"/>
          <w:b/>
          <w:i w:val="false"/>
          <w:color w:val="000000"/>
        </w:rPr>
        <w:t xml:space="preserve"> Нормы основных расходов</w:t>
      </w:r>
    </w:p>
    <w:bookmarkEnd w:id="23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75" w:id="2369"/>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36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Составление каталогов пунктов нивелирования на один технико-месяц</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80" w:id="237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37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90" w:id="2371"/>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37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95" w:id="2372"/>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237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00" w:id="2373"/>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237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305</w:t>
            </w:r>
          </w:p>
        </w:tc>
      </w:tr>
    </w:tbl>
    <w:bookmarkStart w:name="z15706" w:id="2374"/>
    <w:p>
      <w:pPr>
        <w:spacing w:after="0"/>
        <w:ind w:left="0"/>
        <w:jc w:val="left"/>
      </w:pPr>
      <w:r>
        <w:rPr>
          <w:rFonts w:ascii="Times New Roman"/>
          <w:b/>
          <w:i w:val="false"/>
          <w:color w:val="000000"/>
        </w:rPr>
        <w:t xml:space="preserve"> Комплексные нормы выработки составления сводного нивелирного каталога</w:t>
      </w:r>
    </w:p>
    <w:bookmarkEnd w:id="23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07" w:id="2375"/>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37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процесса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 на один бригадо-месяц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12" w:id="237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37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Составление сводного нивелирного каталога (комплексная норма)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306</w:t>
            </w:r>
          </w:p>
        </w:tc>
      </w:tr>
    </w:tbl>
    <w:bookmarkStart w:name="z15718" w:id="2377"/>
    <w:p>
      <w:pPr>
        <w:spacing w:after="0"/>
        <w:ind w:left="0"/>
        <w:jc w:val="left"/>
      </w:pPr>
      <w:r>
        <w:rPr>
          <w:rFonts w:ascii="Times New Roman"/>
          <w:b/>
          <w:i w:val="false"/>
          <w:color w:val="000000"/>
        </w:rPr>
        <w:t xml:space="preserve"> Нормы выработки</w:t>
      </w:r>
    </w:p>
    <w:bookmarkEnd w:id="23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19" w:id="2378"/>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37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Составление сводного нивелирного каталога на один бригадо-месяц</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24" w:id="237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37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геодезист высшей категории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39" w:id="2380"/>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38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44" w:id="2381"/>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238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49" w:id="2382"/>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238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0,792</w:t>
            </w:r>
          </w:p>
        </w:tc>
      </w:tr>
    </w:tbl>
    <w:bookmarkStart w:name="z15754" w:id="2383"/>
    <w:p>
      <w:pPr>
        <w:spacing w:after="0"/>
        <w:ind w:left="0"/>
        <w:jc w:val="both"/>
      </w:pPr>
      <w:r>
        <w:rPr>
          <w:rFonts w:ascii="Times New Roman"/>
          <w:b w:val="false"/>
          <w:i w:val="false"/>
          <w:color w:val="000000"/>
          <w:sz w:val="28"/>
        </w:rPr>
        <w:t>
      141. Чертежно-оформительские работы</w:t>
      </w:r>
    </w:p>
    <w:bookmarkEnd w:id="23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307</w:t>
            </w:r>
          </w:p>
        </w:tc>
      </w:tr>
    </w:tbl>
    <w:bookmarkStart w:name="z15756" w:id="2384"/>
    <w:p>
      <w:pPr>
        <w:spacing w:after="0"/>
        <w:ind w:left="0"/>
        <w:jc w:val="left"/>
      </w:pPr>
      <w:r>
        <w:rPr>
          <w:rFonts w:ascii="Times New Roman"/>
          <w:b/>
          <w:i w:val="false"/>
          <w:color w:val="000000"/>
        </w:rPr>
        <w:t xml:space="preserve"> Нормы выработки</w:t>
      </w:r>
    </w:p>
    <w:bookmarkEnd w:id="23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57" w:id="2385"/>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38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процесса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 на один бригадо-месяц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62" w:id="238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38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Составление списка координат углов рамок трапеций с интерполированием по таблицам Гаусса-Крюгера, разграфка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 рамки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67" w:id="2387"/>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38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Считка координат углов рамок трапеций по таблицам Гаусса-Крюгера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 рамки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13 066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Составление схемы (разбивка километровой и географической сетки, нанесение рамок трапеций, накладка пунктов по координатам или перенос с карты; проверка по расстояниям, размещение подписей и обозначений):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75" w:id="2388"/>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238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пунктов нивелирования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80" w:id="2389"/>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238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Вычерчивание чертежей типов центров пунктов триангуляции, полигонометрии, знаков нивелирования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85" w:id="2390"/>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239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Вычерчивание схемы нивелирования 1 и 2 классов с подписью названий и зарамочным оформлением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90" w:id="2391"/>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239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Вычерчивание схемы нивелирных линий 3 и 4 классов и технического нивелирования с подписью названий и зарамочным оформлением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308</w:t>
            </w:r>
          </w:p>
        </w:tc>
      </w:tr>
    </w:tbl>
    <w:bookmarkStart w:name="z15796" w:id="2392"/>
    <w:p>
      <w:pPr>
        <w:spacing w:after="0"/>
        <w:ind w:left="0"/>
        <w:jc w:val="left"/>
      </w:pPr>
      <w:r>
        <w:rPr>
          <w:rFonts w:ascii="Times New Roman"/>
          <w:b/>
          <w:i w:val="false"/>
          <w:color w:val="000000"/>
        </w:rPr>
        <w:t xml:space="preserve"> Нормы расходов на один бригадо-месяц</w:t>
      </w:r>
    </w:p>
    <w:bookmarkEnd w:id="23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97" w:id="2393"/>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393"/>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Чертежно-оформительские работы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1-2 и 4-6 таблицы 307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 таблицы 307</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08" w:id="239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39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второй категории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32" w:id="2395"/>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39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38" w:id="2396"/>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239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44" w:id="2397"/>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239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0,792</w:t>
            </w:r>
          </w:p>
        </w:tc>
      </w:tr>
    </w:tbl>
    <w:bookmarkStart w:name="z15850" w:id="2398"/>
    <w:p>
      <w:pPr>
        <w:spacing w:after="0"/>
        <w:ind w:left="0"/>
        <w:jc w:val="both"/>
      </w:pPr>
      <w:r>
        <w:rPr>
          <w:rFonts w:ascii="Times New Roman"/>
          <w:b w:val="false"/>
          <w:i w:val="false"/>
          <w:color w:val="000000"/>
          <w:sz w:val="28"/>
        </w:rPr>
        <w:t>
      142. Составление технических отчетов</w:t>
      </w:r>
    </w:p>
    <w:bookmarkEnd w:id="23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309</w:t>
            </w:r>
          </w:p>
        </w:tc>
      </w:tr>
    </w:tbl>
    <w:bookmarkStart w:name="z15852" w:id="2399"/>
    <w:p>
      <w:pPr>
        <w:spacing w:after="0"/>
        <w:ind w:left="0"/>
        <w:jc w:val="left"/>
      </w:pPr>
      <w:r>
        <w:rPr>
          <w:rFonts w:ascii="Times New Roman"/>
          <w:b/>
          <w:i w:val="false"/>
          <w:color w:val="000000"/>
        </w:rPr>
        <w:t xml:space="preserve"> Нормы выработки</w:t>
      </w:r>
    </w:p>
    <w:bookmarkEnd w:id="23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53" w:id="2400"/>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40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процесса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 на один бригадо-месяц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Составление технических отчетов по видам работ: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61" w:id="240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40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развитие государственной геодезической сети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66" w:id="2402"/>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40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развитие государственных нивелирных сетей 1, 2 классов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хода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71" w:id="2403"/>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240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развитие государственных нивелирных сетей 3, 4 классов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хода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217,77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76" w:id="240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w:t>
            </w:r>
          </w:p>
          <w:bookmarkEnd w:id="240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обновление топографических карт и планов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 лист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81" w:id="240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w:t>
            </w:r>
          </w:p>
          <w:bookmarkEnd w:id="240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Картографические работы, цифровое картографирование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 лист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инвентаризации земель при числе точек в плане: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89" w:id="2406"/>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240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94" w:id="2407"/>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240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99" w:id="2408"/>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240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04" w:id="2409"/>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240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09" w:id="2410"/>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241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обследованию и восстановлению пунктов ГГС и нивелирных знаков: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17" w:id="2411"/>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241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Ознакомление с проектом, запрос и получение материалов, выяснение. Составление, считка, проверка, редактирование схем.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22" w:id="2412"/>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241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Составление, редактирование текста отчета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310</w:t>
            </w:r>
          </w:p>
        </w:tc>
      </w:tr>
    </w:tbl>
    <w:bookmarkStart w:name="z15928" w:id="2413"/>
    <w:p>
      <w:pPr>
        <w:spacing w:after="0"/>
        <w:ind w:left="0"/>
        <w:jc w:val="left"/>
      </w:pPr>
      <w:r>
        <w:rPr>
          <w:rFonts w:ascii="Times New Roman"/>
          <w:b/>
          <w:i w:val="false"/>
          <w:color w:val="000000"/>
        </w:rPr>
        <w:t xml:space="preserve"> Нормы расходов на один бригадо-месяц</w:t>
      </w:r>
    </w:p>
    <w:bookmarkEnd w:id="24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29" w:id="2414"/>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414"/>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Составление технических отчетов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1-5 таблицы 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6-10 таблицы 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11-12 таблицы 309</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41" w:id="241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41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геодезист высшей категории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геодезист первой категории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геодезист второй категории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76" w:id="2416"/>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41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83" w:id="2417"/>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241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90" w:id="2418"/>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241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0,792</w:t>
            </w:r>
          </w:p>
        </w:tc>
      </w:tr>
    </w:tbl>
    <w:bookmarkStart w:name="z15997" w:id="2419"/>
    <w:p>
      <w:pPr>
        <w:spacing w:after="0"/>
        <w:ind w:left="0"/>
        <w:jc w:val="both"/>
      </w:pPr>
      <w:r>
        <w:rPr>
          <w:rFonts w:ascii="Times New Roman"/>
          <w:b w:val="false"/>
          <w:i w:val="false"/>
          <w:color w:val="000000"/>
          <w:sz w:val="28"/>
        </w:rPr>
        <w:t>
      143. Составление и печать схем</w:t>
      </w:r>
    </w:p>
    <w:bookmarkEnd w:id="24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311</w:t>
            </w:r>
          </w:p>
        </w:tc>
      </w:tr>
    </w:tbl>
    <w:bookmarkStart w:name="z15999" w:id="2420"/>
    <w:p>
      <w:pPr>
        <w:spacing w:after="0"/>
        <w:ind w:left="0"/>
        <w:jc w:val="left"/>
      </w:pPr>
      <w:r>
        <w:rPr>
          <w:rFonts w:ascii="Times New Roman"/>
          <w:b/>
          <w:i w:val="false"/>
          <w:color w:val="000000"/>
        </w:rPr>
        <w:t xml:space="preserve"> Нормы выработки</w:t>
      </w:r>
    </w:p>
    <w:bookmarkEnd w:id="24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00" w:id="2421"/>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42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процесса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 на один бригадо-месяц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Составление схем в цифровом виде с выводом на печать на принтере: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08" w:id="242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42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спутниковая городская геодезическая сеть 3 класса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13" w:id="2423"/>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42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городская триангуляция 4 класса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18" w:id="2424"/>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242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полигонометрия 4 класса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пунктов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23" w:id="2425"/>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242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полигонометрия 1, 2 разрядов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пунктов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28" w:id="2426"/>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242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нивелирование 3 класса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пунктов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33" w:id="2427"/>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242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нивелирование 4 класса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пунктов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960,76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38" w:id="2428"/>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242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 данных для создания схем в цифровом виде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пунктов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Составление и печать схем теодолитных ходов при числе точек: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46" w:id="2429"/>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242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51" w:id="2430"/>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243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56" w:id="2431"/>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243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Составление и печать планов земельных участков при формировании технических отчетов по инвентаризации земель при числе точек в плане: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64" w:id="2432"/>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243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960,76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69" w:id="2433"/>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243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74" w:id="2434"/>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243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79" w:id="2435"/>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243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84" w:id="2436"/>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243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89" w:id="2437"/>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243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Составление и печать планов земельных участков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94" w:id="2438"/>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243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Составление и печать абрисов землепользования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абрис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312</w:t>
            </w:r>
          </w:p>
        </w:tc>
      </w:tr>
    </w:tbl>
    <w:bookmarkStart w:name="z16100" w:id="2439"/>
    <w:p>
      <w:pPr>
        <w:spacing w:after="0"/>
        <w:ind w:left="0"/>
        <w:jc w:val="left"/>
      </w:pPr>
      <w:r>
        <w:rPr>
          <w:rFonts w:ascii="Times New Roman"/>
          <w:b/>
          <w:i w:val="false"/>
          <w:color w:val="000000"/>
        </w:rPr>
        <w:t xml:space="preserve"> Нормы расходов на один бригадо-месяц</w:t>
      </w:r>
    </w:p>
    <w:bookmarkEnd w:id="24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01" w:id="2440"/>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44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Составление и печать схем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06" w:id="244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44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геодезист высшей категории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21" w:id="2442"/>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44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26" w:id="2443"/>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244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31" w:id="2444"/>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244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0,792</w:t>
            </w:r>
          </w:p>
        </w:tc>
      </w:tr>
    </w:tbl>
    <w:bookmarkStart w:name="z16136" w:id="2445"/>
    <w:p>
      <w:pPr>
        <w:spacing w:after="0"/>
        <w:ind w:left="0"/>
        <w:jc w:val="both"/>
      </w:pPr>
      <w:r>
        <w:rPr>
          <w:rFonts w:ascii="Times New Roman"/>
          <w:b w:val="false"/>
          <w:i w:val="false"/>
          <w:color w:val="000000"/>
          <w:sz w:val="28"/>
        </w:rPr>
        <w:t>
      144. Проектно-сметные работы</w:t>
      </w:r>
    </w:p>
    <w:bookmarkEnd w:id="24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313</w:t>
            </w:r>
          </w:p>
        </w:tc>
      </w:tr>
    </w:tbl>
    <w:bookmarkStart w:name="z16138" w:id="2446"/>
    <w:p>
      <w:pPr>
        <w:spacing w:after="0"/>
        <w:ind w:left="0"/>
        <w:jc w:val="left"/>
      </w:pPr>
      <w:r>
        <w:rPr>
          <w:rFonts w:ascii="Times New Roman"/>
          <w:b/>
          <w:i w:val="false"/>
          <w:color w:val="000000"/>
        </w:rPr>
        <w:t xml:space="preserve"> Нормы выработки</w:t>
      </w:r>
    </w:p>
    <w:bookmarkEnd w:id="24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39" w:id="2447"/>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44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процесса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 на один бригадо-месяц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Составление технических проектов: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49" w:id="244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44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созданию и развитию государственных геодезических сетей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54" w:id="2449"/>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44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повторное нивелирование 1 и 2 классов. Объем работ 200 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техпроект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59" w:id="2450"/>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245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повторное нивелирование 1 и 2 классов. Объем работ 500 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техпроект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64" w:id="2451"/>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245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Составление технического проекта на нивелирование 3 класса. Объем работ 500 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техпроект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69" w:id="2452"/>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245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созданию и развитию геодезической и гравиметрической сетей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74" w:id="2453"/>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245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развитие государственных нивелирных сетей 1, 2 классов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хода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79" w:id="2454"/>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245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обновление топографических карт и планов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84" w:id="2455"/>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245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картографические работы, цифровое картографирование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89" w:id="2456"/>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245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Составление технических проектов и смет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техпроект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0,745</w:t>
            </w:r>
          </w:p>
        </w:tc>
      </w:tr>
    </w:tbl>
    <w:bookmarkStart w:name="z16194" w:id="2457"/>
    <w:p>
      <w:pPr>
        <w:spacing w:after="0"/>
        <w:ind w:left="0"/>
        <w:jc w:val="both"/>
      </w:pPr>
      <w:r>
        <w:rPr>
          <w:rFonts w:ascii="Times New Roman"/>
          <w:b w:val="false"/>
          <w:i w:val="false"/>
          <w:color w:val="000000"/>
          <w:sz w:val="28"/>
        </w:rPr>
        <w:t>
      Примечание к таблице: нормы выработки на проектно-сметные работы установлены на средний уровень затрат по разработке проектно-сметной документации (ПСД) и в зависимости от сложности ПСД подразделены на группы, для которых установлены коэффициенты в таблицах 314, 315.</w:t>
      </w:r>
    </w:p>
    <w:bookmarkEnd w:id="24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314</w:t>
            </w:r>
          </w:p>
        </w:tc>
      </w:tr>
    </w:tbl>
    <w:bookmarkStart w:name="z16196" w:id="2458"/>
    <w:p>
      <w:pPr>
        <w:spacing w:after="0"/>
        <w:ind w:left="0"/>
        <w:jc w:val="left"/>
      </w:pPr>
      <w:r>
        <w:rPr>
          <w:rFonts w:ascii="Times New Roman"/>
          <w:b/>
          <w:i w:val="false"/>
          <w:color w:val="000000"/>
        </w:rPr>
        <w:t xml:space="preserve"> Коэффициенты сложности технического проектирования геодезических и картографических работ</w:t>
      </w:r>
    </w:p>
    <w:bookmarkEnd w:id="24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97" w:id="2459"/>
          <w:p>
            <w:pPr>
              <w:spacing w:after="20"/>
              <w:ind w:left="20"/>
              <w:jc w:val="both"/>
            </w:pPr>
            <w:r>
              <w:rPr>
                <w:rFonts w:ascii="Times New Roman"/>
                <w:b w:val="false"/>
                <w:i w:val="false"/>
                <w:color w:val="000000"/>
                <w:sz w:val="20"/>
              </w:rPr>
              <w:t>
</w:t>
            </w:r>
            <w:r>
              <w:rPr>
                <w:rFonts w:ascii="Times New Roman"/>
                <w:b w:val="false"/>
                <w:i w:val="false"/>
                <w:color w:val="000000"/>
                <w:sz w:val="20"/>
              </w:rPr>
              <w:t>Группа</w:t>
            </w:r>
          </w:p>
          <w:bookmarkEnd w:id="245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проектно-сметной документации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02" w:id="246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46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 геодезических работ при съемке в масштабе 1:25000 на площади 20 тыс. кв. км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Съемка шельфа в масштабе 1:25000 на площади 1000 кв. км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развитие спутниковых геодезических сетей. Объем работ на объекте: ФАГС – 20 пунктов; ВГС – 80 пунктов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Наблюдения на геодинамических и техногенных полигонах. Объем работ – 20 пунктов, определяемых спутниковыми методами (с точностью ВГС), и нивелирование 1 класса между пунктами полигона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 геодезических и топографических работ для проектирования сооружений линейного типа на трассах протяженностью 10 000 км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 работ по созданию планов городов в масштабе 1:2000 цифровыми методами на площади более 100 кв. км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32" w:id="2461"/>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46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 геодезических работ в масштабах 1:2000 и 1:5000 на площади 100 кв. км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 геодезических работ по съемке в масштабе 1:10000 на площади 2 000 кв. км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Уравнивание нивелирных сетей 1, 2, 3 и 4 классов, объем работ 1 000 пунктов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Нивелирование 3 кл., объем работ 2 000 км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Обновление карт масштабного ряда 1:25000 – 1:100000 в обжитых районах, объем работ 50 тыс. кв. км.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57" w:id="2462"/>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246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 геодезических и съемочных работ на шельфе, объем работ 1 000 кв. км.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 геодезических работ по съемке в масштабах 1:2000 и 1:5000 для целей мелиорации на площади 200 кв. км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Съемка водохранилищ в масштабе 1:10000, площадь зеркала воды до 200 кв. км, площадь суши 200 кв. км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и восстановление пунктов геодезической и нивелирной сетей, объем работ – 1 000 пунктов.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Нивелирование 1, 2 классов, объем работ 1 000 км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82" w:id="2463"/>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246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Обновление карт масштабного ряда 1:25000 – 1:200000 на площади 35 тыс. кв. км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Обновление цифровых топографических планов городов в масштабах 1:10000, 1:25000, объем работ – 1 город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Обновление ЦТК масштабного ряда 1:25000 – 1:200000 на ЦФС. Объем работ – 85 НЛ.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 геодезических работ в масштабах 1:2000 и 1:5000 в сельской местности на площади 25 кв. км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Съемка в масштабах 1:500 и 1:1000 со съемкой инженерных под-земных коммуникаций (ИПК) в городах, объем работ – 10 кв. км.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Уравнивание и каталогизация государственных геодезических и нивелирных сетей, объем работ 5 000 пунктов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Составление и подготовка к изданию каталогов геодезических пунктов, объем работ 20 каталогов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цифровых карт и планов методом цифрования исходных картографических материалов, объем работ 1000 НЛ.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22" w:id="2464"/>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246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Инвентаризация городской сети, объем работ 2 000 пунктов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30" w:id="2465"/>
          <w:p>
            <w:pPr>
              <w:spacing w:after="20"/>
              <w:ind w:left="20"/>
              <w:jc w:val="both"/>
            </w:pPr>
            <w:r>
              <w:rPr>
                <w:rFonts w:ascii="Times New Roman"/>
                <w:b w:val="false"/>
                <w:i w:val="false"/>
                <w:color w:val="000000"/>
                <w:sz w:val="20"/>
              </w:rPr>
              <w:t>
Составление и обновление планов городов с населением</w:t>
            </w:r>
          </w:p>
          <w:bookmarkEnd w:id="2465"/>
          <w:p>
            <w:pPr>
              <w:spacing w:after="20"/>
              <w:ind w:left="20"/>
              <w:jc w:val="both"/>
            </w:pPr>
            <w:r>
              <w:rPr>
                <w:rFonts w:ascii="Times New Roman"/>
                <w:b w:val="false"/>
                <w:i w:val="false"/>
                <w:color w:val="000000"/>
                <w:sz w:val="20"/>
              </w:rPr>
              <w:t>
1 млн. человек.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33" w:id="2466"/>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246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Повторное нивелирование 1 и 2 классов, объем работ 200 км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38" w:id="2467"/>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246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Сметы на обследование геодезических сетей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Проекты и сметы на издание (печать) топографических карт, объем работ 1 000 НЛ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Сметы на переоформление карт</w:t>
            </w:r>
          </w:p>
        </w:tc>
      </w:tr>
    </w:tbl>
    <w:bookmarkStart w:name="z16353" w:id="2468"/>
    <w:p>
      <w:pPr>
        <w:spacing w:after="0"/>
        <w:ind w:left="0"/>
        <w:jc w:val="both"/>
      </w:pPr>
      <w:r>
        <w:rPr>
          <w:rFonts w:ascii="Times New Roman"/>
          <w:b w:val="false"/>
          <w:i w:val="false"/>
          <w:color w:val="000000"/>
          <w:sz w:val="28"/>
        </w:rPr>
        <w:t>
      Примечание к таблице:</w:t>
      </w:r>
    </w:p>
    <w:bookmarkEnd w:id="2468"/>
    <w:bookmarkStart w:name="z16354" w:id="2469"/>
    <w:p>
      <w:pPr>
        <w:spacing w:after="0"/>
        <w:ind w:left="0"/>
        <w:jc w:val="both"/>
      </w:pPr>
      <w:r>
        <w:rPr>
          <w:rFonts w:ascii="Times New Roman"/>
          <w:b w:val="false"/>
          <w:i w:val="false"/>
          <w:color w:val="000000"/>
          <w:sz w:val="28"/>
        </w:rPr>
        <w:t>
      1) если объем проектируемых работ отличается от указанного в таблице, то группа сложности изменяется в зависимости от соотношения объемов:</w:t>
      </w:r>
    </w:p>
    <w:bookmarkEnd w:id="2469"/>
    <w:bookmarkStart w:name="z16355" w:id="2470"/>
    <w:p>
      <w:pPr>
        <w:spacing w:after="0"/>
        <w:ind w:left="0"/>
        <w:jc w:val="both"/>
      </w:pPr>
      <w:r>
        <w:rPr>
          <w:rFonts w:ascii="Times New Roman"/>
          <w:b w:val="false"/>
          <w:i w:val="false"/>
          <w:color w:val="000000"/>
          <w:sz w:val="28"/>
        </w:rPr>
        <w:t>
      в 1,2 – 1,5 раза – на 1 ступень;</w:t>
      </w:r>
    </w:p>
    <w:bookmarkEnd w:id="2470"/>
    <w:bookmarkStart w:name="z16356" w:id="2471"/>
    <w:p>
      <w:pPr>
        <w:spacing w:after="0"/>
        <w:ind w:left="0"/>
        <w:jc w:val="both"/>
      </w:pPr>
      <w:r>
        <w:rPr>
          <w:rFonts w:ascii="Times New Roman"/>
          <w:b w:val="false"/>
          <w:i w:val="false"/>
          <w:color w:val="000000"/>
          <w:sz w:val="28"/>
        </w:rPr>
        <w:t>
      в 1,6 – 2 раза – на 2 ступени;</w:t>
      </w:r>
    </w:p>
    <w:bookmarkEnd w:id="2471"/>
    <w:bookmarkStart w:name="z16357" w:id="2472"/>
    <w:p>
      <w:pPr>
        <w:spacing w:after="0"/>
        <w:ind w:left="0"/>
        <w:jc w:val="both"/>
      </w:pPr>
      <w:r>
        <w:rPr>
          <w:rFonts w:ascii="Times New Roman"/>
          <w:b w:val="false"/>
          <w:i w:val="false"/>
          <w:color w:val="000000"/>
          <w:sz w:val="28"/>
        </w:rPr>
        <w:t>
      в 2,1 – 3 раза – на 3 ступени;</w:t>
      </w:r>
    </w:p>
    <w:bookmarkEnd w:id="2472"/>
    <w:bookmarkStart w:name="z16358" w:id="2473"/>
    <w:p>
      <w:pPr>
        <w:spacing w:after="0"/>
        <w:ind w:left="0"/>
        <w:jc w:val="both"/>
      </w:pPr>
      <w:r>
        <w:rPr>
          <w:rFonts w:ascii="Times New Roman"/>
          <w:b w:val="false"/>
          <w:i w:val="false"/>
          <w:color w:val="000000"/>
          <w:sz w:val="28"/>
        </w:rPr>
        <w:t>
      свыше 3 раз – на 4 ступени, но не ниже 6 группы и не выше 1 группы;</w:t>
      </w:r>
    </w:p>
    <w:bookmarkEnd w:id="2473"/>
    <w:bookmarkStart w:name="z16359" w:id="2474"/>
    <w:p>
      <w:pPr>
        <w:spacing w:after="0"/>
        <w:ind w:left="0"/>
        <w:jc w:val="both"/>
      </w:pPr>
      <w:r>
        <w:rPr>
          <w:rFonts w:ascii="Times New Roman"/>
          <w:b w:val="false"/>
          <w:i w:val="false"/>
          <w:color w:val="000000"/>
          <w:sz w:val="28"/>
        </w:rPr>
        <w:t>
      2) при составлении проектно-сметной документации на другие виды госбюджетных работ (проектно-сметные работы; содержание цеха подготовки и хранения материалов; создание карт открытого пользования, тематических карт, каталогов географических названий, мониторинг государственного каталога географических названий; разработку нормативно-технической документации) применяется коэффициент – 0,6.</w:t>
      </w:r>
    </w:p>
    <w:bookmarkEnd w:id="24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315</w:t>
            </w:r>
          </w:p>
        </w:tc>
      </w:tr>
    </w:tbl>
    <w:bookmarkStart w:name="z16361" w:id="2475"/>
    <w:p>
      <w:pPr>
        <w:spacing w:after="0"/>
        <w:ind w:left="0"/>
        <w:jc w:val="left"/>
      </w:pPr>
      <w:r>
        <w:rPr>
          <w:rFonts w:ascii="Times New Roman"/>
          <w:b/>
          <w:i w:val="false"/>
          <w:color w:val="000000"/>
        </w:rPr>
        <w:t xml:space="preserve"> Коэффициенты сложности проектирования топографических съемок масштабов 1:2000 и 1:5000 в городах</w:t>
      </w:r>
    </w:p>
    <w:bookmarkEnd w:id="24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62" w:id="2476"/>
          <w:p>
            <w:pPr>
              <w:spacing w:after="20"/>
              <w:ind w:left="20"/>
              <w:jc w:val="both"/>
            </w:pPr>
            <w:r>
              <w:rPr>
                <w:rFonts w:ascii="Times New Roman"/>
                <w:b w:val="false"/>
                <w:i w:val="false"/>
                <w:color w:val="000000"/>
                <w:sz w:val="20"/>
              </w:rPr>
              <w:t>
</w:t>
            </w:r>
            <w:r>
              <w:rPr>
                <w:rFonts w:ascii="Times New Roman"/>
                <w:b w:val="false"/>
                <w:i w:val="false"/>
                <w:color w:val="000000"/>
                <w:sz w:val="20"/>
              </w:rPr>
              <w:t>Группа</w:t>
            </w:r>
          </w:p>
          <w:bookmarkEnd w:id="247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к нормативу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селитебной части, кв. км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66" w:id="247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47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70" w:id="2478"/>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47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74" w:id="2479"/>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247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78" w:id="2480"/>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248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82" w:id="2481"/>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248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86" w:id="2482"/>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248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316</w:t>
            </w:r>
          </w:p>
        </w:tc>
      </w:tr>
    </w:tbl>
    <w:bookmarkStart w:name="z16391" w:id="2483"/>
    <w:p>
      <w:pPr>
        <w:spacing w:after="0"/>
        <w:ind w:left="0"/>
        <w:jc w:val="left"/>
      </w:pPr>
      <w:r>
        <w:rPr>
          <w:rFonts w:ascii="Times New Roman"/>
          <w:b/>
          <w:i w:val="false"/>
          <w:color w:val="000000"/>
        </w:rPr>
        <w:t xml:space="preserve"> Нормы расходов на один бригадо-месяц</w:t>
      </w:r>
    </w:p>
    <w:bookmarkEnd w:id="24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92" w:id="2484"/>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48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Проектно-сметные работы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97" w:id="248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48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геодезист высшей категории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геодезист первой категории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12" w:id="2486"/>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48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17" w:id="2487"/>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248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22" w:id="2488"/>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248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0,792</w:t>
            </w:r>
          </w:p>
        </w:tc>
      </w:tr>
    </w:tbl>
    <w:bookmarkStart w:name="z16427" w:id="2489"/>
    <w:p>
      <w:pPr>
        <w:spacing w:after="0"/>
        <w:ind w:left="0"/>
        <w:jc w:val="both"/>
      </w:pPr>
      <w:r>
        <w:rPr>
          <w:rFonts w:ascii="Times New Roman"/>
          <w:b w:val="false"/>
          <w:i w:val="false"/>
          <w:color w:val="000000"/>
          <w:sz w:val="28"/>
        </w:rPr>
        <w:t>
      145. Машинописные (м.п.) работы с применением персональных компьютеров</w:t>
      </w:r>
    </w:p>
    <w:bookmarkEnd w:id="24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317</w:t>
            </w:r>
          </w:p>
        </w:tc>
      </w:tr>
    </w:tbl>
    <w:bookmarkStart w:name="z16429" w:id="2490"/>
    <w:p>
      <w:pPr>
        <w:spacing w:after="0"/>
        <w:ind w:left="0"/>
        <w:jc w:val="left"/>
      </w:pPr>
      <w:r>
        <w:rPr>
          <w:rFonts w:ascii="Times New Roman"/>
          <w:b/>
          <w:i w:val="false"/>
          <w:color w:val="000000"/>
        </w:rPr>
        <w:t xml:space="preserve"> Нормы выработки</w:t>
      </w:r>
    </w:p>
    <w:bookmarkEnd w:id="24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30" w:id="2491"/>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49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процесса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 на один бригадо-месяц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текста в текстовом редакторе Microsoft Word: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38" w:id="249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49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простого текста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м.п. лист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43" w:id="2493"/>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49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усложненного текста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м.п. лист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859,63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48" w:id="2494"/>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249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смешанного текста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м.п. лист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777,76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53" w:id="2495"/>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249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сложного смешанного текста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м.п. лист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604,93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58" w:id="2496"/>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249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Распечатка текста на принтере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м.п. лист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63" w:id="2497"/>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249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Правка корректуры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м.п. лист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68" w:id="2498"/>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249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Корректура описания местоположения пунктов в абрисах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абрис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текстовой информации для подготовки к изданию топографических карт и планов с выдачей на печать: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76" w:id="2499"/>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249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одиночный лист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м.п. лист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217,77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81" w:id="2500"/>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250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печать нескольких листов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м.п. лист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86" w:id="2501"/>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250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печать на пластике со съемным слоем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м.п. лист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цифровой табличной информации с бланков и расчет по формулам в табличном редакторе Excel:</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94" w:id="2502"/>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250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простых таблиц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строк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99" w:id="2503"/>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250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усложненных таблиц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строк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494,94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04" w:id="2504"/>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250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сложных таблиц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строк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276,83</w:t>
            </w:r>
          </w:p>
        </w:tc>
      </w:tr>
    </w:tbl>
    <w:bookmarkStart w:name="z16509" w:id="2505"/>
    <w:p>
      <w:pPr>
        <w:spacing w:after="0"/>
        <w:ind w:left="0"/>
        <w:jc w:val="both"/>
      </w:pPr>
      <w:r>
        <w:rPr>
          <w:rFonts w:ascii="Times New Roman"/>
          <w:b w:val="false"/>
          <w:i w:val="false"/>
          <w:color w:val="000000"/>
          <w:sz w:val="28"/>
        </w:rPr>
        <w:t>
      Примечание к таблице: для норм выработки для машинописных работ единица измерения – машинописный лист – соответствует формату А-4 (размером 210 х 297 мм) со стандартными полями под издание (верхнее – 2,5 см; нижнее – 2,5 см; левое – 2,5 см; правое – 1,5 см).</w:t>
      </w:r>
    </w:p>
    <w:bookmarkEnd w:id="25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318</w:t>
            </w:r>
          </w:p>
        </w:tc>
      </w:tr>
    </w:tbl>
    <w:bookmarkStart w:name="z16511" w:id="2506"/>
    <w:p>
      <w:pPr>
        <w:spacing w:after="0"/>
        <w:ind w:left="0"/>
        <w:jc w:val="left"/>
      </w:pPr>
      <w:r>
        <w:rPr>
          <w:rFonts w:ascii="Times New Roman"/>
          <w:b/>
          <w:i w:val="false"/>
          <w:color w:val="000000"/>
        </w:rPr>
        <w:t xml:space="preserve"> Нормы расходов на один бригадо-месяц</w:t>
      </w:r>
    </w:p>
    <w:bookmarkEnd w:id="25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12" w:id="2507"/>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507"/>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Машинописные работы с применением ПК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 таблицы 317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 10 таблицы 317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2-7, 11-13 таблицы 317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 таблицы 317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 таблицы 317</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26" w:id="250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508"/>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первой категории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второй категории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62" w:id="2509"/>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509"/>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71" w:id="2510"/>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2510"/>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80" w:id="2511"/>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2511"/>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0,792</w:t>
            </w:r>
          </w:p>
        </w:tc>
      </w:tr>
    </w:tbl>
    <w:bookmarkStart w:name="z16589" w:id="2512"/>
    <w:p>
      <w:pPr>
        <w:spacing w:after="0"/>
        <w:ind w:left="0"/>
        <w:jc w:val="both"/>
      </w:pPr>
      <w:r>
        <w:rPr>
          <w:rFonts w:ascii="Times New Roman"/>
          <w:b w:val="false"/>
          <w:i w:val="false"/>
          <w:color w:val="000000"/>
          <w:sz w:val="28"/>
        </w:rPr>
        <w:t>
      146. Запись картографического материала на диск</w:t>
      </w:r>
    </w:p>
    <w:bookmarkEnd w:id="25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319</w:t>
            </w:r>
          </w:p>
        </w:tc>
      </w:tr>
    </w:tbl>
    <w:bookmarkStart w:name="z16591" w:id="2513"/>
    <w:p>
      <w:pPr>
        <w:spacing w:after="0"/>
        <w:ind w:left="0"/>
        <w:jc w:val="left"/>
      </w:pPr>
      <w:r>
        <w:rPr>
          <w:rFonts w:ascii="Times New Roman"/>
          <w:b/>
          <w:i w:val="false"/>
          <w:color w:val="000000"/>
        </w:rPr>
        <w:t xml:space="preserve"> Нормы выработки</w:t>
      </w:r>
    </w:p>
    <w:bookmarkEnd w:id="25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92" w:id="2514"/>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51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процесса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каталогов в месяц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97" w:id="251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51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Запись картографического материала на DVD-R диск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320</w:t>
            </w:r>
          </w:p>
        </w:tc>
      </w:tr>
    </w:tbl>
    <w:bookmarkStart w:name="z16603" w:id="2516"/>
    <w:p>
      <w:pPr>
        <w:spacing w:after="0"/>
        <w:ind w:left="0"/>
        <w:jc w:val="left"/>
      </w:pPr>
      <w:r>
        <w:rPr>
          <w:rFonts w:ascii="Times New Roman"/>
          <w:b/>
          <w:i w:val="false"/>
          <w:color w:val="000000"/>
        </w:rPr>
        <w:t xml:space="preserve"> Нормы расходов на один бригадо-месяц</w:t>
      </w:r>
    </w:p>
    <w:bookmarkEnd w:id="25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04" w:id="2517"/>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51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Запись каталога на DVD-R диск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09" w:id="251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51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24" w:id="2519"/>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51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на 1 диск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29" w:id="2520"/>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252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34" w:id="2521"/>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252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w:t>
            </w:r>
          </w:p>
        </w:tc>
      </w:tr>
    </w:tbl>
    <w:bookmarkStart w:name="z16639" w:id="2522"/>
    <w:p>
      <w:pPr>
        <w:spacing w:after="0"/>
        <w:ind w:left="0"/>
        <w:jc w:val="both"/>
      </w:pPr>
      <w:r>
        <w:rPr>
          <w:rFonts w:ascii="Times New Roman"/>
          <w:b w:val="false"/>
          <w:i w:val="false"/>
          <w:color w:val="000000"/>
          <w:sz w:val="28"/>
        </w:rPr>
        <w:t>
      147. Резка бумаги на листы по заданному формату</w:t>
      </w:r>
    </w:p>
    <w:bookmarkEnd w:id="25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321</w:t>
            </w:r>
          </w:p>
        </w:tc>
      </w:tr>
    </w:tbl>
    <w:bookmarkStart w:name="z16641" w:id="2523"/>
    <w:p>
      <w:pPr>
        <w:spacing w:after="0"/>
        <w:ind w:left="0"/>
        <w:jc w:val="left"/>
      </w:pPr>
      <w:r>
        <w:rPr>
          <w:rFonts w:ascii="Times New Roman"/>
          <w:b/>
          <w:i w:val="false"/>
          <w:color w:val="000000"/>
        </w:rPr>
        <w:t xml:space="preserve"> Нормы выработки</w:t>
      </w:r>
    </w:p>
    <w:bookmarkEnd w:id="25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42" w:id="2524"/>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52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на один бригадо-месяц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Резка бумаги на резальной машине на листы размером: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50" w:id="252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52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18 см х 24 см до 30 см х 40 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54" w:id="2526"/>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52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40 см х 50 см до 60 см х 70 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58" w:id="2527"/>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252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60 см х 70 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12 561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322</w:t>
            </w:r>
          </w:p>
        </w:tc>
      </w:tr>
    </w:tbl>
    <w:bookmarkStart w:name="z16663" w:id="2528"/>
    <w:p>
      <w:pPr>
        <w:spacing w:after="0"/>
        <w:ind w:left="0"/>
        <w:jc w:val="left"/>
      </w:pPr>
      <w:r>
        <w:rPr>
          <w:rFonts w:ascii="Times New Roman"/>
          <w:b/>
          <w:i w:val="false"/>
          <w:color w:val="000000"/>
        </w:rPr>
        <w:t xml:space="preserve"> Нормы расходов на один бригадо-месяц</w:t>
      </w:r>
    </w:p>
    <w:bookmarkEnd w:id="25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64" w:id="2529"/>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52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Резка бумаги на листы по заданному формату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69" w:id="253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53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резчик третьего разряда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84" w:id="2531"/>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53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89" w:id="2532"/>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253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w:t>
            </w:r>
          </w:p>
        </w:tc>
      </w:tr>
    </w:tbl>
    <w:bookmarkStart w:name="z16694" w:id="2533"/>
    <w:p>
      <w:pPr>
        <w:spacing w:after="0"/>
        <w:ind w:left="0"/>
        <w:jc w:val="both"/>
      </w:pPr>
      <w:r>
        <w:rPr>
          <w:rFonts w:ascii="Times New Roman"/>
          <w:b w:val="false"/>
          <w:i w:val="false"/>
          <w:color w:val="000000"/>
          <w:sz w:val="28"/>
        </w:rPr>
        <w:t>
      148. Монтаж и ламинирование многолистовых карт и плоттерных распечаток</w:t>
      </w:r>
    </w:p>
    <w:bookmarkEnd w:id="25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323</w:t>
            </w:r>
          </w:p>
        </w:tc>
      </w:tr>
    </w:tbl>
    <w:bookmarkStart w:name="z16696" w:id="2534"/>
    <w:p>
      <w:pPr>
        <w:spacing w:after="0"/>
        <w:ind w:left="0"/>
        <w:jc w:val="left"/>
      </w:pPr>
      <w:r>
        <w:rPr>
          <w:rFonts w:ascii="Times New Roman"/>
          <w:b/>
          <w:i w:val="false"/>
          <w:color w:val="000000"/>
        </w:rPr>
        <w:t xml:space="preserve"> Нормы выработки</w:t>
      </w:r>
    </w:p>
    <w:bookmarkEnd w:id="25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97" w:id="2535"/>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53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процесса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карт и плоттерных распечаток на один бригадо-месяц</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01" w:id="253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536"/>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 многолистовых карт и плоттерных распечаток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листа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листа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листов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листов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листов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324</w:t>
            </w:r>
          </w:p>
        </w:tc>
      </w:tr>
    </w:tbl>
    <w:bookmarkStart w:name="z16718" w:id="2537"/>
    <w:p>
      <w:pPr>
        <w:spacing w:after="0"/>
        <w:ind w:left="0"/>
        <w:jc w:val="left"/>
      </w:pPr>
      <w:r>
        <w:rPr>
          <w:rFonts w:ascii="Times New Roman"/>
          <w:b/>
          <w:i w:val="false"/>
          <w:color w:val="000000"/>
        </w:rPr>
        <w:t xml:space="preserve"> Нормы расходов на один бригадо-месяц</w:t>
      </w:r>
    </w:p>
    <w:bookmarkEnd w:id="25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19" w:id="2538"/>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53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 многолистовых карт и плоттерных распечаток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24" w:id="253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53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 высшей категории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39" w:id="2540"/>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54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325</w:t>
            </w:r>
          </w:p>
        </w:tc>
      </w:tr>
    </w:tbl>
    <w:bookmarkStart w:name="z16745" w:id="2541"/>
    <w:p>
      <w:pPr>
        <w:spacing w:after="0"/>
        <w:ind w:left="0"/>
        <w:jc w:val="left"/>
      </w:pPr>
      <w:r>
        <w:rPr>
          <w:rFonts w:ascii="Times New Roman"/>
          <w:b/>
          <w:i w:val="false"/>
          <w:color w:val="000000"/>
        </w:rPr>
        <w:t xml:space="preserve"> Нормы выработки</w:t>
      </w:r>
    </w:p>
    <w:bookmarkEnd w:id="25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46" w:id="2542"/>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54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 м на один бригадо-месяц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50" w:id="254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54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Ламинирование многолистовых карт и плоттерных распечаток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267,75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326</w:t>
            </w:r>
          </w:p>
        </w:tc>
      </w:tr>
    </w:tbl>
    <w:bookmarkStart w:name="z16755" w:id="2544"/>
    <w:p>
      <w:pPr>
        <w:spacing w:after="0"/>
        <w:ind w:left="0"/>
        <w:jc w:val="left"/>
      </w:pPr>
      <w:r>
        <w:rPr>
          <w:rFonts w:ascii="Times New Roman"/>
          <w:b/>
          <w:i w:val="false"/>
          <w:color w:val="000000"/>
        </w:rPr>
        <w:t xml:space="preserve"> Нормы расходов на один бригадо-месяц</w:t>
      </w:r>
    </w:p>
    <w:bookmarkEnd w:id="25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56" w:id="2545"/>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54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Ламинирование многолистовых карт и плоттерных распечаток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61" w:id="254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54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 высшей категории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76" w:id="2547"/>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54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на 1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81" w:id="2548"/>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254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w:t>
            </w:r>
          </w:p>
        </w:tc>
      </w:tr>
    </w:tbl>
    <w:bookmarkStart w:name="z16786" w:id="2549"/>
    <w:p>
      <w:pPr>
        <w:spacing w:after="0"/>
        <w:ind w:left="0"/>
        <w:jc w:val="both"/>
      </w:pPr>
      <w:r>
        <w:rPr>
          <w:rFonts w:ascii="Times New Roman"/>
          <w:b w:val="false"/>
          <w:i w:val="false"/>
          <w:color w:val="000000"/>
          <w:sz w:val="28"/>
        </w:rPr>
        <w:t>
      149. Размножение книг</w:t>
      </w:r>
    </w:p>
    <w:bookmarkEnd w:id="25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327</w:t>
            </w:r>
          </w:p>
        </w:tc>
      </w:tr>
    </w:tbl>
    <w:bookmarkStart w:name="z16788" w:id="2550"/>
    <w:p>
      <w:pPr>
        <w:spacing w:after="0"/>
        <w:ind w:left="0"/>
        <w:jc w:val="left"/>
      </w:pPr>
      <w:r>
        <w:rPr>
          <w:rFonts w:ascii="Times New Roman"/>
          <w:b/>
          <w:i w:val="false"/>
          <w:color w:val="000000"/>
        </w:rPr>
        <w:t xml:space="preserve"> Нормы выработки</w:t>
      </w:r>
    </w:p>
    <w:bookmarkEnd w:id="25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89" w:id="2551"/>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55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процесса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 в месяц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94" w:id="255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55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Вывод фотоформ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99" w:id="2553"/>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55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Печать на дубликаторе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125 638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328</w:t>
            </w:r>
          </w:p>
        </w:tc>
      </w:tr>
    </w:tbl>
    <w:bookmarkStart w:name="z16805" w:id="2554"/>
    <w:p>
      <w:pPr>
        <w:spacing w:after="0"/>
        <w:ind w:left="0"/>
        <w:jc w:val="left"/>
      </w:pPr>
      <w:r>
        <w:rPr>
          <w:rFonts w:ascii="Times New Roman"/>
          <w:b/>
          <w:i w:val="false"/>
          <w:color w:val="000000"/>
        </w:rPr>
        <w:t xml:space="preserve"> Нормы расходов на один бригадо-месяц</w:t>
      </w:r>
    </w:p>
    <w:bookmarkEnd w:id="25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06" w:id="2555"/>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55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Вывод фотоформ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Печать на дубликаторе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12" w:id="255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55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30" w:id="2557"/>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55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одну форму 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один лист 0,004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36" w:id="2558"/>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255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42" w:id="2559"/>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255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0,018</w:t>
            </w:r>
          </w:p>
        </w:tc>
      </w:tr>
    </w:tbl>
    <w:bookmarkStart w:name="z16848" w:id="2560"/>
    <w:p>
      <w:pPr>
        <w:spacing w:after="0"/>
        <w:ind w:left="0"/>
        <w:jc w:val="both"/>
      </w:pPr>
      <w:r>
        <w:rPr>
          <w:rFonts w:ascii="Times New Roman"/>
          <w:b w:val="false"/>
          <w:i w:val="false"/>
          <w:color w:val="000000"/>
          <w:sz w:val="28"/>
        </w:rPr>
        <w:t>
      150. Сборка, фальцовка, брошюровка книг</w:t>
      </w:r>
    </w:p>
    <w:bookmarkEnd w:id="25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329</w:t>
            </w:r>
          </w:p>
        </w:tc>
      </w:tr>
    </w:tbl>
    <w:bookmarkStart w:name="z16850" w:id="2561"/>
    <w:p>
      <w:pPr>
        <w:spacing w:after="0"/>
        <w:ind w:left="0"/>
        <w:jc w:val="left"/>
      </w:pPr>
      <w:r>
        <w:rPr>
          <w:rFonts w:ascii="Times New Roman"/>
          <w:b/>
          <w:i w:val="false"/>
          <w:color w:val="000000"/>
        </w:rPr>
        <w:t xml:space="preserve"> Нормы выработки</w:t>
      </w:r>
    </w:p>
    <w:bookmarkEnd w:id="25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51" w:id="2562"/>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56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 месяц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55" w:id="256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56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Сборка, фальцовка, брошюровка книг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49 494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330</w:t>
            </w:r>
          </w:p>
        </w:tc>
      </w:tr>
    </w:tbl>
    <w:bookmarkStart w:name="z16860" w:id="2564"/>
    <w:p>
      <w:pPr>
        <w:spacing w:after="0"/>
        <w:ind w:left="0"/>
        <w:jc w:val="left"/>
      </w:pPr>
      <w:r>
        <w:rPr>
          <w:rFonts w:ascii="Times New Roman"/>
          <w:b/>
          <w:i w:val="false"/>
          <w:color w:val="000000"/>
        </w:rPr>
        <w:t xml:space="preserve"> Нормы расходов на один бригадо-месяц</w:t>
      </w:r>
    </w:p>
    <w:bookmarkEnd w:id="25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61" w:id="2565"/>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56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Сборка, фальцовка, брошюровка книг</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66" w:id="256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56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6881" w:id="2567"/>
    <w:p>
      <w:pPr>
        <w:spacing w:after="0"/>
        <w:ind w:left="0"/>
        <w:jc w:val="both"/>
      </w:pPr>
      <w:r>
        <w:rPr>
          <w:rFonts w:ascii="Times New Roman"/>
          <w:b w:val="false"/>
          <w:i w:val="false"/>
          <w:color w:val="000000"/>
          <w:sz w:val="28"/>
        </w:rPr>
        <w:t>
      151. Переплет книг</w:t>
      </w:r>
    </w:p>
    <w:bookmarkEnd w:id="25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331</w:t>
            </w:r>
          </w:p>
        </w:tc>
      </w:tr>
    </w:tbl>
    <w:bookmarkStart w:name="z16883" w:id="2568"/>
    <w:p>
      <w:pPr>
        <w:spacing w:after="0"/>
        <w:ind w:left="0"/>
        <w:jc w:val="left"/>
      </w:pPr>
      <w:r>
        <w:rPr>
          <w:rFonts w:ascii="Times New Roman"/>
          <w:b/>
          <w:i w:val="false"/>
          <w:color w:val="000000"/>
        </w:rPr>
        <w:t xml:space="preserve"> Нормы выработки</w:t>
      </w:r>
    </w:p>
    <w:bookmarkEnd w:id="25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84" w:id="2569"/>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56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процесса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книг на один бригадо-месяц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89" w:id="257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57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Простой переплет книг толщиной:</w:t>
            </w:r>
          </w:p>
          <w:p>
            <w:pPr>
              <w:spacing w:after="20"/>
              <w:ind w:left="20"/>
              <w:jc w:val="both"/>
            </w:pPr>
            <w:r>
              <w:rPr>
                <w:rFonts w:ascii="Times New Roman"/>
                <w:b w:val="false"/>
                <w:i w:val="false"/>
                <w:color w:val="000000"/>
                <w:sz w:val="20"/>
              </w:rPr>
              <w:t>до 2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книга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94" w:id="2571"/>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57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 см до 5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книга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99" w:id="2572"/>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257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Сложный переплет книг толщиной:</w:t>
            </w:r>
          </w:p>
          <w:p>
            <w:pPr>
              <w:spacing w:after="20"/>
              <w:ind w:left="20"/>
              <w:jc w:val="both"/>
            </w:pPr>
            <w:r>
              <w:rPr>
                <w:rFonts w:ascii="Times New Roman"/>
                <w:b w:val="false"/>
                <w:i w:val="false"/>
                <w:color w:val="000000"/>
                <w:sz w:val="20"/>
              </w:rPr>
              <w:t>до 2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книга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427,57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04" w:id="2573"/>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257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 см до 5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книга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263,44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332</w:t>
            </w:r>
          </w:p>
        </w:tc>
      </w:tr>
    </w:tbl>
    <w:bookmarkStart w:name="z16910" w:id="2574"/>
    <w:p>
      <w:pPr>
        <w:spacing w:after="0"/>
        <w:ind w:left="0"/>
        <w:jc w:val="left"/>
      </w:pPr>
      <w:r>
        <w:rPr>
          <w:rFonts w:ascii="Times New Roman"/>
          <w:b/>
          <w:i w:val="false"/>
          <w:color w:val="000000"/>
        </w:rPr>
        <w:t xml:space="preserve"> Нормы расходов на один бригадо-месяц</w:t>
      </w:r>
    </w:p>
    <w:bookmarkEnd w:id="25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11" w:id="2575"/>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57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Переплет книг</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16" w:id="257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57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переплетчик третьего разряда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26" w:id="2577"/>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57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на 1 книгу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31" w:id="2578"/>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257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36" w:id="2579"/>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257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Методике определения</w:t>
            </w:r>
            <w:r>
              <w:br/>
            </w:r>
            <w:r>
              <w:rPr>
                <w:rFonts w:ascii="Times New Roman"/>
                <w:b w:val="false"/>
                <w:i w:val="false"/>
                <w:color w:val="000000"/>
                <w:sz w:val="20"/>
              </w:rPr>
              <w:t>стоимости аэросъемочных,</w:t>
            </w:r>
            <w:r>
              <w:br/>
            </w:r>
            <w:r>
              <w:rPr>
                <w:rFonts w:ascii="Times New Roman"/>
                <w:b w:val="false"/>
                <w:i w:val="false"/>
                <w:color w:val="000000"/>
                <w:sz w:val="20"/>
              </w:rPr>
              <w:t>геодезических</w:t>
            </w:r>
            <w:r>
              <w:br/>
            </w:r>
            <w:r>
              <w:rPr>
                <w:rFonts w:ascii="Times New Roman"/>
                <w:b w:val="false"/>
                <w:i w:val="false"/>
                <w:color w:val="000000"/>
                <w:sz w:val="20"/>
              </w:rPr>
              <w:t>и картографических работ,</w:t>
            </w:r>
            <w:r>
              <w:br/>
            </w:r>
            <w:r>
              <w:rPr>
                <w:rFonts w:ascii="Times New Roman"/>
                <w:b w:val="false"/>
                <w:i w:val="false"/>
                <w:color w:val="000000"/>
                <w:sz w:val="20"/>
              </w:rPr>
              <w:t>выполняемых за счет</w:t>
            </w:r>
            <w:r>
              <w:br/>
            </w:r>
            <w:r>
              <w:rPr>
                <w:rFonts w:ascii="Times New Roman"/>
                <w:b w:val="false"/>
                <w:i w:val="false"/>
                <w:color w:val="000000"/>
                <w:sz w:val="20"/>
              </w:rPr>
              <w:t>бюджетных средств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bookmarkStart w:name="z16943" w:id="2580"/>
    <w:p>
      <w:pPr>
        <w:spacing w:after="0"/>
        <w:ind w:left="0"/>
        <w:jc w:val="left"/>
      </w:pPr>
      <w:r>
        <w:rPr>
          <w:rFonts w:ascii="Times New Roman"/>
          <w:b/>
          <w:i w:val="false"/>
          <w:color w:val="000000"/>
        </w:rPr>
        <w:t xml:space="preserve"> Кодирование по расположению объекта</w:t>
      </w:r>
    </w:p>
    <w:bookmarkEnd w:id="25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44" w:id="2581"/>
          <w:p>
            <w:pPr>
              <w:spacing w:after="20"/>
              <w:ind w:left="20"/>
              <w:jc w:val="both"/>
            </w:pPr>
            <w:r>
              <w:rPr>
                <w:rFonts w:ascii="Times New Roman"/>
                <w:b w:val="false"/>
                <w:i w:val="false"/>
                <w:color w:val="000000"/>
                <w:sz w:val="20"/>
              </w:rPr>
              <w:t>
</w:t>
            </w:r>
            <w:r>
              <w:rPr>
                <w:rFonts w:ascii="Times New Roman"/>
                <w:b w:val="false"/>
                <w:i w:val="false"/>
                <w:color w:val="000000"/>
                <w:sz w:val="20"/>
              </w:rPr>
              <w:t>Территория расположения объекта</w:t>
            </w:r>
          </w:p>
          <w:bookmarkEnd w:id="258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47" w:id="2582"/>
          <w:p>
            <w:pPr>
              <w:spacing w:after="20"/>
              <w:ind w:left="20"/>
              <w:jc w:val="both"/>
            </w:pPr>
            <w:r>
              <w:rPr>
                <w:rFonts w:ascii="Times New Roman"/>
                <w:b w:val="false"/>
                <w:i w:val="false"/>
                <w:color w:val="000000"/>
                <w:sz w:val="20"/>
              </w:rPr>
              <w:t>
</w:t>
            </w:r>
            <w:r>
              <w:rPr>
                <w:rFonts w:ascii="Times New Roman"/>
                <w:b w:val="false"/>
                <w:i w:val="false"/>
                <w:color w:val="000000"/>
                <w:sz w:val="20"/>
              </w:rPr>
              <w:t>Республика Казахстан</w:t>
            </w:r>
          </w:p>
          <w:bookmarkEnd w:id="258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50" w:id="2583"/>
          <w:p>
            <w:pPr>
              <w:spacing w:after="20"/>
              <w:ind w:left="20"/>
              <w:jc w:val="both"/>
            </w:pPr>
            <w:r>
              <w:rPr>
                <w:rFonts w:ascii="Times New Roman"/>
                <w:b w:val="false"/>
                <w:i w:val="false"/>
                <w:color w:val="000000"/>
                <w:sz w:val="20"/>
              </w:rPr>
              <w:t>
</w:t>
            </w:r>
            <w:r>
              <w:rPr>
                <w:rFonts w:ascii="Times New Roman"/>
                <w:b w:val="false"/>
                <w:i w:val="false"/>
                <w:color w:val="000000"/>
                <w:sz w:val="20"/>
              </w:rPr>
              <w:t>город Астана</w:t>
            </w:r>
          </w:p>
          <w:bookmarkEnd w:id="258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53" w:id="2584"/>
          <w:p>
            <w:pPr>
              <w:spacing w:after="20"/>
              <w:ind w:left="20"/>
              <w:jc w:val="both"/>
            </w:pPr>
            <w:r>
              <w:rPr>
                <w:rFonts w:ascii="Times New Roman"/>
                <w:b w:val="false"/>
                <w:i w:val="false"/>
                <w:color w:val="000000"/>
                <w:sz w:val="20"/>
              </w:rPr>
              <w:t>
</w:t>
            </w:r>
            <w:r>
              <w:rPr>
                <w:rFonts w:ascii="Times New Roman"/>
                <w:b w:val="false"/>
                <w:i w:val="false"/>
                <w:color w:val="000000"/>
                <w:sz w:val="20"/>
              </w:rPr>
              <w:t>город Алматы</w:t>
            </w:r>
          </w:p>
          <w:bookmarkEnd w:id="258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56" w:id="2585"/>
          <w:p>
            <w:pPr>
              <w:spacing w:after="20"/>
              <w:ind w:left="20"/>
              <w:jc w:val="both"/>
            </w:pPr>
            <w:r>
              <w:rPr>
                <w:rFonts w:ascii="Times New Roman"/>
                <w:b w:val="false"/>
                <w:i w:val="false"/>
                <w:color w:val="000000"/>
                <w:sz w:val="20"/>
              </w:rPr>
              <w:t>
</w:t>
            </w:r>
            <w:r>
              <w:rPr>
                <w:rFonts w:ascii="Times New Roman"/>
                <w:b w:val="false"/>
                <w:i w:val="false"/>
                <w:color w:val="000000"/>
                <w:sz w:val="20"/>
              </w:rPr>
              <w:t>город Шымкент</w:t>
            </w:r>
          </w:p>
          <w:bookmarkEnd w:id="258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59" w:id="2586"/>
          <w:p>
            <w:pPr>
              <w:spacing w:after="20"/>
              <w:ind w:left="20"/>
              <w:jc w:val="both"/>
            </w:pPr>
            <w:r>
              <w:rPr>
                <w:rFonts w:ascii="Times New Roman"/>
                <w:b w:val="false"/>
                <w:i w:val="false"/>
                <w:color w:val="000000"/>
                <w:sz w:val="20"/>
              </w:rPr>
              <w:t>
</w:t>
            </w:r>
            <w:r>
              <w:rPr>
                <w:rFonts w:ascii="Times New Roman"/>
                <w:b w:val="false"/>
                <w:i w:val="false"/>
                <w:color w:val="000000"/>
                <w:sz w:val="20"/>
              </w:rPr>
              <w:t>Область Абай</w:t>
            </w:r>
          </w:p>
          <w:bookmarkEnd w:id="258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62" w:id="2587"/>
          <w:p>
            <w:pPr>
              <w:spacing w:after="20"/>
              <w:ind w:left="20"/>
              <w:jc w:val="both"/>
            </w:pPr>
            <w:r>
              <w:rPr>
                <w:rFonts w:ascii="Times New Roman"/>
                <w:b w:val="false"/>
                <w:i w:val="false"/>
                <w:color w:val="000000"/>
                <w:sz w:val="20"/>
              </w:rPr>
              <w:t>
</w:t>
            </w:r>
            <w:r>
              <w:rPr>
                <w:rFonts w:ascii="Times New Roman"/>
                <w:b w:val="false"/>
                <w:i w:val="false"/>
                <w:color w:val="000000"/>
                <w:sz w:val="20"/>
              </w:rPr>
              <w:t>Акмолинская область</w:t>
            </w:r>
          </w:p>
          <w:bookmarkEnd w:id="258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65" w:id="2588"/>
          <w:p>
            <w:pPr>
              <w:spacing w:after="20"/>
              <w:ind w:left="20"/>
              <w:jc w:val="both"/>
            </w:pPr>
            <w:r>
              <w:rPr>
                <w:rFonts w:ascii="Times New Roman"/>
                <w:b w:val="false"/>
                <w:i w:val="false"/>
                <w:color w:val="000000"/>
                <w:sz w:val="20"/>
              </w:rPr>
              <w:t>
</w:t>
            </w:r>
            <w:r>
              <w:rPr>
                <w:rFonts w:ascii="Times New Roman"/>
                <w:b w:val="false"/>
                <w:i w:val="false"/>
                <w:color w:val="000000"/>
                <w:sz w:val="20"/>
              </w:rPr>
              <w:t>Актюбинская область</w:t>
            </w:r>
          </w:p>
          <w:bookmarkEnd w:id="258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68" w:id="2589"/>
          <w:p>
            <w:pPr>
              <w:spacing w:after="20"/>
              <w:ind w:left="20"/>
              <w:jc w:val="both"/>
            </w:pPr>
            <w:r>
              <w:rPr>
                <w:rFonts w:ascii="Times New Roman"/>
                <w:b w:val="false"/>
                <w:i w:val="false"/>
                <w:color w:val="000000"/>
                <w:sz w:val="20"/>
              </w:rPr>
              <w:t>
</w:t>
            </w:r>
            <w:r>
              <w:rPr>
                <w:rFonts w:ascii="Times New Roman"/>
                <w:b w:val="false"/>
                <w:i w:val="false"/>
                <w:color w:val="000000"/>
                <w:sz w:val="20"/>
              </w:rPr>
              <w:t>Алматинская область</w:t>
            </w:r>
          </w:p>
          <w:bookmarkEnd w:id="258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71" w:id="2590"/>
          <w:p>
            <w:pPr>
              <w:spacing w:after="20"/>
              <w:ind w:left="20"/>
              <w:jc w:val="both"/>
            </w:pPr>
            <w:r>
              <w:rPr>
                <w:rFonts w:ascii="Times New Roman"/>
                <w:b w:val="false"/>
                <w:i w:val="false"/>
                <w:color w:val="000000"/>
                <w:sz w:val="20"/>
              </w:rPr>
              <w:t>
</w:t>
            </w:r>
            <w:r>
              <w:rPr>
                <w:rFonts w:ascii="Times New Roman"/>
                <w:b w:val="false"/>
                <w:i w:val="false"/>
                <w:color w:val="000000"/>
                <w:sz w:val="20"/>
              </w:rPr>
              <w:t>Атырауская область</w:t>
            </w:r>
          </w:p>
          <w:bookmarkEnd w:id="259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74" w:id="2591"/>
          <w:p>
            <w:pPr>
              <w:spacing w:after="20"/>
              <w:ind w:left="20"/>
              <w:jc w:val="both"/>
            </w:pPr>
            <w:r>
              <w:rPr>
                <w:rFonts w:ascii="Times New Roman"/>
                <w:b w:val="false"/>
                <w:i w:val="false"/>
                <w:color w:val="000000"/>
                <w:sz w:val="20"/>
              </w:rPr>
              <w:t>
</w:t>
            </w:r>
            <w:r>
              <w:rPr>
                <w:rFonts w:ascii="Times New Roman"/>
                <w:b w:val="false"/>
                <w:i w:val="false"/>
                <w:color w:val="000000"/>
                <w:sz w:val="20"/>
              </w:rPr>
              <w:t>Западно-Казахстанская область</w:t>
            </w:r>
          </w:p>
          <w:bookmarkEnd w:id="259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77" w:id="2592"/>
          <w:p>
            <w:pPr>
              <w:spacing w:after="20"/>
              <w:ind w:left="20"/>
              <w:jc w:val="both"/>
            </w:pPr>
            <w:r>
              <w:rPr>
                <w:rFonts w:ascii="Times New Roman"/>
                <w:b w:val="false"/>
                <w:i w:val="false"/>
                <w:color w:val="000000"/>
                <w:sz w:val="20"/>
              </w:rPr>
              <w:t>
</w:t>
            </w:r>
            <w:r>
              <w:rPr>
                <w:rFonts w:ascii="Times New Roman"/>
                <w:b w:val="false"/>
                <w:i w:val="false"/>
                <w:color w:val="000000"/>
                <w:sz w:val="20"/>
              </w:rPr>
              <w:t>Жамбылская область</w:t>
            </w:r>
          </w:p>
          <w:bookmarkEnd w:id="259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80" w:id="2593"/>
          <w:p>
            <w:pPr>
              <w:spacing w:after="20"/>
              <w:ind w:left="20"/>
              <w:jc w:val="both"/>
            </w:pPr>
            <w:r>
              <w:rPr>
                <w:rFonts w:ascii="Times New Roman"/>
                <w:b w:val="false"/>
                <w:i w:val="false"/>
                <w:color w:val="000000"/>
                <w:sz w:val="20"/>
              </w:rPr>
              <w:t>
</w:t>
            </w:r>
            <w:r>
              <w:rPr>
                <w:rFonts w:ascii="Times New Roman"/>
                <w:b w:val="false"/>
                <w:i w:val="false"/>
                <w:color w:val="000000"/>
                <w:sz w:val="20"/>
              </w:rPr>
              <w:t>Область Жетісу</w:t>
            </w:r>
          </w:p>
          <w:bookmarkEnd w:id="259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83" w:id="2594"/>
          <w:p>
            <w:pPr>
              <w:spacing w:after="20"/>
              <w:ind w:left="20"/>
              <w:jc w:val="both"/>
            </w:pPr>
            <w:r>
              <w:rPr>
                <w:rFonts w:ascii="Times New Roman"/>
                <w:b w:val="false"/>
                <w:i w:val="false"/>
                <w:color w:val="000000"/>
                <w:sz w:val="20"/>
              </w:rPr>
              <w:t>
</w:t>
            </w:r>
            <w:r>
              <w:rPr>
                <w:rFonts w:ascii="Times New Roman"/>
                <w:b w:val="false"/>
                <w:i w:val="false"/>
                <w:color w:val="000000"/>
                <w:sz w:val="20"/>
              </w:rPr>
              <w:t>Карагандинская область</w:t>
            </w:r>
          </w:p>
          <w:bookmarkEnd w:id="259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86" w:id="2595"/>
          <w:p>
            <w:pPr>
              <w:spacing w:after="20"/>
              <w:ind w:left="20"/>
              <w:jc w:val="both"/>
            </w:pPr>
            <w:r>
              <w:rPr>
                <w:rFonts w:ascii="Times New Roman"/>
                <w:b w:val="false"/>
                <w:i w:val="false"/>
                <w:color w:val="000000"/>
                <w:sz w:val="20"/>
              </w:rPr>
              <w:t>
</w:t>
            </w:r>
            <w:r>
              <w:rPr>
                <w:rFonts w:ascii="Times New Roman"/>
                <w:b w:val="false"/>
                <w:i w:val="false"/>
                <w:color w:val="000000"/>
                <w:sz w:val="20"/>
              </w:rPr>
              <w:t>Костанайская область</w:t>
            </w:r>
          </w:p>
          <w:bookmarkEnd w:id="259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89" w:id="2596"/>
          <w:p>
            <w:pPr>
              <w:spacing w:after="20"/>
              <w:ind w:left="20"/>
              <w:jc w:val="both"/>
            </w:pPr>
            <w:r>
              <w:rPr>
                <w:rFonts w:ascii="Times New Roman"/>
                <w:b w:val="false"/>
                <w:i w:val="false"/>
                <w:color w:val="000000"/>
                <w:sz w:val="20"/>
              </w:rPr>
              <w:t>
</w:t>
            </w:r>
            <w:r>
              <w:rPr>
                <w:rFonts w:ascii="Times New Roman"/>
                <w:b w:val="false"/>
                <w:i w:val="false"/>
                <w:color w:val="000000"/>
                <w:sz w:val="20"/>
              </w:rPr>
              <w:t>Кызылординская область</w:t>
            </w:r>
          </w:p>
          <w:bookmarkEnd w:id="259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92" w:id="2597"/>
          <w:p>
            <w:pPr>
              <w:spacing w:after="20"/>
              <w:ind w:left="20"/>
              <w:jc w:val="both"/>
            </w:pPr>
            <w:r>
              <w:rPr>
                <w:rFonts w:ascii="Times New Roman"/>
                <w:b w:val="false"/>
                <w:i w:val="false"/>
                <w:color w:val="000000"/>
                <w:sz w:val="20"/>
              </w:rPr>
              <w:t>
</w:t>
            </w:r>
            <w:r>
              <w:rPr>
                <w:rFonts w:ascii="Times New Roman"/>
                <w:b w:val="false"/>
                <w:i w:val="false"/>
                <w:color w:val="000000"/>
                <w:sz w:val="20"/>
              </w:rPr>
              <w:t>Мангыстауская область</w:t>
            </w:r>
          </w:p>
          <w:bookmarkEnd w:id="259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95" w:id="2598"/>
          <w:p>
            <w:pPr>
              <w:spacing w:after="20"/>
              <w:ind w:left="20"/>
              <w:jc w:val="both"/>
            </w:pPr>
            <w:r>
              <w:rPr>
                <w:rFonts w:ascii="Times New Roman"/>
                <w:b w:val="false"/>
                <w:i w:val="false"/>
                <w:color w:val="000000"/>
                <w:sz w:val="20"/>
              </w:rPr>
              <w:t>
</w:t>
            </w:r>
            <w:r>
              <w:rPr>
                <w:rFonts w:ascii="Times New Roman"/>
                <w:b w:val="false"/>
                <w:i w:val="false"/>
                <w:color w:val="000000"/>
                <w:sz w:val="20"/>
              </w:rPr>
              <w:t>Павлодарская область</w:t>
            </w:r>
          </w:p>
          <w:bookmarkEnd w:id="259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98" w:id="2599"/>
          <w:p>
            <w:pPr>
              <w:spacing w:after="20"/>
              <w:ind w:left="20"/>
              <w:jc w:val="both"/>
            </w:pPr>
            <w:r>
              <w:rPr>
                <w:rFonts w:ascii="Times New Roman"/>
                <w:b w:val="false"/>
                <w:i w:val="false"/>
                <w:color w:val="000000"/>
                <w:sz w:val="20"/>
              </w:rPr>
              <w:t>
</w:t>
            </w:r>
            <w:r>
              <w:rPr>
                <w:rFonts w:ascii="Times New Roman"/>
                <w:b w:val="false"/>
                <w:i w:val="false"/>
                <w:color w:val="000000"/>
                <w:sz w:val="20"/>
              </w:rPr>
              <w:t>Северо-Казахстанская область</w:t>
            </w:r>
          </w:p>
          <w:bookmarkEnd w:id="259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01" w:id="2600"/>
          <w:p>
            <w:pPr>
              <w:spacing w:after="20"/>
              <w:ind w:left="20"/>
              <w:jc w:val="both"/>
            </w:pPr>
            <w:r>
              <w:rPr>
                <w:rFonts w:ascii="Times New Roman"/>
                <w:b w:val="false"/>
                <w:i w:val="false"/>
                <w:color w:val="000000"/>
                <w:sz w:val="20"/>
              </w:rPr>
              <w:t>
</w:t>
            </w:r>
            <w:r>
              <w:rPr>
                <w:rFonts w:ascii="Times New Roman"/>
                <w:b w:val="false"/>
                <w:i w:val="false"/>
                <w:color w:val="000000"/>
                <w:sz w:val="20"/>
              </w:rPr>
              <w:t>Туркестанская область</w:t>
            </w:r>
          </w:p>
          <w:bookmarkEnd w:id="260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04" w:id="2601"/>
          <w:p>
            <w:pPr>
              <w:spacing w:after="20"/>
              <w:ind w:left="20"/>
              <w:jc w:val="both"/>
            </w:pPr>
            <w:r>
              <w:rPr>
                <w:rFonts w:ascii="Times New Roman"/>
                <w:b w:val="false"/>
                <w:i w:val="false"/>
                <w:color w:val="000000"/>
                <w:sz w:val="20"/>
              </w:rPr>
              <w:t>
</w:t>
            </w:r>
            <w:r>
              <w:rPr>
                <w:rFonts w:ascii="Times New Roman"/>
                <w:b w:val="false"/>
                <w:i w:val="false"/>
                <w:color w:val="000000"/>
                <w:sz w:val="20"/>
              </w:rPr>
              <w:t>Область Ұлытау</w:t>
            </w:r>
          </w:p>
          <w:bookmarkEnd w:id="260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07" w:id="2602"/>
          <w:p>
            <w:pPr>
              <w:spacing w:after="20"/>
              <w:ind w:left="20"/>
              <w:jc w:val="both"/>
            </w:pPr>
            <w:r>
              <w:rPr>
                <w:rFonts w:ascii="Times New Roman"/>
                <w:b w:val="false"/>
                <w:i w:val="false"/>
                <w:color w:val="000000"/>
                <w:sz w:val="20"/>
              </w:rPr>
              <w:t>
</w:t>
            </w:r>
            <w:r>
              <w:rPr>
                <w:rFonts w:ascii="Times New Roman"/>
                <w:b w:val="false"/>
                <w:i w:val="false"/>
                <w:color w:val="000000"/>
                <w:sz w:val="20"/>
              </w:rPr>
              <w:t>Восточно-Казахстанская область</w:t>
            </w:r>
          </w:p>
          <w:bookmarkEnd w:id="260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10" w:id="2603"/>
          <w:p>
            <w:pPr>
              <w:spacing w:after="20"/>
              <w:ind w:left="20"/>
              <w:jc w:val="both"/>
            </w:pPr>
            <w:r>
              <w:rPr>
                <w:rFonts w:ascii="Times New Roman"/>
                <w:b w:val="false"/>
                <w:i w:val="false"/>
                <w:color w:val="000000"/>
                <w:sz w:val="20"/>
              </w:rPr>
              <w:t>
</w:t>
            </w:r>
            <w:r>
              <w:rPr>
                <w:rFonts w:ascii="Times New Roman"/>
                <w:b w:val="false"/>
                <w:i w:val="false"/>
                <w:color w:val="000000"/>
                <w:sz w:val="20"/>
              </w:rPr>
              <w:t>Карты мира</w:t>
            </w:r>
          </w:p>
          <w:bookmarkEnd w:id="260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p>
        </w:tc>
      </w:tr>
    </w:tbl>
    <w:bookmarkStart w:name="z17014" w:id="2604"/>
    <w:p>
      <w:pPr>
        <w:spacing w:after="0"/>
        <w:ind w:left="0"/>
        <w:jc w:val="left"/>
      </w:pPr>
      <w:r>
        <w:rPr>
          <w:rFonts w:ascii="Times New Roman"/>
          <w:b/>
          <w:i w:val="false"/>
          <w:color w:val="000000"/>
        </w:rPr>
        <w:t xml:space="preserve"> Кодирование по основному виду работ на объекте</w:t>
      </w:r>
    </w:p>
    <w:bookmarkEnd w:id="26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15" w:id="2605"/>
          <w:p>
            <w:pPr>
              <w:spacing w:after="20"/>
              <w:ind w:left="20"/>
              <w:jc w:val="both"/>
            </w:pPr>
            <w:r>
              <w:rPr>
                <w:rFonts w:ascii="Times New Roman"/>
                <w:b w:val="false"/>
                <w:i w:val="false"/>
                <w:color w:val="000000"/>
                <w:sz w:val="20"/>
              </w:rPr>
              <w:t>
</w:t>
            </w:r>
            <w:r>
              <w:rPr>
                <w:rFonts w:ascii="Times New Roman"/>
                <w:b w:val="false"/>
                <w:i w:val="false"/>
                <w:color w:val="000000"/>
                <w:sz w:val="20"/>
              </w:rPr>
              <w:t>Основные виды работ</w:t>
            </w:r>
          </w:p>
          <w:bookmarkEnd w:id="260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18" w:id="2606"/>
          <w:p>
            <w:pPr>
              <w:spacing w:after="20"/>
              <w:ind w:left="20"/>
              <w:jc w:val="both"/>
            </w:pPr>
            <w:r>
              <w:rPr>
                <w:rFonts w:ascii="Times New Roman"/>
                <w:b w:val="false"/>
                <w:i w:val="false"/>
                <w:color w:val="000000"/>
                <w:sz w:val="20"/>
              </w:rPr>
              <w:t>
</w:t>
            </w:r>
            <w:r>
              <w:rPr>
                <w:rFonts w:ascii="Times New Roman"/>
                <w:b w:val="false"/>
                <w:i w:val="false"/>
                <w:color w:val="000000"/>
                <w:sz w:val="20"/>
              </w:rPr>
              <w:t>Определение параметров государственных систем отсчета, картографических проекций топографических карт и планов</w:t>
            </w:r>
          </w:p>
          <w:bookmarkEnd w:id="260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21" w:id="2607"/>
          <w:p>
            <w:pPr>
              <w:spacing w:after="20"/>
              <w:ind w:left="20"/>
              <w:jc w:val="both"/>
            </w:pPr>
            <w:r>
              <w:rPr>
                <w:rFonts w:ascii="Times New Roman"/>
                <w:b w:val="false"/>
                <w:i w:val="false"/>
                <w:color w:val="000000"/>
                <w:sz w:val="20"/>
              </w:rPr>
              <w:t>
</w:t>
            </w:r>
            <w:r>
              <w:rPr>
                <w:rFonts w:ascii="Times New Roman"/>
                <w:b w:val="false"/>
                <w:i w:val="false"/>
                <w:color w:val="000000"/>
                <w:sz w:val="20"/>
              </w:rPr>
              <w:t>Создание, развитие, обеспечение сохранности и поддержание в рабочем состоянии государственных геодезических сетей</w:t>
            </w:r>
          </w:p>
          <w:bookmarkEnd w:id="260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24" w:id="2608"/>
          <w:p>
            <w:pPr>
              <w:spacing w:after="20"/>
              <w:ind w:left="20"/>
              <w:jc w:val="both"/>
            </w:pPr>
            <w:r>
              <w:rPr>
                <w:rFonts w:ascii="Times New Roman"/>
                <w:b w:val="false"/>
                <w:i w:val="false"/>
                <w:color w:val="000000"/>
                <w:sz w:val="20"/>
              </w:rPr>
              <w:t>
</w:t>
            </w:r>
            <w:r>
              <w:rPr>
                <w:rFonts w:ascii="Times New Roman"/>
                <w:b w:val="false"/>
                <w:i w:val="false"/>
                <w:color w:val="000000"/>
                <w:sz w:val="20"/>
              </w:rPr>
              <w:t>Создание, ведение и учет каталогов координат геодезических пунктов и нивелирных каталогов</w:t>
            </w:r>
          </w:p>
          <w:bookmarkEnd w:id="260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27" w:id="2609"/>
          <w:p>
            <w:pPr>
              <w:spacing w:after="20"/>
              <w:ind w:left="20"/>
              <w:jc w:val="both"/>
            </w:pPr>
            <w:r>
              <w:rPr>
                <w:rFonts w:ascii="Times New Roman"/>
                <w:b w:val="false"/>
                <w:i w:val="false"/>
                <w:color w:val="000000"/>
                <w:sz w:val="20"/>
              </w:rPr>
              <w:t>
</w:t>
            </w:r>
            <w:r>
              <w:rPr>
                <w:rFonts w:ascii="Times New Roman"/>
                <w:b w:val="false"/>
                <w:i w:val="false"/>
                <w:color w:val="000000"/>
                <w:sz w:val="20"/>
              </w:rPr>
              <w:t>Создание, обновление, издание топографических карт и планов</w:t>
            </w:r>
          </w:p>
          <w:bookmarkEnd w:id="260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30" w:id="2610"/>
          <w:p>
            <w:pPr>
              <w:spacing w:after="20"/>
              <w:ind w:left="20"/>
              <w:jc w:val="both"/>
            </w:pPr>
            <w:r>
              <w:rPr>
                <w:rFonts w:ascii="Times New Roman"/>
                <w:b w:val="false"/>
                <w:i w:val="false"/>
                <w:color w:val="000000"/>
                <w:sz w:val="20"/>
              </w:rPr>
              <w:t>
</w:t>
            </w:r>
            <w:r>
              <w:rPr>
                <w:rFonts w:ascii="Times New Roman"/>
                <w:b w:val="false"/>
                <w:i w:val="false"/>
                <w:color w:val="000000"/>
                <w:sz w:val="20"/>
              </w:rPr>
              <w:t>Картографирование шельфа морей, озер, рек, водохранилищ и создание топографических, морских навигационных карт, пособий, лоций морей, судоходных рек и водоемов</w:t>
            </w:r>
          </w:p>
          <w:bookmarkEnd w:id="261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33" w:id="2611"/>
          <w:p>
            <w:pPr>
              <w:spacing w:after="20"/>
              <w:ind w:left="20"/>
              <w:jc w:val="both"/>
            </w:pPr>
            <w:r>
              <w:rPr>
                <w:rFonts w:ascii="Times New Roman"/>
                <w:b w:val="false"/>
                <w:i w:val="false"/>
                <w:color w:val="000000"/>
                <w:sz w:val="20"/>
              </w:rPr>
              <w:t>
</w:t>
            </w:r>
            <w:r>
              <w:rPr>
                <w:rFonts w:ascii="Times New Roman"/>
                <w:b w:val="false"/>
                <w:i w:val="false"/>
                <w:color w:val="000000"/>
                <w:sz w:val="20"/>
              </w:rPr>
              <w:t>Проведение геодезических, картографических, топографических и гидрографических работ</w:t>
            </w:r>
          </w:p>
          <w:bookmarkEnd w:id="261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36" w:id="2612"/>
          <w:p>
            <w:pPr>
              <w:spacing w:after="20"/>
              <w:ind w:left="20"/>
              <w:jc w:val="both"/>
            </w:pPr>
            <w:r>
              <w:rPr>
                <w:rFonts w:ascii="Times New Roman"/>
                <w:b w:val="false"/>
                <w:i w:val="false"/>
                <w:color w:val="000000"/>
                <w:sz w:val="20"/>
              </w:rPr>
              <w:t>
</w:t>
            </w:r>
            <w:r>
              <w:rPr>
                <w:rFonts w:ascii="Times New Roman"/>
                <w:b w:val="false"/>
                <w:i w:val="false"/>
                <w:color w:val="000000"/>
                <w:sz w:val="20"/>
              </w:rPr>
              <w:t>Учет, сбор, хранение и обеспечение сохранности материалов и данных, отнесенных к составу Национального фонда пространственных данных</w:t>
            </w:r>
          </w:p>
          <w:bookmarkEnd w:id="261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39" w:id="2613"/>
          <w:p>
            <w:pPr>
              <w:spacing w:after="20"/>
              <w:ind w:left="20"/>
              <w:jc w:val="both"/>
            </w:pPr>
            <w:r>
              <w:rPr>
                <w:rFonts w:ascii="Times New Roman"/>
                <w:b w:val="false"/>
                <w:i w:val="false"/>
                <w:color w:val="000000"/>
                <w:sz w:val="20"/>
              </w:rPr>
              <w:t>
</w:t>
            </w:r>
            <w:r>
              <w:rPr>
                <w:rFonts w:ascii="Times New Roman"/>
                <w:b w:val="false"/>
                <w:i w:val="false"/>
                <w:color w:val="000000"/>
                <w:sz w:val="20"/>
              </w:rPr>
              <w:t>Составление и издание общегеографических, политико-административных, научно-справочных и других тематических карт, планов и атласов межотраслевого назначения, карт-схем, учебных картографических пособий</w:t>
            </w:r>
          </w:p>
          <w:bookmarkEnd w:id="261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42" w:id="2614"/>
          <w:p>
            <w:pPr>
              <w:spacing w:after="20"/>
              <w:ind w:left="20"/>
              <w:jc w:val="both"/>
            </w:pPr>
            <w:r>
              <w:rPr>
                <w:rFonts w:ascii="Times New Roman"/>
                <w:b w:val="false"/>
                <w:i w:val="false"/>
                <w:color w:val="000000"/>
                <w:sz w:val="20"/>
              </w:rPr>
              <w:t>
</w:t>
            </w:r>
            <w:r>
              <w:rPr>
                <w:rFonts w:ascii="Times New Roman"/>
                <w:b w:val="false"/>
                <w:i w:val="false"/>
                <w:color w:val="000000"/>
                <w:sz w:val="20"/>
              </w:rPr>
              <w:t>Стандартизация, учет и упорядочение употребления географических названий, создание и ведение базы данных географических названий Республики Казахстан</w:t>
            </w:r>
          </w:p>
          <w:bookmarkEnd w:id="261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45" w:id="2615"/>
          <w:p>
            <w:pPr>
              <w:spacing w:after="20"/>
              <w:ind w:left="20"/>
              <w:jc w:val="both"/>
            </w:pPr>
            <w:r>
              <w:rPr>
                <w:rFonts w:ascii="Times New Roman"/>
                <w:b w:val="false"/>
                <w:i w:val="false"/>
                <w:color w:val="000000"/>
                <w:sz w:val="20"/>
              </w:rPr>
              <w:t>
</w:t>
            </w:r>
            <w:r>
              <w:rPr>
                <w:rFonts w:ascii="Times New Roman"/>
                <w:b w:val="false"/>
                <w:i w:val="false"/>
                <w:color w:val="000000"/>
                <w:sz w:val="20"/>
              </w:rPr>
              <w:t>Проведение научно-исследовательских, опытно-конструкторских работ и внедрение современных технологий</w:t>
            </w:r>
          </w:p>
          <w:bookmarkEnd w:id="261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48" w:id="2616"/>
          <w:p>
            <w:pPr>
              <w:spacing w:after="20"/>
              <w:ind w:left="20"/>
              <w:jc w:val="both"/>
            </w:pPr>
            <w:r>
              <w:rPr>
                <w:rFonts w:ascii="Times New Roman"/>
                <w:b w:val="false"/>
                <w:i w:val="false"/>
                <w:color w:val="000000"/>
                <w:sz w:val="20"/>
              </w:rPr>
              <w:t>
</w:t>
            </w:r>
            <w:r>
              <w:rPr>
                <w:rFonts w:ascii="Times New Roman"/>
                <w:b w:val="false"/>
                <w:i w:val="false"/>
                <w:color w:val="000000"/>
                <w:sz w:val="20"/>
              </w:rPr>
              <w:t>Метрологическое обеспечение геодезических, картографических и гравиметрических работ</w:t>
            </w:r>
          </w:p>
          <w:bookmarkEnd w:id="261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51" w:id="2617"/>
          <w:p>
            <w:pPr>
              <w:spacing w:after="20"/>
              <w:ind w:left="20"/>
              <w:jc w:val="both"/>
            </w:pPr>
            <w:r>
              <w:rPr>
                <w:rFonts w:ascii="Times New Roman"/>
                <w:b w:val="false"/>
                <w:i w:val="false"/>
                <w:color w:val="000000"/>
                <w:sz w:val="20"/>
              </w:rPr>
              <w:t>
</w:t>
            </w:r>
            <w:r>
              <w:rPr>
                <w:rFonts w:ascii="Times New Roman"/>
                <w:b w:val="false"/>
                <w:i w:val="false"/>
                <w:color w:val="000000"/>
                <w:sz w:val="20"/>
              </w:rPr>
              <w:t>Разработка технико-экономического обоснования и (или) технических проектов по аэросъемочным, геодезическим и картографическим работам, проектно-сметной документации по инженерно-геодезическим изысканиям</w:t>
            </w:r>
          </w:p>
          <w:bookmarkEnd w:id="261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54" w:id="2618"/>
          <w:p>
            <w:pPr>
              <w:spacing w:after="20"/>
              <w:ind w:left="20"/>
              <w:jc w:val="both"/>
            </w:pPr>
            <w:r>
              <w:rPr>
                <w:rFonts w:ascii="Times New Roman"/>
                <w:b w:val="false"/>
                <w:i w:val="false"/>
                <w:color w:val="000000"/>
                <w:sz w:val="20"/>
              </w:rPr>
              <w:t>
</w:t>
            </w:r>
            <w:r>
              <w:rPr>
                <w:rFonts w:ascii="Times New Roman"/>
                <w:b w:val="false"/>
                <w:i w:val="false"/>
                <w:color w:val="000000"/>
                <w:sz w:val="20"/>
              </w:rPr>
              <w:t>Дистанционное зондирование Земли, геодезические, картографические и другие специальные работы при проектировании и изысканиях, строительстве и эксплуатации инженерных сооружений линейного и площадного типа, подземных сооружений и сетей, ведение кадастров и иных изысканий и специальных работ</w:t>
            </w:r>
          </w:p>
          <w:bookmarkEnd w:id="261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57" w:id="2619"/>
          <w:p>
            <w:pPr>
              <w:spacing w:after="20"/>
              <w:ind w:left="20"/>
              <w:jc w:val="both"/>
            </w:pPr>
            <w:r>
              <w:rPr>
                <w:rFonts w:ascii="Times New Roman"/>
                <w:b w:val="false"/>
                <w:i w:val="false"/>
                <w:color w:val="000000"/>
                <w:sz w:val="20"/>
              </w:rPr>
              <w:t>
</w:t>
            </w:r>
            <w:r>
              <w:rPr>
                <w:rFonts w:ascii="Times New Roman"/>
                <w:b w:val="false"/>
                <w:i w:val="false"/>
                <w:color w:val="000000"/>
                <w:sz w:val="20"/>
              </w:rPr>
              <w:t>Дистанционное зондирование и геодинамическое исследование Земли, в том числе территории иностранных государств и мирового океана</w:t>
            </w:r>
          </w:p>
          <w:bookmarkEnd w:id="261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60" w:id="2620"/>
          <w:p>
            <w:pPr>
              <w:spacing w:after="20"/>
              <w:ind w:left="20"/>
              <w:jc w:val="both"/>
            </w:pPr>
            <w:r>
              <w:rPr>
                <w:rFonts w:ascii="Times New Roman"/>
                <w:b w:val="false"/>
                <w:i w:val="false"/>
                <w:color w:val="000000"/>
                <w:sz w:val="20"/>
              </w:rPr>
              <w:t>
</w:t>
            </w:r>
            <w:r>
              <w:rPr>
                <w:rFonts w:ascii="Times New Roman"/>
                <w:b w:val="false"/>
                <w:i w:val="false"/>
                <w:color w:val="000000"/>
                <w:sz w:val="20"/>
              </w:rPr>
              <w:t>Создание, развитие и сопровождение географических информационных систем и ресурсов, геопорталов, геосервисов</w:t>
            </w:r>
          </w:p>
          <w:bookmarkEnd w:id="262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63" w:id="2621"/>
          <w:p>
            <w:pPr>
              <w:spacing w:after="20"/>
              <w:ind w:left="20"/>
              <w:jc w:val="both"/>
            </w:pPr>
            <w:r>
              <w:rPr>
                <w:rFonts w:ascii="Times New Roman"/>
                <w:b w:val="false"/>
                <w:i w:val="false"/>
                <w:color w:val="000000"/>
                <w:sz w:val="20"/>
              </w:rPr>
              <w:t>
</w:t>
            </w:r>
            <w:r>
              <w:rPr>
                <w:rFonts w:ascii="Times New Roman"/>
                <w:b w:val="false"/>
                <w:i w:val="false"/>
                <w:color w:val="000000"/>
                <w:sz w:val="20"/>
              </w:rPr>
              <w:t>Создание и развитие Национальной инфраструктуры пространственных данных</w:t>
            </w:r>
          </w:p>
          <w:bookmarkEnd w:id="262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66" w:id="2622"/>
          <w:p>
            <w:pPr>
              <w:spacing w:after="20"/>
              <w:ind w:left="20"/>
              <w:jc w:val="both"/>
            </w:pPr>
            <w:r>
              <w:rPr>
                <w:rFonts w:ascii="Times New Roman"/>
                <w:b w:val="false"/>
                <w:i w:val="false"/>
                <w:color w:val="000000"/>
                <w:sz w:val="20"/>
              </w:rPr>
              <w:t>
</w:t>
            </w:r>
            <w:r>
              <w:rPr>
                <w:rFonts w:ascii="Times New Roman"/>
                <w:b w:val="false"/>
                <w:i w:val="false"/>
                <w:color w:val="000000"/>
                <w:sz w:val="20"/>
              </w:rPr>
              <w:t>Создание и обновление местных координатных систем отсчета</w:t>
            </w:r>
          </w:p>
          <w:bookmarkEnd w:id="262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69" w:id="2623"/>
          <w:p>
            <w:pPr>
              <w:spacing w:after="20"/>
              <w:ind w:left="20"/>
              <w:jc w:val="both"/>
            </w:pPr>
            <w:r>
              <w:rPr>
                <w:rFonts w:ascii="Times New Roman"/>
                <w:b w:val="false"/>
                <w:i w:val="false"/>
                <w:color w:val="000000"/>
                <w:sz w:val="20"/>
              </w:rPr>
              <w:t>
</w:t>
            </w:r>
            <w:r>
              <w:rPr>
                <w:rFonts w:ascii="Times New Roman"/>
                <w:b w:val="false"/>
                <w:i w:val="false"/>
                <w:color w:val="000000"/>
                <w:sz w:val="20"/>
              </w:rPr>
              <w:t>Определение, уточнение параметров трансформации и преобразования между государственной, международными, местными координатными системами отсчета</w:t>
            </w:r>
          </w:p>
          <w:bookmarkEnd w:id="262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72" w:id="2624"/>
          <w:p>
            <w:pPr>
              <w:spacing w:after="20"/>
              <w:ind w:left="20"/>
              <w:jc w:val="both"/>
            </w:pPr>
            <w:r>
              <w:rPr>
                <w:rFonts w:ascii="Times New Roman"/>
                <w:b w:val="false"/>
                <w:i w:val="false"/>
                <w:color w:val="000000"/>
                <w:sz w:val="20"/>
              </w:rPr>
              <w:t>
</w:t>
            </w:r>
            <w:r>
              <w:rPr>
                <w:rFonts w:ascii="Times New Roman"/>
                <w:b w:val="false"/>
                <w:i w:val="false"/>
                <w:color w:val="000000"/>
                <w:sz w:val="20"/>
              </w:rPr>
              <w:t>Учет геодезических пунктов, контроль целостности сети постоянно действующих референцных станций</w:t>
            </w:r>
          </w:p>
          <w:bookmarkEnd w:id="262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75" w:id="2625"/>
          <w:p>
            <w:pPr>
              <w:spacing w:after="20"/>
              <w:ind w:left="20"/>
              <w:jc w:val="both"/>
            </w:pPr>
            <w:r>
              <w:rPr>
                <w:rFonts w:ascii="Times New Roman"/>
                <w:b w:val="false"/>
                <w:i w:val="false"/>
                <w:color w:val="000000"/>
                <w:sz w:val="20"/>
              </w:rPr>
              <w:t>
</w:t>
            </w:r>
            <w:r>
              <w:rPr>
                <w:rFonts w:ascii="Times New Roman"/>
                <w:b w:val="false"/>
                <w:i w:val="false"/>
                <w:color w:val="000000"/>
                <w:sz w:val="20"/>
              </w:rPr>
              <w:t>Ведение базы данных границ административно-территориальных единиц Республики Казахстан</w:t>
            </w:r>
          </w:p>
          <w:bookmarkEnd w:id="262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Методике определения</w:t>
            </w:r>
            <w:r>
              <w:br/>
            </w:r>
            <w:r>
              <w:rPr>
                <w:rFonts w:ascii="Times New Roman"/>
                <w:b w:val="false"/>
                <w:i w:val="false"/>
                <w:color w:val="000000"/>
                <w:sz w:val="20"/>
              </w:rPr>
              <w:t>стоимости аэросъемочных,</w:t>
            </w:r>
            <w:r>
              <w:br/>
            </w:r>
            <w:r>
              <w:rPr>
                <w:rFonts w:ascii="Times New Roman"/>
                <w:b w:val="false"/>
                <w:i w:val="false"/>
                <w:color w:val="000000"/>
                <w:sz w:val="20"/>
              </w:rPr>
              <w:t>геодезических</w:t>
            </w:r>
            <w:r>
              <w:br/>
            </w:r>
            <w:r>
              <w:rPr>
                <w:rFonts w:ascii="Times New Roman"/>
                <w:b w:val="false"/>
                <w:i w:val="false"/>
                <w:color w:val="000000"/>
                <w:sz w:val="20"/>
              </w:rPr>
              <w:t>и картографических работ,</w:t>
            </w:r>
            <w:r>
              <w:br/>
            </w:r>
            <w:r>
              <w:rPr>
                <w:rFonts w:ascii="Times New Roman"/>
                <w:b w:val="false"/>
                <w:i w:val="false"/>
                <w:color w:val="000000"/>
                <w:sz w:val="20"/>
              </w:rPr>
              <w:t>выполняемых за счет</w:t>
            </w:r>
            <w:r>
              <w:br/>
            </w:r>
            <w:r>
              <w:rPr>
                <w:rFonts w:ascii="Times New Roman"/>
                <w:b w:val="false"/>
                <w:i w:val="false"/>
                <w:color w:val="000000"/>
                <w:sz w:val="20"/>
              </w:rPr>
              <w:t>бюджетных средств</w:t>
            </w:r>
          </w:p>
        </w:tc>
      </w:tr>
    </w:tbl>
    <w:bookmarkStart w:name="z17079" w:id="2626"/>
    <w:p>
      <w:pPr>
        <w:spacing w:after="0"/>
        <w:ind w:left="0"/>
        <w:jc w:val="left"/>
      </w:pPr>
      <w:r>
        <w:rPr>
          <w:rFonts w:ascii="Times New Roman"/>
          <w:b/>
          <w:i w:val="false"/>
          <w:color w:val="000000"/>
        </w:rPr>
        <w:t xml:space="preserve"> Площади трапеций</w:t>
      </w:r>
    </w:p>
    <w:bookmarkEnd w:id="26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80" w:id="2627"/>
          <w:p>
            <w:pPr>
              <w:spacing w:after="20"/>
              <w:ind w:left="20"/>
              <w:jc w:val="both"/>
            </w:pPr>
            <w:r>
              <w:rPr>
                <w:rFonts w:ascii="Times New Roman"/>
                <w:b w:val="false"/>
                <w:i w:val="false"/>
                <w:color w:val="000000"/>
                <w:sz w:val="20"/>
              </w:rPr>
              <w:t>
</w:t>
            </w:r>
            <w:r>
              <w:rPr>
                <w:rFonts w:ascii="Times New Roman"/>
                <w:b w:val="false"/>
                <w:i w:val="false"/>
                <w:color w:val="000000"/>
                <w:sz w:val="20"/>
              </w:rPr>
              <w:t>Масштаб карты (плана)</w:t>
            </w:r>
          </w:p>
          <w:bookmarkEnd w:id="262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кв. 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листа, кв. дм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85" w:id="2628"/>
          <w:p>
            <w:pPr>
              <w:spacing w:after="20"/>
              <w:ind w:left="20"/>
              <w:jc w:val="both"/>
            </w:pPr>
            <w:r>
              <w:rPr>
                <w:rFonts w:ascii="Times New Roman"/>
                <w:b w:val="false"/>
                <w:i w:val="false"/>
                <w:color w:val="000000"/>
                <w:sz w:val="20"/>
              </w:rPr>
              <w:t>
</w:t>
            </w:r>
            <w:r>
              <w:rPr>
                <w:rFonts w:ascii="Times New Roman"/>
                <w:b w:val="false"/>
                <w:i w:val="false"/>
                <w:color w:val="000000"/>
                <w:sz w:val="20"/>
              </w:rPr>
              <w:t>1:500</w:t>
            </w:r>
          </w:p>
          <w:bookmarkEnd w:id="262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планшета 50 см х 50 см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90" w:id="2629"/>
          <w:p>
            <w:pPr>
              <w:spacing w:after="20"/>
              <w:ind w:left="20"/>
              <w:jc w:val="both"/>
            </w:pPr>
            <w:r>
              <w:rPr>
                <w:rFonts w:ascii="Times New Roman"/>
                <w:b w:val="false"/>
                <w:i w:val="false"/>
                <w:color w:val="000000"/>
                <w:sz w:val="20"/>
              </w:rPr>
              <w:t>
</w:t>
            </w:r>
            <w:r>
              <w:rPr>
                <w:rFonts w:ascii="Times New Roman"/>
                <w:b w:val="false"/>
                <w:i w:val="false"/>
                <w:color w:val="000000"/>
                <w:sz w:val="20"/>
              </w:rPr>
              <w:t>1:1000</w:t>
            </w:r>
          </w:p>
          <w:bookmarkEnd w:id="262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планшета 50 см х 50 см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95" w:id="2630"/>
          <w:p>
            <w:pPr>
              <w:spacing w:after="20"/>
              <w:ind w:left="20"/>
              <w:jc w:val="both"/>
            </w:pPr>
            <w:r>
              <w:rPr>
                <w:rFonts w:ascii="Times New Roman"/>
                <w:b w:val="false"/>
                <w:i w:val="false"/>
                <w:color w:val="000000"/>
                <w:sz w:val="20"/>
              </w:rPr>
              <w:t>
</w:t>
            </w:r>
            <w:r>
              <w:rPr>
                <w:rFonts w:ascii="Times New Roman"/>
                <w:b w:val="false"/>
                <w:i w:val="false"/>
                <w:color w:val="000000"/>
                <w:sz w:val="20"/>
              </w:rPr>
              <w:t>1:2000</w:t>
            </w:r>
          </w:p>
          <w:bookmarkEnd w:id="263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планшета 50 см х 50 см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00" w:id="2631"/>
          <w:p>
            <w:pPr>
              <w:spacing w:after="20"/>
              <w:ind w:left="20"/>
              <w:jc w:val="both"/>
            </w:pPr>
            <w:r>
              <w:rPr>
                <w:rFonts w:ascii="Times New Roman"/>
                <w:b w:val="false"/>
                <w:i w:val="false"/>
                <w:color w:val="000000"/>
                <w:sz w:val="20"/>
              </w:rPr>
              <w:t>
</w:t>
            </w:r>
            <w:r>
              <w:rPr>
                <w:rFonts w:ascii="Times New Roman"/>
                <w:b w:val="false"/>
                <w:i w:val="false"/>
                <w:color w:val="000000"/>
                <w:sz w:val="20"/>
              </w:rPr>
              <w:t>1:5000</w:t>
            </w:r>
          </w:p>
          <w:bookmarkEnd w:id="263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 площадь трапеции в международной разграфке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05" w:id="2632"/>
          <w:p>
            <w:pPr>
              <w:spacing w:after="20"/>
              <w:ind w:left="20"/>
              <w:jc w:val="both"/>
            </w:pPr>
            <w:r>
              <w:rPr>
                <w:rFonts w:ascii="Times New Roman"/>
                <w:b w:val="false"/>
                <w:i w:val="false"/>
                <w:color w:val="000000"/>
                <w:sz w:val="20"/>
              </w:rPr>
              <w:t>
</w:t>
            </w:r>
            <w:r>
              <w:rPr>
                <w:rFonts w:ascii="Times New Roman"/>
                <w:b w:val="false"/>
                <w:i w:val="false"/>
                <w:color w:val="000000"/>
                <w:sz w:val="20"/>
              </w:rPr>
              <w:t>1:5000</w:t>
            </w:r>
          </w:p>
          <w:bookmarkEnd w:id="263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08" w:id="2633"/>
          <w:p>
            <w:pPr>
              <w:spacing w:after="20"/>
              <w:ind w:left="20"/>
              <w:jc w:val="both"/>
            </w:pPr>
            <w:r>
              <w:rPr>
                <w:rFonts w:ascii="Times New Roman"/>
                <w:b w:val="false"/>
                <w:i w:val="false"/>
                <w:color w:val="000000"/>
                <w:sz w:val="20"/>
              </w:rPr>
              <w:t>
в местной координатной системе отсчета применяется размер листа</w:t>
            </w:r>
          </w:p>
          <w:bookmarkEnd w:id="2633"/>
          <w:p>
            <w:pPr>
              <w:spacing w:after="20"/>
              <w:ind w:left="20"/>
              <w:jc w:val="both"/>
            </w:pPr>
            <w:r>
              <w:rPr>
                <w:rFonts w:ascii="Times New Roman"/>
                <w:b w:val="false"/>
                <w:i w:val="false"/>
                <w:color w:val="000000"/>
                <w:sz w:val="20"/>
              </w:rPr>
              <w:t>
40 см х 40 см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11" w:id="2634"/>
          <w:p>
            <w:pPr>
              <w:spacing w:after="20"/>
              <w:ind w:left="20"/>
              <w:jc w:val="both"/>
            </w:pPr>
            <w:r>
              <w:rPr>
                <w:rFonts w:ascii="Times New Roman"/>
                <w:b w:val="false"/>
                <w:i w:val="false"/>
                <w:color w:val="000000"/>
                <w:sz w:val="20"/>
              </w:rPr>
              <w:t>
</w:t>
            </w:r>
            <w:r>
              <w:rPr>
                <w:rFonts w:ascii="Times New Roman"/>
                <w:b w:val="false"/>
                <w:i w:val="false"/>
                <w:color w:val="000000"/>
                <w:sz w:val="20"/>
              </w:rPr>
              <w:t>1:10000</w:t>
            </w:r>
          </w:p>
          <w:bookmarkEnd w:id="263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14" w:id="2635"/>
          <w:p>
            <w:pPr>
              <w:spacing w:after="20"/>
              <w:ind w:left="20"/>
              <w:jc w:val="both"/>
            </w:pPr>
            <w:r>
              <w:rPr>
                <w:rFonts w:ascii="Times New Roman"/>
                <w:b w:val="false"/>
                <w:i w:val="false"/>
                <w:color w:val="000000"/>
                <w:sz w:val="20"/>
              </w:rPr>
              <w:t>
трапеция между параллелями</w:t>
            </w:r>
          </w:p>
          <w:bookmarkEnd w:id="2635"/>
          <w:p>
            <w:pPr>
              <w:spacing w:after="20"/>
              <w:ind w:left="20"/>
              <w:jc w:val="both"/>
            </w:pPr>
            <w:r>
              <w:rPr>
                <w:rFonts w:ascii="Times New Roman"/>
                <w:b w:val="false"/>
                <w:i w:val="false"/>
                <w:color w:val="000000"/>
                <w:sz w:val="20"/>
              </w:rPr>
              <w:t>
50о00' и 50о02'30"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17" w:id="2636"/>
          <w:p>
            <w:pPr>
              <w:spacing w:after="20"/>
              <w:ind w:left="20"/>
              <w:jc w:val="both"/>
            </w:pPr>
            <w:r>
              <w:rPr>
                <w:rFonts w:ascii="Times New Roman"/>
                <w:b w:val="false"/>
                <w:i w:val="false"/>
                <w:color w:val="000000"/>
                <w:sz w:val="20"/>
              </w:rPr>
              <w:t>
</w:t>
            </w:r>
            <w:r>
              <w:rPr>
                <w:rFonts w:ascii="Times New Roman"/>
                <w:b w:val="false"/>
                <w:i w:val="false"/>
                <w:color w:val="000000"/>
                <w:sz w:val="20"/>
              </w:rPr>
              <w:t>1:25000</w:t>
            </w:r>
          </w:p>
          <w:bookmarkEnd w:id="263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20" w:id="2637"/>
          <w:p>
            <w:pPr>
              <w:spacing w:after="20"/>
              <w:ind w:left="20"/>
              <w:jc w:val="both"/>
            </w:pPr>
            <w:r>
              <w:rPr>
                <w:rFonts w:ascii="Times New Roman"/>
                <w:b w:val="false"/>
                <w:i w:val="false"/>
                <w:color w:val="000000"/>
                <w:sz w:val="20"/>
              </w:rPr>
              <w:t>
трапеция между параллелями</w:t>
            </w:r>
          </w:p>
          <w:bookmarkEnd w:id="2637"/>
          <w:p>
            <w:pPr>
              <w:spacing w:after="20"/>
              <w:ind w:left="20"/>
              <w:jc w:val="both"/>
            </w:pPr>
            <w:r>
              <w:rPr>
                <w:rFonts w:ascii="Times New Roman"/>
                <w:b w:val="false"/>
                <w:i w:val="false"/>
                <w:color w:val="000000"/>
                <w:sz w:val="20"/>
              </w:rPr>
              <w:t>
50о00' и 50о05'00"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23" w:id="2638"/>
          <w:p>
            <w:pPr>
              <w:spacing w:after="20"/>
              <w:ind w:left="20"/>
              <w:jc w:val="both"/>
            </w:pPr>
            <w:r>
              <w:rPr>
                <w:rFonts w:ascii="Times New Roman"/>
                <w:b w:val="false"/>
                <w:i w:val="false"/>
                <w:color w:val="000000"/>
                <w:sz w:val="20"/>
              </w:rPr>
              <w:t>
</w:t>
            </w:r>
            <w:r>
              <w:rPr>
                <w:rFonts w:ascii="Times New Roman"/>
                <w:b w:val="false"/>
                <w:i w:val="false"/>
                <w:color w:val="000000"/>
                <w:sz w:val="20"/>
              </w:rPr>
              <w:t>1:50000</w:t>
            </w:r>
          </w:p>
          <w:bookmarkEnd w:id="263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26" w:id="2639"/>
          <w:p>
            <w:pPr>
              <w:spacing w:after="20"/>
              <w:ind w:left="20"/>
              <w:jc w:val="both"/>
            </w:pPr>
            <w:r>
              <w:rPr>
                <w:rFonts w:ascii="Times New Roman"/>
                <w:b w:val="false"/>
                <w:i w:val="false"/>
                <w:color w:val="000000"/>
                <w:sz w:val="20"/>
              </w:rPr>
              <w:t>
трапеция между параллелями</w:t>
            </w:r>
          </w:p>
          <w:bookmarkEnd w:id="2639"/>
          <w:p>
            <w:pPr>
              <w:spacing w:after="20"/>
              <w:ind w:left="20"/>
              <w:jc w:val="both"/>
            </w:pPr>
            <w:r>
              <w:rPr>
                <w:rFonts w:ascii="Times New Roman"/>
                <w:b w:val="false"/>
                <w:i w:val="false"/>
                <w:color w:val="000000"/>
                <w:sz w:val="20"/>
              </w:rPr>
              <w:t>
50о00' и 50о10'00"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29" w:id="2640"/>
          <w:p>
            <w:pPr>
              <w:spacing w:after="20"/>
              <w:ind w:left="20"/>
              <w:jc w:val="both"/>
            </w:pPr>
            <w:r>
              <w:rPr>
                <w:rFonts w:ascii="Times New Roman"/>
                <w:b w:val="false"/>
                <w:i w:val="false"/>
                <w:color w:val="000000"/>
                <w:sz w:val="20"/>
              </w:rPr>
              <w:t>
</w:t>
            </w:r>
            <w:r>
              <w:rPr>
                <w:rFonts w:ascii="Times New Roman"/>
                <w:b w:val="false"/>
                <w:i w:val="false"/>
                <w:color w:val="000000"/>
                <w:sz w:val="20"/>
              </w:rPr>
              <w:t>1:100000</w:t>
            </w:r>
          </w:p>
          <w:bookmarkEnd w:id="264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32" w:id="2641"/>
          <w:p>
            <w:pPr>
              <w:spacing w:after="20"/>
              <w:ind w:left="20"/>
              <w:jc w:val="both"/>
            </w:pPr>
            <w:r>
              <w:rPr>
                <w:rFonts w:ascii="Times New Roman"/>
                <w:b w:val="false"/>
                <w:i w:val="false"/>
                <w:color w:val="000000"/>
                <w:sz w:val="20"/>
              </w:rPr>
              <w:t>
трапеция между параллелями</w:t>
            </w:r>
          </w:p>
          <w:bookmarkEnd w:id="2641"/>
          <w:p>
            <w:pPr>
              <w:spacing w:after="20"/>
              <w:ind w:left="20"/>
              <w:jc w:val="both"/>
            </w:pPr>
            <w:r>
              <w:rPr>
                <w:rFonts w:ascii="Times New Roman"/>
                <w:b w:val="false"/>
                <w:i w:val="false"/>
                <w:color w:val="000000"/>
                <w:sz w:val="20"/>
              </w:rPr>
              <w:t>
50о00' и 50о20'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35" w:id="2642"/>
          <w:p>
            <w:pPr>
              <w:spacing w:after="20"/>
              <w:ind w:left="20"/>
              <w:jc w:val="both"/>
            </w:pPr>
            <w:r>
              <w:rPr>
                <w:rFonts w:ascii="Times New Roman"/>
                <w:b w:val="false"/>
                <w:i w:val="false"/>
                <w:color w:val="000000"/>
                <w:sz w:val="20"/>
              </w:rPr>
              <w:t>
</w:t>
            </w:r>
            <w:r>
              <w:rPr>
                <w:rFonts w:ascii="Times New Roman"/>
                <w:b w:val="false"/>
                <w:i w:val="false"/>
                <w:color w:val="000000"/>
                <w:sz w:val="20"/>
              </w:rPr>
              <w:t>1:200000</w:t>
            </w:r>
          </w:p>
          <w:bookmarkEnd w:id="264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38" w:id="2643"/>
          <w:p>
            <w:pPr>
              <w:spacing w:after="20"/>
              <w:ind w:left="20"/>
              <w:jc w:val="both"/>
            </w:pPr>
            <w:r>
              <w:rPr>
                <w:rFonts w:ascii="Times New Roman"/>
                <w:b w:val="false"/>
                <w:i w:val="false"/>
                <w:color w:val="000000"/>
                <w:sz w:val="20"/>
              </w:rPr>
              <w:t>
трапеция между параллелями</w:t>
            </w:r>
          </w:p>
          <w:bookmarkEnd w:id="2643"/>
          <w:p>
            <w:pPr>
              <w:spacing w:after="20"/>
              <w:ind w:left="20"/>
              <w:jc w:val="both"/>
            </w:pPr>
            <w:r>
              <w:rPr>
                <w:rFonts w:ascii="Times New Roman"/>
                <w:b w:val="false"/>
                <w:i w:val="false"/>
                <w:color w:val="000000"/>
                <w:sz w:val="20"/>
              </w:rPr>
              <w:t>
50о00' и 50о40'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41" w:id="2644"/>
          <w:p>
            <w:pPr>
              <w:spacing w:after="20"/>
              <w:ind w:left="20"/>
              <w:jc w:val="both"/>
            </w:pPr>
            <w:r>
              <w:rPr>
                <w:rFonts w:ascii="Times New Roman"/>
                <w:b w:val="false"/>
                <w:i w:val="false"/>
                <w:color w:val="000000"/>
                <w:sz w:val="20"/>
              </w:rPr>
              <w:t>
</w:t>
            </w:r>
            <w:r>
              <w:rPr>
                <w:rFonts w:ascii="Times New Roman"/>
                <w:b w:val="false"/>
                <w:i w:val="false"/>
                <w:color w:val="000000"/>
                <w:sz w:val="20"/>
              </w:rPr>
              <w:t>1:500000</w:t>
            </w:r>
          </w:p>
          <w:bookmarkEnd w:id="264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46855,32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44" w:id="2645"/>
          <w:p>
            <w:pPr>
              <w:spacing w:after="20"/>
              <w:ind w:left="20"/>
              <w:jc w:val="both"/>
            </w:pPr>
            <w:r>
              <w:rPr>
                <w:rFonts w:ascii="Times New Roman"/>
                <w:b w:val="false"/>
                <w:i w:val="false"/>
                <w:color w:val="000000"/>
                <w:sz w:val="20"/>
              </w:rPr>
              <w:t>
трапеция между параллелями</w:t>
            </w:r>
          </w:p>
          <w:bookmarkEnd w:id="2645"/>
          <w:p>
            <w:pPr>
              <w:spacing w:after="20"/>
              <w:ind w:left="20"/>
              <w:jc w:val="both"/>
            </w:pPr>
            <w:r>
              <w:rPr>
                <w:rFonts w:ascii="Times New Roman"/>
                <w:b w:val="false"/>
                <w:i w:val="false"/>
                <w:color w:val="000000"/>
                <w:sz w:val="20"/>
              </w:rPr>
              <w:t>
50о00' и 52о00'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47" w:id="2646"/>
          <w:p>
            <w:pPr>
              <w:spacing w:after="20"/>
              <w:ind w:left="20"/>
              <w:jc w:val="both"/>
            </w:pPr>
            <w:r>
              <w:rPr>
                <w:rFonts w:ascii="Times New Roman"/>
                <w:b w:val="false"/>
                <w:i w:val="false"/>
                <w:color w:val="000000"/>
                <w:sz w:val="20"/>
              </w:rPr>
              <w:t>
</w:t>
            </w:r>
            <w:r>
              <w:rPr>
                <w:rFonts w:ascii="Times New Roman"/>
                <w:b w:val="false"/>
                <w:i w:val="false"/>
                <w:color w:val="000000"/>
                <w:sz w:val="20"/>
              </w:rPr>
              <w:t>1:1000000</w:t>
            </w:r>
          </w:p>
          <w:bookmarkEnd w:id="264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191357,76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50" w:id="2647"/>
          <w:p>
            <w:pPr>
              <w:spacing w:after="20"/>
              <w:ind w:left="20"/>
              <w:jc w:val="both"/>
            </w:pPr>
            <w:r>
              <w:rPr>
                <w:rFonts w:ascii="Times New Roman"/>
                <w:b w:val="false"/>
                <w:i w:val="false"/>
                <w:color w:val="000000"/>
                <w:sz w:val="20"/>
              </w:rPr>
              <w:t>
трапеция между параллелями</w:t>
            </w:r>
          </w:p>
          <w:bookmarkEnd w:id="2647"/>
          <w:p>
            <w:pPr>
              <w:spacing w:after="20"/>
              <w:ind w:left="20"/>
              <w:jc w:val="both"/>
            </w:pPr>
            <w:r>
              <w:rPr>
                <w:rFonts w:ascii="Times New Roman"/>
                <w:b w:val="false"/>
                <w:i w:val="false"/>
                <w:color w:val="000000"/>
                <w:sz w:val="20"/>
              </w:rPr>
              <w:t>
48о00' и 52о00'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Методике определения</w:t>
            </w:r>
            <w:r>
              <w:br/>
            </w:r>
            <w:r>
              <w:rPr>
                <w:rFonts w:ascii="Times New Roman"/>
                <w:b w:val="false"/>
                <w:i w:val="false"/>
                <w:color w:val="000000"/>
                <w:sz w:val="20"/>
              </w:rPr>
              <w:t>стоимости аэросъемочных,</w:t>
            </w:r>
            <w:r>
              <w:br/>
            </w:r>
            <w:r>
              <w:rPr>
                <w:rFonts w:ascii="Times New Roman"/>
                <w:b w:val="false"/>
                <w:i w:val="false"/>
                <w:color w:val="000000"/>
                <w:sz w:val="20"/>
              </w:rPr>
              <w:t>геодезических</w:t>
            </w:r>
            <w:r>
              <w:br/>
            </w:r>
            <w:r>
              <w:rPr>
                <w:rFonts w:ascii="Times New Roman"/>
                <w:b w:val="false"/>
                <w:i w:val="false"/>
                <w:color w:val="000000"/>
                <w:sz w:val="20"/>
              </w:rPr>
              <w:t>и картографических работ,</w:t>
            </w:r>
            <w:r>
              <w:br/>
            </w:r>
            <w:r>
              <w:rPr>
                <w:rFonts w:ascii="Times New Roman"/>
                <w:b w:val="false"/>
                <w:i w:val="false"/>
                <w:color w:val="000000"/>
                <w:sz w:val="20"/>
              </w:rPr>
              <w:t>выполняемых за счет</w:t>
            </w:r>
            <w:r>
              <w:br/>
            </w:r>
            <w:r>
              <w:rPr>
                <w:rFonts w:ascii="Times New Roman"/>
                <w:b w:val="false"/>
                <w:i w:val="false"/>
                <w:color w:val="000000"/>
                <w:sz w:val="20"/>
              </w:rPr>
              <w:t>бюджетных средств</w:t>
            </w:r>
          </w:p>
        </w:tc>
      </w:tr>
    </w:tbl>
    <w:bookmarkStart w:name="z17154" w:id="2648"/>
    <w:p>
      <w:pPr>
        <w:spacing w:after="0"/>
        <w:ind w:left="0"/>
        <w:jc w:val="left"/>
      </w:pPr>
      <w:r>
        <w:rPr>
          <w:rFonts w:ascii="Times New Roman"/>
          <w:b/>
          <w:i w:val="false"/>
          <w:color w:val="000000"/>
        </w:rPr>
        <w:t xml:space="preserve"> Продолжительность благоприятного полевого периода в районах Республики Казахстан</w:t>
      </w:r>
    </w:p>
    <w:bookmarkEnd w:id="26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55" w:id="2649"/>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области</w:t>
            </w:r>
          </w:p>
          <w:bookmarkEnd w:id="264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Полевой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в месяцах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63" w:id="2650"/>
          <w:p>
            <w:pPr>
              <w:spacing w:after="20"/>
              <w:ind w:left="20"/>
              <w:jc w:val="both"/>
            </w:pPr>
            <w:r>
              <w:rPr>
                <w:rFonts w:ascii="Times New Roman"/>
                <w:b w:val="false"/>
                <w:i w:val="false"/>
                <w:color w:val="000000"/>
                <w:sz w:val="20"/>
              </w:rPr>
              <w:t>
</w:t>
            </w:r>
            <w:r>
              <w:rPr>
                <w:rFonts w:ascii="Times New Roman"/>
                <w:b w:val="false"/>
                <w:i w:val="false"/>
                <w:color w:val="000000"/>
                <w:sz w:val="20"/>
              </w:rPr>
              <w:t>Область Абай</w:t>
            </w:r>
          </w:p>
          <w:bookmarkEnd w:id="265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1.XI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68" w:id="2651"/>
          <w:p>
            <w:pPr>
              <w:spacing w:after="20"/>
              <w:ind w:left="20"/>
              <w:jc w:val="both"/>
            </w:pPr>
            <w:r>
              <w:rPr>
                <w:rFonts w:ascii="Times New Roman"/>
                <w:b w:val="false"/>
                <w:i w:val="false"/>
                <w:color w:val="000000"/>
                <w:sz w:val="20"/>
              </w:rPr>
              <w:t>
</w:t>
            </w:r>
            <w:r>
              <w:rPr>
                <w:rFonts w:ascii="Times New Roman"/>
                <w:b w:val="false"/>
                <w:i w:val="false"/>
                <w:color w:val="000000"/>
                <w:sz w:val="20"/>
              </w:rPr>
              <w:t>в горной части</w:t>
            </w:r>
          </w:p>
          <w:bookmarkEnd w:id="265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73" w:id="2652"/>
          <w:p>
            <w:pPr>
              <w:spacing w:after="20"/>
              <w:ind w:left="20"/>
              <w:jc w:val="both"/>
            </w:pPr>
            <w:r>
              <w:rPr>
                <w:rFonts w:ascii="Times New Roman"/>
                <w:b w:val="false"/>
                <w:i w:val="false"/>
                <w:color w:val="000000"/>
                <w:sz w:val="20"/>
              </w:rPr>
              <w:t>
</w:t>
            </w:r>
            <w:r>
              <w:rPr>
                <w:rFonts w:ascii="Times New Roman"/>
                <w:b w:val="false"/>
                <w:i w:val="false"/>
                <w:color w:val="000000"/>
                <w:sz w:val="20"/>
              </w:rPr>
              <w:t>в высокогорной части</w:t>
            </w:r>
          </w:p>
          <w:bookmarkEnd w:id="265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15.VI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15.IX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78" w:id="2653"/>
          <w:p>
            <w:pPr>
              <w:spacing w:after="20"/>
              <w:ind w:left="20"/>
              <w:jc w:val="both"/>
            </w:pPr>
            <w:r>
              <w:rPr>
                <w:rFonts w:ascii="Times New Roman"/>
                <w:b w:val="false"/>
                <w:i w:val="false"/>
                <w:color w:val="000000"/>
                <w:sz w:val="20"/>
              </w:rPr>
              <w:t>
</w:t>
            </w:r>
            <w:r>
              <w:rPr>
                <w:rFonts w:ascii="Times New Roman"/>
                <w:b w:val="false"/>
                <w:i w:val="false"/>
                <w:color w:val="000000"/>
                <w:sz w:val="20"/>
              </w:rPr>
              <w:t>Акмолинская область</w:t>
            </w:r>
          </w:p>
          <w:bookmarkEnd w:id="265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1.XI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83" w:id="2654"/>
          <w:p>
            <w:pPr>
              <w:spacing w:after="20"/>
              <w:ind w:left="20"/>
              <w:jc w:val="both"/>
            </w:pPr>
            <w:r>
              <w:rPr>
                <w:rFonts w:ascii="Times New Roman"/>
                <w:b w:val="false"/>
                <w:i w:val="false"/>
                <w:color w:val="000000"/>
                <w:sz w:val="20"/>
              </w:rPr>
              <w:t>
</w:t>
            </w:r>
            <w:r>
              <w:rPr>
                <w:rFonts w:ascii="Times New Roman"/>
                <w:b w:val="false"/>
                <w:i w:val="false"/>
                <w:color w:val="000000"/>
                <w:sz w:val="20"/>
              </w:rPr>
              <w:t>Актюбинская область</w:t>
            </w:r>
          </w:p>
          <w:bookmarkEnd w:id="265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1.XI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88" w:id="2655"/>
          <w:p>
            <w:pPr>
              <w:spacing w:after="20"/>
              <w:ind w:left="20"/>
              <w:jc w:val="both"/>
            </w:pPr>
            <w:r>
              <w:rPr>
                <w:rFonts w:ascii="Times New Roman"/>
                <w:b w:val="false"/>
                <w:i w:val="false"/>
                <w:color w:val="000000"/>
                <w:sz w:val="20"/>
              </w:rPr>
              <w:t>
</w:t>
            </w:r>
            <w:r>
              <w:rPr>
                <w:rFonts w:ascii="Times New Roman"/>
                <w:b w:val="false"/>
                <w:i w:val="false"/>
                <w:color w:val="000000"/>
                <w:sz w:val="20"/>
              </w:rPr>
              <w:t>Алматинская область</w:t>
            </w:r>
          </w:p>
          <w:bookmarkEnd w:id="265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15.IV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1.XI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93" w:id="2656"/>
          <w:p>
            <w:pPr>
              <w:spacing w:after="20"/>
              <w:ind w:left="20"/>
              <w:jc w:val="both"/>
            </w:pPr>
            <w:r>
              <w:rPr>
                <w:rFonts w:ascii="Times New Roman"/>
                <w:b w:val="false"/>
                <w:i w:val="false"/>
                <w:color w:val="000000"/>
                <w:sz w:val="20"/>
              </w:rPr>
              <w:t>
</w:t>
            </w:r>
            <w:r>
              <w:rPr>
                <w:rFonts w:ascii="Times New Roman"/>
                <w:b w:val="false"/>
                <w:i w:val="false"/>
                <w:color w:val="000000"/>
                <w:sz w:val="20"/>
              </w:rPr>
              <w:t>в горной части</w:t>
            </w:r>
          </w:p>
          <w:bookmarkEnd w:id="265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20.IV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98" w:id="2657"/>
          <w:p>
            <w:pPr>
              <w:spacing w:after="20"/>
              <w:ind w:left="20"/>
              <w:jc w:val="both"/>
            </w:pPr>
            <w:r>
              <w:rPr>
                <w:rFonts w:ascii="Times New Roman"/>
                <w:b w:val="false"/>
                <w:i w:val="false"/>
                <w:color w:val="000000"/>
                <w:sz w:val="20"/>
              </w:rPr>
              <w:t>
</w:t>
            </w:r>
            <w:r>
              <w:rPr>
                <w:rFonts w:ascii="Times New Roman"/>
                <w:b w:val="false"/>
                <w:i w:val="false"/>
                <w:color w:val="000000"/>
                <w:sz w:val="20"/>
              </w:rPr>
              <w:t>в высокогорной части</w:t>
            </w:r>
          </w:p>
          <w:bookmarkEnd w:id="265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15.VI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03" w:id="2658"/>
          <w:p>
            <w:pPr>
              <w:spacing w:after="20"/>
              <w:ind w:left="20"/>
              <w:jc w:val="both"/>
            </w:pPr>
            <w:r>
              <w:rPr>
                <w:rFonts w:ascii="Times New Roman"/>
                <w:b w:val="false"/>
                <w:i w:val="false"/>
                <w:color w:val="000000"/>
                <w:sz w:val="20"/>
              </w:rPr>
              <w:t>
</w:t>
            </w:r>
            <w:r>
              <w:rPr>
                <w:rFonts w:ascii="Times New Roman"/>
                <w:b w:val="false"/>
                <w:i w:val="false"/>
                <w:color w:val="000000"/>
                <w:sz w:val="20"/>
              </w:rPr>
              <w:t>Атырауская область</w:t>
            </w:r>
          </w:p>
          <w:bookmarkEnd w:id="265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20.IV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5.XI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08" w:id="2659"/>
          <w:p>
            <w:pPr>
              <w:spacing w:after="20"/>
              <w:ind w:left="20"/>
              <w:jc w:val="both"/>
            </w:pPr>
            <w:r>
              <w:rPr>
                <w:rFonts w:ascii="Times New Roman"/>
                <w:b w:val="false"/>
                <w:i w:val="false"/>
                <w:color w:val="000000"/>
                <w:sz w:val="20"/>
              </w:rPr>
              <w:t>
</w:t>
            </w:r>
            <w:r>
              <w:rPr>
                <w:rFonts w:ascii="Times New Roman"/>
                <w:b w:val="false"/>
                <w:i w:val="false"/>
                <w:color w:val="000000"/>
                <w:sz w:val="20"/>
              </w:rPr>
              <w:t>Западно-Казахстанская область</w:t>
            </w:r>
          </w:p>
          <w:bookmarkEnd w:id="265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1.XI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13" w:id="2660"/>
          <w:p>
            <w:pPr>
              <w:spacing w:after="20"/>
              <w:ind w:left="20"/>
              <w:jc w:val="both"/>
            </w:pPr>
            <w:r>
              <w:rPr>
                <w:rFonts w:ascii="Times New Roman"/>
                <w:b w:val="false"/>
                <w:i w:val="false"/>
                <w:color w:val="000000"/>
                <w:sz w:val="20"/>
              </w:rPr>
              <w:t>
</w:t>
            </w:r>
            <w:r>
              <w:rPr>
                <w:rFonts w:ascii="Times New Roman"/>
                <w:b w:val="false"/>
                <w:i w:val="false"/>
                <w:color w:val="000000"/>
                <w:sz w:val="20"/>
              </w:rPr>
              <w:t>Жамбылская область</w:t>
            </w:r>
          </w:p>
          <w:bookmarkEnd w:id="266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10.IV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10.XI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18" w:id="2661"/>
          <w:p>
            <w:pPr>
              <w:spacing w:after="20"/>
              <w:ind w:left="20"/>
              <w:jc w:val="both"/>
            </w:pPr>
            <w:r>
              <w:rPr>
                <w:rFonts w:ascii="Times New Roman"/>
                <w:b w:val="false"/>
                <w:i w:val="false"/>
                <w:color w:val="000000"/>
                <w:sz w:val="20"/>
              </w:rPr>
              <w:t>
</w:t>
            </w:r>
            <w:r>
              <w:rPr>
                <w:rFonts w:ascii="Times New Roman"/>
                <w:b w:val="false"/>
                <w:i w:val="false"/>
                <w:color w:val="000000"/>
                <w:sz w:val="20"/>
              </w:rPr>
              <w:t>Область Жетісу</w:t>
            </w:r>
          </w:p>
          <w:bookmarkEnd w:id="266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15.IV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1.XI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23" w:id="2662"/>
          <w:p>
            <w:pPr>
              <w:spacing w:after="20"/>
              <w:ind w:left="20"/>
              <w:jc w:val="both"/>
            </w:pPr>
            <w:r>
              <w:rPr>
                <w:rFonts w:ascii="Times New Roman"/>
                <w:b w:val="false"/>
                <w:i w:val="false"/>
                <w:color w:val="000000"/>
                <w:sz w:val="20"/>
              </w:rPr>
              <w:t>
</w:t>
            </w:r>
            <w:r>
              <w:rPr>
                <w:rFonts w:ascii="Times New Roman"/>
                <w:b w:val="false"/>
                <w:i w:val="false"/>
                <w:color w:val="000000"/>
                <w:sz w:val="20"/>
              </w:rPr>
              <w:t>в горной части</w:t>
            </w:r>
          </w:p>
          <w:bookmarkEnd w:id="266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20.IV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28" w:id="2663"/>
          <w:p>
            <w:pPr>
              <w:spacing w:after="20"/>
              <w:ind w:left="20"/>
              <w:jc w:val="both"/>
            </w:pPr>
            <w:r>
              <w:rPr>
                <w:rFonts w:ascii="Times New Roman"/>
                <w:b w:val="false"/>
                <w:i w:val="false"/>
                <w:color w:val="000000"/>
                <w:sz w:val="20"/>
              </w:rPr>
              <w:t>
</w:t>
            </w:r>
            <w:r>
              <w:rPr>
                <w:rFonts w:ascii="Times New Roman"/>
                <w:b w:val="false"/>
                <w:i w:val="false"/>
                <w:color w:val="000000"/>
                <w:sz w:val="20"/>
              </w:rPr>
              <w:t>в высокогорной части</w:t>
            </w:r>
          </w:p>
          <w:bookmarkEnd w:id="266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15.VI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33" w:id="2664"/>
          <w:p>
            <w:pPr>
              <w:spacing w:after="20"/>
              <w:ind w:left="20"/>
              <w:jc w:val="both"/>
            </w:pPr>
            <w:r>
              <w:rPr>
                <w:rFonts w:ascii="Times New Roman"/>
                <w:b w:val="false"/>
                <w:i w:val="false"/>
                <w:color w:val="000000"/>
                <w:sz w:val="20"/>
              </w:rPr>
              <w:t>
</w:t>
            </w:r>
            <w:r>
              <w:rPr>
                <w:rFonts w:ascii="Times New Roman"/>
                <w:b w:val="false"/>
                <w:i w:val="false"/>
                <w:color w:val="000000"/>
                <w:sz w:val="20"/>
              </w:rPr>
              <w:t>Карагандинская область</w:t>
            </w:r>
          </w:p>
          <w:bookmarkEnd w:id="266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1.XI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38" w:id="2665"/>
          <w:p>
            <w:pPr>
              <w:spacing w:after="20"/>
              <w:ind w:left="20"/>
              <w:jc w:val="both"/>
            </w:pPr>
            <w:r>
              <w:rPr>
                <w:rFonts w:ascii="Times New Roman"/>
                <w:b w:val="false"/>
                <w:i w:val="false"/>
                <w:color w:val="000000"/>
                <w:sz w:val="20"/>
              </w:rPr>
              <w:t>
</w:t>
            </w:r>
            <w:r>
              <w:rPr>
                <w:rFonts w:ascii="Times New Roman"/>
                <w:b w:val="false"/>
                <w:i w:val="false"/>
                <w:color w:val="000000"/>
                <w:sz w:val="20"/>
              </w:rPr>
              <w:t>Костанайская область</w:t>
            </w:r>
          </w:p>
          <w:bookmarkEnd w:id="266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43" w:id="2666"/>
          <w:p>
            <w:pPr>
              <w:spacing w:after="20"/>
              <w:ind w:left="20"/>
              <w:jc w:val="both"/>
            </w:pPr>
            <w:r>
              <w:rPr>
                <w:rFonts w:ascii="Times New Roman"/>
                <w:b w:val="false"/>
                <w:i w:val="false"/>
                <w:color w:val="000000"/>
                <w:sz w:val="20"/>
              </w:rPr>
              <w:t>
</w:t>
            </w:r>
            <w:r>
              <w:rPr>
                <w:rFonts w:ascii="Times New Roman"/>
                <w:b w:val="false"/>
                <w:i w:val="false"/>
                <w:color w:val="000000"/>
                <w:sz w:val="20"/>
              </w:rPr>
              <w:t>Кызылординская область</w:t>
            </w:r>
          </w:p>
          <w:bookmarkEnd w:id="266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15.IV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15.XI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48" w:id="2667"/>
          <w:p>
            <w:pPr>
              <w:spacing w:after="20"/>
              <w:ind w:left="20"/>
              <w:jc w:val="both"/>
            </w:pPr>
            <w:r>
              <w:rPr>
                <w:rFonts w:ascii="Times New Roman"/>
                <w:b w:val="false"/>
                <w:i w:val="false"/>
                <w:color w:val="000000"/>
                <w:sz w:val="20"/>
              </w:rPr>
              <w:t>
</w:t>
            </w:r>
            <w:r>
              <w:rPr>
                <w:rFonts w:ascii="Times New Roman"/>
                <w:b w:val="false"/>
                <w:i w:val="false"/>
                <w:color w:val="000000"/>
                <w:sz w:val="20"/>
              </w:rPr>
              <w:t>Мангыстауская область</w:t>
            </w:r>
          </w:p>
          <w:bookmarkEnd w:id="266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1.IV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1.XI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53" w:id="2668"/>
          <w:p>
            <w:pPr>
              <w:spacing w:after="20"/>
              <w:ind w:left="20"/>
              <w:jc w:val="both"/>
            </w:pPr>
            <w:r>
              <w:rPr>
                <w:rFonts w:ascii="Times New Roman"/>
                <w:b w:val="false"/>
                <w:i w:val="false"/>
                <w:color w:val="000000"/>
                <w:sz w:val="20"/>
              </w:rPr>
              <w:t>
</w:t>
            </w:r>
            <w:r>
              <w:rPr>
                <w:rFonts w:ascii="Times New Roman"/>
                <w:b w:val="false"/>
                <w:i w:val="false"/>
                <w:color w:val="000000"/>
                <w:sz w:val="20"/>
              </w:rPr>
              <w:t>Павлодарская область</w:t>
            </w:r>
          </w:p>
          <w:bookmarkEnd w:id="266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1.XI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58" w:id="2669"/>
          <w:p>
            <w:pPr>
              <w:spacing w:after="20"/>
              <w:ind w:left="20"/>
              <w:jc w:val="both"/>
            </w:pPr>
            <w:r>
              <w:rPr>
                <w:rFonts w:ascii="Times New Roman"/>
                <w:b w:val="false"/>
                <w:i w:val="false"/>
                <w:color w:val="000000"/>
                <w:sz w:val="20"/>
              </w:rPr>
              <w:t>
</w:t>
            </w:r>
            <w:r>
              <w:rPr>
                <w:rFonts w:ascii="Times New Roman"/>
                <w:b w:val="false"/>
                <w:i w:val="false"/>
                <w:color w:val="000000"/>
                <w:sz w:val="20"/>
              </w:rPr>
              <w:t>Северо-Казахстанская область</w:t>
            </w:r>
          </w:p>
          <w:bookmarkEnd w:id="266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63" w:id="2670"/>
          <w:p>
            <w:pPr>
              <w:spacing w:after="20"/>
              <w:ind w:left="20"/>
              <w:jc w:val="both"/>
            </w:pPr>
            <w:r>
              <w:rPr>
                <w:rFonts w:ascii="Times New Roman"/>
                <w:b w:val="false"/>
                <w:i w:val="false"/>
                <w:color w:val="000000"/>
                <w:sz w:val="20"/>
              </w:rPr>
              <w:t>
</w:t>
            </w:r>
            <w:r>
              <w:rPr>
                <w:rFonts w:ascii="Times New Roman"/>
                <w:b w:val="false"/>
                <w:i w:val="false"/>
                <w:color w:val="000000"/>
                <w:sz w:val="20"/>
              </w:rPr>
              <w:t>Туркестанская область</w:t>
            </w:r>
          </w:p>
          <w:bookmarkEnd w:id="267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5.IV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20.XI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68" w:id="2671"/>
          <w:p>
            <w:pPr>
              <w:spacing w:after="20"/>
              <w:ind w:left="20"/>
              <w:jc w:val="both"/>
            </w:pPr>
            <w:r>
              <w:rPr>
                <w:rFonts w:ascii="Times New Roman"/>
                <w:b w:val="false"/>
                <w:i w:val="false"/>
                <w:color w:val="000000"/>
                <w:sz w:val="20"/>
              </w:rPr>
              <w:t>
</w:t>
            </w:r>
            <w:r>
              <w:rPr>
                <w:rFonts w:ascii="Times New Roman"/>
                <w:b w:val="false"/>
                <w:i w:val="false"/>
                <w:color w:val="000000"/>
                <w:sz w:val="20"/>
              </w:rPr>
              <w:t>Область Ұлытау</w:t>
            </w:r>
          </w:p>
          <w:bookmarkEnd w:id="267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1.XI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73" w:id="2672"/>
          <w:p>
            <w:pPr>
              <w:spacing w:after="20"/>
              <w:ind w:left="20"/>
              <w:jc w:val="both"/>
            </w:pPr>
            <w:r>
              <w:rPr>
                <w:rFonts w:ascii="Times New Roman"/>
                <w:b w:val="false"/>
                <w:i w:val="false"/>
                <w:color w:val="000000"/>
                <w:sz w:val="20"/>
              </w:rPr>
              <w:t>
</w:t>
            </w:r>
            <w:r>
              <w:rPr>
                <w:rFonts w:ascii="Times New Roman"/>
                <w:b w:val="false"/>
                <w:i w:val="false"/>
                <w:color w:val="000000"/>
                <w:sz w:val="20"/>
              </w:rPr>
              <w:t>Восточно-Казахстанская область</w:t>
            </w:r>
          </w:p>
          <w:bookmarkEnd w:id="267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1.XI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78" w:id="2673"/>
          <w:p>
            <w:pPr>
              <w:spacing w:after="20"/>
              <w:ind w:left="20"/>
              <w:jc w:val="both"/>
            </w:pPr>
            <w:r>
              <w:rPr>
                <w:rFonts w:ascii="Times New Roman"/>
                <w:b w:val="false"/>
                <w:i w:val="false"/>
                <w:color w:val="000000"/>
                <w:sz w:val="20"/>
              </w:rPr>
              <w:t>
</w:t>
            </w:r>
            <w:r>
              <w:rPr>
                <w:rFonts w:ascii="Times New Roman"/>
                <w:b w:val="false"/>
                <w:i w:val="false"/>
                <w:color w:val="000000"/>
                <w:sz w:val="20"/>
              </w:rPr>
              <w:t>в горной части</w:t>
            </w:r>
          </w:p>
          <w:bookmarkEnd w:id="267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83" w:id="2674"/>
          <w:p>
            <w:pPr>
              <w:spacing w:after="20"/>
              <w:ind w:left="20"/>
              <w:jc w:val="both"/>
            </w:pPr>
            <w:r>
              <w:rPr>
                <w:rFonts w:ascii="Times New Roman"/>
                <w:b w:val="false"/>
                <w:i w:val="false"/>
                <w:color w:val="000000"/>
                <w:sz w:val="20"/>
              </w:rPr>
              <w:t>
</w:t>
            </w:r>
            <w:r>
              <w:rPr>
                <w:rFonts w:ascii="Times New Roman"/>
                <w:b w:val="false"/>
                <w:i w:val="false"/>
                <w:color w:val="000000"/>
                <w:sz w:val="20"/>
              </w:rPr>
              <w:t>в высокогорной части</w:t>
            </w:r>
          </w:p>
          <w:bookmarkEnd w:id="267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15.VI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15.IX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bl>
    <w:bookmarkStart w:name="z17288" w:id="2675"/>
    <w:p>
      <w:pPr>
        <w:spacing w:after="0"/>
        <w:ind w:left="0"/>
        <w:jc w:val="both"/>
      </w:pPr>
      <w:r>
        <w:rPr>
          <w:rFonts w:ascii="Times New Roman"/>
          <w:b w:val="false"/>
          <w:i w:val="false"/>
          <w:color w:val="000000"/>
          <w:sz w:val="28"/>
        </w:rPr>
        <w:t>
      Примечания к таблице:</w:t>
      </w:r>
    </w:p>
    <w:bookmarkEnd w:id="2675"/>
    <w:bookmarkStart w:name="z17289" w:id="2676"/>
    <w:p>
      <w:pPr>
        <w:spacing w:after="0"/>
        <w:ind w:left="0"/>
        <w:jc w:val="both"/>
      </w:pPr>
      <w:r>
        <w:rPr>
          <w:rFonts w:ascii="Times New Roman"/>
          <w:b w:val="false"/>
          <w:i w:val="false"/>
          <w:color w:val="000000"/>
          <w:sz w:val="28"/>
        </w:rPr>
        <w:t>
      1) к горной части относятся районы с высотами относительно уровня моря от 1500 до 2000 м;</w:t>
      </w:r>
    </w:p>
    <w:bookmarkEnd w:id="2676"/>
    <w:bookmarkStart w:name="z17290" w:id="2677"/>
    <w:p>
      <w:pPr>
        <w:spacing w:after="0"/>
        <w:ind w:left="0"/>
        <w:jc w:val="both"/>
      </w:pPr>
      <w:r>
        <w:rPr>
          <w:rFonts w:ascii="Times New Roman"/>
          <w:b w:val="false"/>
          <w:i w:val="false"/>
          <w:color w:val="000000"/>
          <w:sz w:val="28"/>
        </w:rPr>
        <w:t>
      2) к высокогорной части относятся районы с высотами относительно уровня моря выше 2000 м.</w:t>
      </w:r>
    </w:p>
    <w:bookmarkEnd w:id="26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Методике определения</w:t>
            </w:r>
            <w:r>
              <w:br/>
            </w:r>
            <w:r>
              <w:rPr>
                <w:rFonts w:ascii="Times New Roman"/>
                <w:b w:val="false"/>
                <w:i w:val="false"/>
                <w:color w:val="000000"/>
                <w:sz w:val="20"/>
              </w:rPr>
              <w:t>стоимости аэросъемочных,</w:t>
            </w:r>
            <w:r>
              <w:br/>
            </w:r>
            <w:r>
              <w:rPr>
                <w:rFonts w:ascii="Times New Roman"/>
                <w:b w:val="false"/>
                <w:i w:val="false"/>
                <w:color w:val="000000"/>
                <w:sz w:val="20"/>
              </w:rPr>
              <w:t>геодезических</w:t>
            </w:r>
            <w:r>
              <w:br/>
            </w:r>
            <w:r>
              <w:rPr>
                <w:rFonts w:ascii="Times New Roman"/>
                <w:b w:val="false"/>
                <w:i w:val="false"/>
                <w:color w:val="000000"/>
                <w:sz w:val="20"/>
              </w:rPr>
              <w:t>и картографических работ,</w:t>
            </w:r>
            <w:r>
              <w:br/>
            </w:r>
            <w:r>
              <w:rPr>
                <w:rFonts w:ascii="Times New Roman"/>
                <w:b w:val="false"/>
                <w:i w:val="false"/>
                <w:color w:val="000000"/>
                <w:sz w:val="20"/>
              </w:rPr>
              <w:t>выполняемых за счет</w:t>
            </w:r>
            <w:r>
              <w:br/>
            </w:r>
            <w:r>
              <w:rPr>
                <w:rFonts w:ascii="Times New Roman"/>
                <w:b w:val="false"/>
                <w:i w:val="false"/>
                <w:color w:val="000000"/>
                <w:sz w:val="20"/>
              </w:rPr>
              <w:t>бюджетных средств</w:t>
            </w:r>
          </w:p>
        </w:tc>
      </w:tr>
    </w:tbl>
    <w:bookmarkStart w:name="z17292" w:id="2678"/>
    <w:p>
      <w:pPr>
        <w:spacing w:after="0"/>
        <w:ind w:left="0"/>
        <w:jc w:val="left"/>
      </w:pPr>
      <w:r>
        <w:rPr>
          <w:rFonts w:ascii="Times New Roman"/>
          <w:b/>
          <w:i w:val="false"/>
          <w:color w:val="000000"/>
        </w:rPr>
        <w:t xml:space="preserve"> Продолжительность благоприятного периода производства работ на водоемах Республики Казахстан</w:t>
      </w:r>
    </w:p>
    <w:bookmarkEnd w:id="26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93" w:id="2679"/>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водоема</w:t>
            </w:r>
          </w:p>
          <w:bookmarkEnd w:id="267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Календарные сроки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в месяцах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01" w:id="2680"/>
          <w:p>
            <w:pPr>
              <w:spacing w:after="20"/>
              <w:ind w:left="20"/>
              <w:jc w:val="both"/>
            </w:pPr>
            <w:r>
              <w:rPr>
                <w:rFonts w:ascii="Times New Roman"/>
                <w:b w:val="false"/>
                <w:i w:val="false"/>
                <w:color w:val="000000"/>
                <w:sz w:val="20"/>
              </w:rPr>
              <w:t>
</w:t>
            </w:r>
            <w:r>
              <w:rPr>
                <w:rFonts w:ascii="Times New Roman"/>
                <w:b w:val="false"/>
                <w:i w:val="false"/>
                <w:color w:val="000000"/>
                <w:sz w:val="20"/>
              </w:rPr>
              <w:t>озеро Алакөл</w:t>
            </w:r>
          </w:p>
          <w:bookmarkEnd w:id="268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20.IV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1.XII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06" w:id="2681"/>
          <w:p>
            <w:pPr>
              <w:spacing w:after="20"/>
              <w:ind w:left="20"/>
              <w:jc w:val="both"/>
            </w:pPr>
            <w:r>
              <w:rPr>
                <w:rFonts w:ascii="Times New Roman"/>
                <w:b w:val="false"/>
                <w:i w:val="false"/>
                <w:color w:val="000000"/>
                <w:sz w:val="20"/>
              </w:rPr>
              <w:t>
</w:t>
            </w:r>
            <w:r>
              <w:rPr>
                <w:rFonts w:ascii="Times New Roman"/>
                <w:b w:val="false"/>
                <w:i w:val="false"/>
                <w:color w:val="000000"/>
                <w:sz w:val="20"/>
              </w:rPr>
              <w:t>Аральское море</w:t>
            </w:r>
          </w:p>
          <w:bookmarkEnd w:id="268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15.IV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11" w:id="2682"/>
          <w:p>
            <w:pPr>
              <w:spacing w:after="20"/>
              <w:ind w:left="20"/>
              <w:jc w:val="both"/>
            </w:pPr>
            <w:r>
              <w:rPr>
                <w:rFonts w:ascii="Times New Roman"/>
                <w:b w:val="false"/>
                <w:i w:val="false"/>
                <w:color w:val="000000"/>
                <w:sz w:val="20"/>
              </w:rPr>
              <w:t>
</w:t>
            </w:r>
            <w:r>
              <w:rPr>
                <w:rFonts w:ascii="Times New Roman"/>
                <w:b w:val="false"/>
                <w:i w:val="false"/>
                <w:color w:val="000000"/>
                <w:sz w:val="20"/>
              </w:rPr>
              <w:t>водохранилище Астана</w:t>
            </w:r>
          </w:p>
          <w:bookmarkEnd w:id="268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1.XI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16" w:id="2683"/>
          <w:p>
            <w:pPr>
              <w:spacing w:after="20"/>
              <w:ind w:left="20"/>
              <w:jc w:val="both"/>
            </w:pPr>
            <w:r>
              <w:rPr>
                <w:rFonts w:ascii="Times New Roman"/>
                <w:b w:val="false"/>
                <w:i w:val="false"/>
                <w:color w:val="000000"/>
                <w:sz w:val="20"/>
              </w:rPr>
              <w:t>
</w:t>
            </w:r>
            <w:r>
              <w:rPr>
                <w:rFonts w:ascii="Times New Roman"/>
                <w:b w:val="false"/>
                <w:i w:val="false"/>
                <w:color w:val="000000"/>
                <w:sz w:val="20"/>
              </w:rPr>
              <w:t>водохранилище Бадам</w:t>
            </w:r>
          </w:p>
          <w:bookmarkEnd w:id="268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5.IV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20.XI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21" w:id="2684"/>
          <w:p>
            <w:pPr>
              <w:spacing w:after="20"/>
              <w:ind w:left="20"/>
              <w:jc w:val="both"/>
            </w:pPr>
            <w:r>
              <w:rPr>
                <w:rFonts w:ascii="Times New Roman"/>
                <w:b w:val="false"/>
                <w:i w:val="false"/>
                <w:color w:val="000000"/>
                <w:sz w:val="20"/>
              </w:rPr>
              <w:t>
</w:t>
            </w:r>
            <w:r>
              <w:rPr>
                <w:rFonts w:ascii="Times New Roman"/>
                <w:b w:val="false"/>
                <w:i w:val="false"/>
                <w:color w:val="000000"/>
                <w:sz w:val="20"/>
              </w:rPr>
              <w:t>озеро Балқаш</w:t>
            </w:r>
          </w:p>
          <w:bookmarkEnd w:id="268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15.IV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1.XI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26" w:id="2685"/>
          <w:p>
            <w:pPr>
              <w:spacing w:after="20"/>
              <w:ind w:left="20"/>
              <w:jc w:val="both"/>
            </w:pPr>
            <w:r>
              <w:rPr>
                <w:rFonts w:ascii="Times New Roman"/>
                <w:b w:val="false"/>
                <w:i w:val="false"/>
                <w:color w:val="000000"/>
                <w:sz w:val="20"/>
              </w:rPr>
              <w:t>
</w:t>
            </w:r>
            <w:r>
              <w:rPr>
                <w:rFonts w:ascii="Times New Roman"/>
                <w:b w:val="false"/>
                <w:i w:val="false"/>
                <w:color w:val="000000"/>
                <w:sz w:val="20"/>
              </w:rPr>
              <w:t>озеро Билікөл</w:t>
            </w:r>
          </w:p>
          <w:bookmarkEnd w:id="268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10.IV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10.XI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31" w:id="2686"/>
          <w:p>
            <w:pPr>
              <w:spacing w:after="20"/>
              <w:ind w:left="20"/>
              <w:jc w:val="both"/>
            </w:pPr>
            <w:r>
              <w:rPr>
                <w:rFonts w:ascii="Times New Roman"/>
                <w:b w:val="false"/>
                <w:i w:val="false"/>
                <w:color w:val="000000"/>
                <w:sz w:val="20"/>
              </w:rPr>
              <w:t>
</w:t>
            </w:r>
            <w:r>
              <w:rPr>
                <w:rFonts w:ascii="Times New Roman"/>
                <w:b w:val="false"/>
                <w:i w:val="false"/>
                <w:color w:val="000000"/>
                <w:sz w:val="20"/>
              </w:rPr>
              <w:t>озеро Бірқазан</w:t>
            </w:r>
          </w:p>
          <w:bookmarkEnd w:id="268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15.XI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36" w:id="2687"/>
          <w:p>
            <w:pPr>
              <w:spacing w:after="20"/>
              <w:ind w:left="20"/>
              <w:jc w:val="both"/>
            </w:pPr>
            <w:r>
              <w:rPr>
                <w:rFonts w:ascii="Times New Roman"/>
                <w:b w:val="false"/>
                <w:i w:val="false"/>
                <w:color w:val="000000"/>
                <w:sz w:val="20"/>
              </w:rPr>
              <w:t>
</w:t>
            </w:r>
            <w:r>
              <w:rPr>
                <w:rFonts w:ascii="Times New Roman"/>
                <w:b w:val="false"/>
                <w:i w:val="false"/>
                <w:color w:val="000000"/>
                <w:sz w:val="20"/>
              </w:rPr>
              <w:t>водохранилище Бітік</w:t>
            </w:r>
          </w:p>
          <w:bookmarkEnd w:id="268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1.XI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41" w:id="2688"/>
          <w:p>
            <w:pPr>
              <w:spacing w:after="20"/>
              <w:ind w:left="20"/>
              <w:jc w:val="both"/>
            </w:pPr>
            <w:r>
              <w:rPr>
                <w:rFonts w:ascii="Times New Roman"/>
                <w:b w:val="false"/>
                <w:i w:val="false"/>
                <w:color w:val="000000"/>
                <w:sz w:val="20"/>
              </w:rPr>
              <w:t>
</w:t>
            </w:r>
            <w:r>
              <w:rPr>
                <w:rFonts w:ascii="Times New Roman"/>
                <w:b w:val="false"/>
                <w:i w:val="false"/>
                <w:color w:val="000000"/>
                <w:sz w:val="20"/>
              </w:rPr>
              <w:t>водохранилище Бөген</w:t>
            </w:r>
          </w:p>
          <w:bookmarkEnd w:id="268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5.IV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20.XI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46" w:id="2689"/>
          <w:p>
            <w:pPr>
              <w:spacing w:after="20"/>
              <w:ind w:left="20"/>
              <w:jc w:val="both"/>
            </w:pPr>
            <w:r>
              <w:rPr>
                <w:rFonts w:ascii="Times New Roman"/>
                <w:b w:val="false"/>
                <w:i w:val="false"/>
                <w:color w:val="000000"/>
                <w:sz w:val="20"/>
              </w:rPr>
              <w:t>
</w:t>
            </w:r>
            <w:r>
              <w:rPr>
                <w:rFonts w:ascii="Times New Roman"/>
                <w:b w:val="false"/>
                <w:i w:val="false"/>
                <w:color w:val="000000"/>
                <w:sz w:val="20"/>
              </w:rPr>
              <w:t>водохранилище Бұқтырма</w:t>
            </w:r>
          </w:p>
          <w:bookmarkEnd w:id="268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51" w:id="2690"/>
          <w:p>
            <w:pPr>
              <w:spacing w:after="20"/>
              <w:ind w:left="20"/>
              <w:jc w:val="both"/>
            </w:pPr>
            <w:r>
              <w:rPr>
                <w:rFonts w:ascii="Times New Roman"/>
                <w:b w:val="false"/>
                <w:i w:val="false"/>
                <w:color w:val="000000"/>
                <w:sz w:val="20"/>
              </w:rPr>
              <w:t>
</w:t>
            </w:r>
            <w:r>
              <w:rPr>
                <w:rFonts w:ascii="Times New Roman"/>
                <w:b w:val="false"/>
                <w:i w:val="false"/>
                <w:color w:val="000000"/>
                <w:sz w:val="20"/>
              </w:rPr>
              <w:t>озеро Жайсаң</w:t>
            </w:r>
          </w:p>
          <w:bookmarkEnd w:id="269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56" w:id="2691"/>
          <w:p>
            <w:pPr>
              <w:spacing w:after="20"/>
              <w:ind w:left="20"/>
              <w:jc w:val="both"/>
            </w:pPr>
            <w:r>
              <w:rPr>
                <w:rFonts w:ascii="Times New Roman"/>
                <w:b w:val="false"/>
                <w:i w:val="false"/>
                <w:color w:val="000000"/>
                <w:sz w:val="20"/>
              </w:rPr>
              <w:t>
</w:t>
            </w:r>
            <w:r>
              <w:rPr>
                <w:rFonts w:ascii="Times New Roman"/>
                <w:b w:val="false"/>
                <w:i w:val="false"/>
                <w:color w:val="000000"/>
                <w:sz w:val="20"/>
              </w:rPr>
              <w:t>водохранилище Жоғарғы Тобыл</w:t>
            </w:r>
          </w:p>
          <w:bookmarkEnd w:id="269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61" w:id="2692"/>
          <w:p>
            <w:pPr>
              <w:spacing w:after="20"/>
              <w:ind w:left="20"/>
              <w:jc w:val="both"/>
            </w:pPr>
            <w:r>
              <w:rPr>
                <w:rFonts w:ascii="Times New Roman"/>
                <w:b w:val="false"/>
                <w:i w:val="false"/>
                <w:color w:val="000000"/>
                <w:sz w:val="20"/>
              </w:rPr>
              <w:t>
</w:t>
            </w:r>
            <w:r>
              <w:rPr>
                <w:rFonts w:ascii="Times New Roman"/>
                <w:b w:val="false"/>
                <w:i w:val="false"/>
                <w:color w:val="000000"/>
                <w:sz w:val="20"/>
              </w:rPr>
              <w:t>озеро Индер</w:t>
            </w:r>
          </w:p>
          <w:bookmarkEnd w:id="269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20.IV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5.XI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66" w:id="2693"/>
          <w:p>
            <w:pPr>
              <w:spacing w:after="20"/>
              <w:ind w:left="20"/>
              <w:jc w:val="both"/>
            </w:pPr>
            <w:r>
              <w:rPr>
                <w:rFonts w:ascii="Times New Roman"/>
                <w:b w:val="false"/>
                <w:i w:val="false"/>
                <w:color w:val="000000"/>
                <w:sz w:val="20"/>
              </w:rPr>
              <w:t>
</w:t>
            </w:r>
            <w:r>
              <w:rPr>
                <w:rFonts w:ascii="Times New Roman"/>
                <w:b w:val="false"/>
                <w:i w:val="false"/>
                <w:color w:val="000000"/>
                <w:sz w:val="20"/>
              </w:rPr>
              <w:t>Каспийское море</w:t>
            </w:r>
          </w:p>
          <w:bookmarkEnd w:id="269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15.IV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71" w:id="2694"/>
          <w:p>
            <w:pPr>
              <w:spacing w:after="20"/>
              <w:ind w:left="20"/>
              <w:jc w:val="both"/>
            </w:pPr>
            <w:r>
              <w:rPr>
                <w:rFonts w:ascii="Times New Roman"/>
                <w:b w:val="false"/>
                <w:i w:val="false"/>
                <w:color w:val="000000"/>
                <w:sz w:val="20"/>
              </w:rPr>
              <w:t>
</w:t>
            </w:r>
            <w:r>
              <w:rPr>
                <w:rFonts w:ascii="Times New Roman"/>
                <w:b w:val="false"/>
                <w:i w:val="false"/>
                <w:color w:val="000000"/>
                <w:sz w:val="20"/>
              </w:rPr>
              <w:t>водохранилище Кеңгір</w:t>
            </w:r>
          </w:p>
          <w:bookmarkEnd w:id="269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1.XI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76" w:id="2695"/>
          <w:p>
            <w:pPr>
              <w:spacing w:after="20"/>
              <w:ind w:left="20"/>
              <w:jc w:val="both"/>
            </w:pPr>
            <w:r>
              <w:rPr>
                <w:rFonts w:ascii="Times New Roman"/>
                <w:b w:val="false"/>
                <w:i w:val="false"/>
                <w:color w:val="000000"/>
                <w:sz w:val="20"/>
              </w:rPr>
              <w:t>
</w:t>
            </w:r>
            <w:r>
              <w:rPr>
                <w:rFonts w:ascii="Times New Roman"/>
                <w:b w:val="false"/>
                <w:i w:val="false"/>
                <w:color w:val="000000"/>
                <w:sz w:val="20"/>
              </w:rPr>
              <w:t>озеро Қамыстыбас</w:t>
            </w:r>
          </w:p>
          <w:bookmarkEnd w:id="269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15.XI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81" w:id="2696"/>
          <w:p>
            <w:pPr>
              <w:spacing w:after="20"/>
              <w:ind w:left="20"/>
              <w:jc w:val="both"/>
            </w:pPr>
            <w:r>
              <w:rPr>
                <w:rFonts w:ascii="Times New Roman"/>
                <w:b w:val="false"/>
                <w:i w:val="false"/>
                <w:color w:val="000000"/>
                <w:sz w:val="20"/>
              </w:rPr>
              <w:t>
</w:t>
            </w:r>
            <w:r>
              <w:rPr>
                <w:rFonts w:ascii="Times New Roman"/>
                <w:b w:val="false"/>
                <w:i w:val="false"/>
                <w:color w:val="000000"/>
                <w:sz w:val="20"/>
              </w:rPr>
              <w:t>водохранилище Қапшағай</w:t>
            </w:r>
          </w:p>
          <w:bookmarkEnd w:id="269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15,IV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1.XI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86" w:id="2697"/>
          <w:p>
            <w:pPr>
              <w:spacing w:after="20"/>
              <w:ind w:left="20"/>
              <w:jc w:val="both"/>
            </w:pPr>
            <w:r>
              <w:rPr>
                <w:rFonts w:ascii="Times New Roman"/>
                <w:b w:val="false"/>
                <w:i w:val="false"/>
                <w:color w:val="000000"/>
                <w:sz w:val="20"/>
              </w:rPr>
              <w:t>
</w:t>
            </w:r>
            <w:r>
              <w:rPr>
                <w:rFonts w:ascii="Times New Roman"/>
                <w:b w:val="false"/>
                <w:i w:val="false"/>
                <w:color w:val="000000"/>
                <w:sz w:val="20"/>
              </w:rPr>
              <w:t>озеро Қарасор</w:t>
            </w:r>
          </w:p>
          <w:bookmarkEnd w:id="269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1.XI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91" w:id="2698"/>
          <w:p>
            <w:pPr>
              <w:spacing w:after="20"/>
              <w:ind w:left="20"/>
              <w:jc w:val="both"/>
            </w:pPr>
            <w:r>
              <w:rPr>
                <w:rFonts w:ascii="Times New Roman"/>
                <w:b w:val="false"/>
                <w:i w:val="false"/>
                <w:color w:val="000000"/>
                <w:sz w:val="20"/>
              </w:rPr>
              <w:t>
</w:t>
            </w:r>
            <w:r>
              <w:rPr>
                <w:rFonts w:ascii="Times New Roman"/>
                <w:b w:val="false"/>
                <w:i w:val="false"/>
                <w:color w:val="000000"/>
                <w:sz w:val="20"/>
              </w:rPr>
              <w:t>озеро Қойбағар</w:t>
            </w:r>
          </w:p>
          <w:bookmarkEnd w:id="269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5.IV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96" w:id="2699"/>
          <w:p>
            <w:pPr>
              <w:spacing w:after="20"/>
              <w:ind w:left="20"/>
              <w:jc w:val="both"/>
            </w:pPr>
            <w:r>
              <w:rPr>
                <w:rFonts w:ascii="Times New Roman"/>
                <w:b w:val="false"/>
                <w:i w:val="false"/>
                <w:color w:val="000000"/>
                <w:sz w:val="20"/>
              </w:rPr>
              <w:t>
</w:t>
            </w:r>
            <w:r>
              <w:rPr>
                <w:rFonts w:ascii="Times New Roman"/>
                <w:b w:val="false"/>
                <w:i w:val="false"/>
                <w:color w:val="000000"/>
                <w:sz w:val="20"/>
              </w:rPr>
              <w:t>озеро Құсмұрын</w:t>
            </w:r>
          </w:p>
          <w:bookmarkEnd w:id="269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5.IV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01" w:id="2700"/>
          <w:p>
            <w:pPr>
              <w:spacing w:after="20"/>
              <w:ind w:left="20"/>
              <w:jc w:val="both"/>
            </w:pPr>
            <w:r>
              <w:rPr>
                <w:rFonts w:ascii="Times New Roman"/>
                <w:b w:val="false"/>
                <w:i w:val="false"/>
                <w:color w:val="000000"/>
                <w:sz w:val="20"/>
              </w:rPr>
              <w:t>
</w:t>
            </w:r>
            <w:r>
              <w:rPr>
                <w:rFonts w:ascii="Times New Roman"/>
                <w:b w:val="false"/>
                <w:i w:val="false"/>
                <w:color w:val="000000"/>
                <w:sz w:val="20"/>
              </w:rPr>
              <w:t>озеро Маралды</w:t>
            </w:r>
          </w:p>
          <w:bookmarkEnd w:id="270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1.XI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06" w:id="2701"/>
          <w:p>
            <w:pPr>
              <w:spacing w:after="20"/>
              <w:ind w:left="20"/>
              <w:jc w:val="both"/>
            </w:pPr>
            <w:r>
              <w:rPr>
                <w:rFonts w:ascii="Times New Roman"/>
                <w:b w:val="false"/>
                <w:i w:val="false"/>
                <w:color w:val="000000"/>
                <w:sz w:val="20"/>
              </w:rPr>
              <w:t>
</w:t>
            </w:r>
            <w:r>
              <w:rPr>
                <w:rFonts w:ascii="Times New Roman"/>
                <w:b w:val="false"/>
                <w:i w:val="false"/>
                <w:color w:val="000000"/>
                <w:sz w:val="20"/>
              </w:rPr>
              <w:t>озеро Марқакөл</w:t>
            </w:r>
          </w:p>
          <w:bookmarkEnd w:id="270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11" w:id="2702"/>
          <w:p>
            <w:pPr>
              <w:spacing w:after="20"/>
              <w:ind w:left="20"/>
              <w:jc w:val="both"/>
            </w:pPr>
            <w:r>
              <w:rPr>
                <w:rFonts w:ascii="Times New Roman"/>
                <w:b w:val="false"/>
                <w:i w:val="false"/>
                <w:color w:val="000000"/>
                <w:sz w:val="20"/>
              </w:rPr>
              <w:t>
</w:t>
            </w:r>
            <w:r>
              <w:rPr>
                <w:rFonts w:ascii="Times New Roman"/>
                <w:b w:val="false"/>
                <w:i w:val="false"/>
                <w:color w:val="000000"/>
                <w:sz w:val="20"/>
              </w:rPr>
              <w:t>озеро Сарыкөл</w:t>
            </w:r>
          </w:p>
          <w:bookmarkEnd w:id="270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5.IV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16" w:id="2703"/>
          <w:p>
            <w:pPr>
              <w:spacing w:after="20"/>
              <w:ind w:left="20"/>
              <w:jc w:val="both"/>
            </w:pPr>
            <w:r>
              <w:rPr>
                <w:rFonts w:ascii="Times New Roman"/>
                <w:b w:val="false"/>
                <w:i w:val="false"/>
                <w:color w:val="000000"/>
                <w:sz w:val="20"/>
              </w:rPr>
              <w:t>
</w:t>
            </w:r>
            <w:r>
              <w:rPr>
                <w:rFonts w:ascii="Times New Roman"/>
                <w:b w:val="false"/>
                <w:i w:val="false"/>
                <w:color w:val="000000"/>
                <w:sz w:val="20"/>
              </w:rPr>
              <w:t>озеро Сасықкөл</w:t>
            </w:r>
          </w:p>
          <w:bookmarkEnd w:id="270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20.IV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21" w:id="2704"/>
          <w:p>
            <w:pPr>
              <w:spacing w:after="20"/>
              <w:ind w:left="20"/>
              <w:jc w:val="both"/>
            </w:pPr>
            <w:r>
              <w:rPr>
                <w:rFonts w:ascii="Times New Roman"/>
                <w:b w:val="false"/>
                <w:i w:val="false"/>
                <w:color w:val="000000"/>
                <w:sz w:val="20"/>
              </w:rPr>
              <w:t>
</w:t>
            </w:r>
            <w:r>
              <w:rPr>
                <w:rFonts w:ascii="Times New Roman"/>
                <w:b w:val="false"/>
                <w:i w:val="false"/>
                <w:color w:val="000000"/>
                <w:sz w:val="20"/>
              </w:rPr>
              <w:t>озеро Сорбұлақ</w:t>
            </w:r>
          </w:p>
          <w:bookmarkEnd w:id="270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20.IV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26" w:id="2705"/>
          <w:p>
            <w:pPr>
              <w:spacing w:after="20"/>
              <w:ind w:left="20"/>
              <w:jc w:val="both"/>
            </w:pPr>
            <w:r>
              <w:rPr>
                <w:rFonts w:ascii="Times New Roman"/>
                <w:b w:val="false"/>
                <w:i w:val="false"/>
                <w:color w:val="000000"/>
                <w:sz w:val="20"/>
              </w:rPr>
              <w:t>
</w:t>
            </w:r>
            <w:r>
              <w:rPr>
                <w:rFonts w:ascii="Times New Roman"/>
                <w:b w:val="false"/>
                <w:i w:val="false"/>
                <w:color w:val="000000"/>
                <w:sz w:val="20"/>
              </w:rPr>
              <w:t>водохранилище Тасөткел</w:t>
            </w:r>
          </w:p>
          <w:bookmarkEnd w:id="270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10,IV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1.XI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31" w:id="2706"/>
          <w:p>
            <w:pPr>
              <w:spacing w:after="20"/>
              <w:ind w:left="20"/>
              <w:jc w:val="both"/>
            </w:pPr>
            <w:r>
              <w:rPr>
                <w:rFonts w:ascii="Times New Roman"/>
                <w:b w:val="false"/>
                <w:i w:val="false"/>
                <w:color w:val="000000"/>
                <w:sz w:val="20"/>
              </w:rPr>
              <w:t>
</w:t>
            </w:r>
            <w:r>
              <w:rPr>
                <w:rFonts w:ascii="Times New Roman"/>
                <w:b w:val="false"/>
                <w:i w:val="false"/>
                <w:color w:val="000000"/>
                <w:sz w:val="20"/>
              </w:rPr>
              <w:t>озеро Теңіз</w:t>
            </w:r>
          </w:p>
          <w:bookmarkEnd w:id="270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36" w:id="2707"/>
          <w:p>
            <w:pPr>
              <w:spacing w:after="20"/>
              <w:ind w:left="20"/>
              <w:jc w:val="both"/>
            </w:pPr>
            <w:r>
              <w:rPr>
                <w:rFonts w:ascii="Times New Roman"/>
                <w:b w:val="false"/>
                <w:i w:val="false"/>
                <w:color w:val="000000"/>
                <w:sz w:val="20"/>
              </w:rPr>
              <w:t>
</w:t>
            </w:r>
            <w:r>
              <w:rPr>
                <w:rFonts w:ascii="Times New Roman"/>
                <w:b w:val="false"/>
                <w:i w:val="false"/>
                <w:color w:val="000000"/>
                <w:sz w:val="20"/>
              </w:rPr>
              <w:t>озеро Шалқар</w:t>
            </w:r>
          </w:p>
          <w:bookmarkEnd w:id="270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1.XI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Методике определения</w:t>
            </w:r>
            <w:r>
              <w:br/>
            </w:r>
            <w:r>
              <w:rPr>
                <w:rFonts w:ascii="Times New Roman"/>
                <w:b w:val="false"/>
                <w:i w:val="false"/>
                <w:color w:val="000000"/>
                <w:sz w:val="20"/>
              </w:rPr>
              <w:t>стоимости аэросъемочных,</w:t>
            </w:r>
            <w:r>
              <w:br/>
            </w:r>
            <w:r>
              <w:rPr>
                <w:rFonts w:ascii="Times New Roman"/>
                <w:b w:val="false"/>
                <w:i w:val="false"/>
                <w:color w:val="000000"/>
                <w:sz w:val="20"/>
              </w:rPr>
              <w:t>геодезических</w:t>
            </w:r>
            <w:r>
              <w:br/>
            </w:r>
            <w:r>
              <w:rPr>
                <w:rFonts w:ascii="Times New Roman"/>
                <w:b w:val="false"/>
                <w:i w:val="false"/>
                <w:color w:val="000000"/>
                <w:sz w:val="20"/>
              </w:rPr>
              <w:t>и картографических работ,</w:t>
            </w:r>
            <w:r>
              <w:br/>
            </w:r>
            <w:r>
              <w:rPr>
                <w:rFonts w:ascii="Times New Roman"/>
                <w:b w:val="false"/>
                <w:i w:val="false"/>
                <w:color w:val="000000"/>
                <w:sz w:val="20"/>
              </w:rPr>
              <w:t>выполняемых за счет</w:t>
            </w:r>
            <w:r>
              <w:br/>
            </w:r>
            <w:r>
              <w:rPr>
                <w:rFonts w:ascii="Times New Roman"/>
                <w:b w:val="false"/>
                <w:i w:val="false"/>
                <w:color w:val="000000"/>
                <w:sz w:val="20"/>
              </w:rPr>
              <w:t>бюджетных средств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bookmarkStart w:name="z17443" w:id="2708"/>
    <w:p>
      <w:pPr>
        <w:spacing w:after="0"/>
        <w:ind w:left="0"/>
        <w:jc w:val="left"/>
      </w:pPr>
      <w:r>
        <w:rPr>
          <w:rFonts w:ascii="Times New Roman"/>
          <w:b/>
          <w:i w:val="false"/>
          <w:color w:val="000000"/>
        </w:rPr>
        <w:t xml:space="preserve"> Надбавки к заработной плате на работы, выполняемые в горных и высокогорных районах Республики Казахстан</w:t>
      </w:r>
    </w:p>
    <w:bookmarkEnd w:id="27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44" w:id="2709"/>
          <w:p>
            <w:pPr>
              <w:spacing w:after="20"/>
              <w:ind w:left="20"/>
              <w:jc w:val="both"/>
            </w:pPr>
            <w:r>
              <w:rPr>
                <w:rFonts w:ascii="Times New Roman"/>
                <w:b w:val="false"/>
                <w:i w:val="false"/>
                <w:color w:val="000000"/>
                <w:sz w:val="20"/>
              </w:rPr>
              <w:t>
</w:t>
            </w:r>
            <w:r>
              <w:rPr>
                <w:rFonts w:ascii="Times New Roman"/>
                <w:b w:val="false"/>
                <w:i w:val="false"/>
                <w:color w:val="000000"/>
                <w:sz w:val="20"/>
              </w:rPr>
              <w:t>Горный и высокогорный с абсолютными высотами над уровнем моря:</w:t>
            </w:r>
          </w:p>
          <w:bookmarkEnd w:id="270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Надбавки к заработной плате,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47" w:id="2710"/>
          <w:p>
            <w:pPr>
              <w:spacing w:after="20"/>
              <w:ind w:left="20"/>
              <w:jc w:val="both"/>
            </w:pPr>
            <w:r>
              <w:rPr>
                <w:rFonts w:ascii="Times New Roman"/>
                <w:b w:val="false"/>
                <w:i w:val="false"/>
                <w:color w:val="000000"/>
                <w:sz w:val="20"/>
              </w:rPr>
              <w:t>
</w:t>
            </w:r>
            <w:r>
              <w:rPr>
                <w:rFonts w:ascii="Times New Roman"/>
                <w:b w:val="false"/>
                <w:i w:val="false"/>
                <w:color w:val="000000"/>
                <w:sz w:val="20"/>
              </w:rPr>
              <w:t>от 1 500 до 1 700 м</w:t>
            </w:r>
          </w:p>
          <w:bookmarkEnd w:id="271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50" w:id="2711"/>
          <w:p>
            <w:pPr>
              <w:spacing w:after="20"/>
              <w:ind w:left="20"/>
              <w:jc w:val="both"/>
            </w:pPr>
            <w:r>
              <w:rPr>
                <w:rFonts w:ascii="Times New Roman"/>
                <w:b w:val="false"/>
                <w:i w:val="false"/>
                <w:color w:val="000000"/>
                <w:sz w:val="20"/>
              </w:rPr>
              <w:t>
</w:t>
            </w:r>
            <w:r>
              <w:rPr>
                <w:rFonts w:ascii="Times New Roman"/>
                <w:b w:val="false"/>
                <w:i w:val="false"/>
                <w:color w:val="000000"/>
                <w:sz w:val="20"/>
              </w:rPr>
              <w:t>от 1 701 до 2 000 м</w:t>
            </w:r>
          </w:p>
          <w:bookmarkEnd w:id="271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53" w:id="2712"/>
          <w:p>
            <w:pPr>
              <w:spacing w:after="20"/>
              <w:ind w:left="20"/>
              <w:jc w:val="both"/>
            </w:pPr>
            <w:r>
              <w:rPr>
                <w:rFonts w:ascii="Times New Roman"/>
                <w:b w:val="false"/>
                <w:i w:val="false"/>
                <w:color w:val="000000"/>
                <w:sz w:val="20"/>
              </w:rPr>
              <w:t>
</w:t>
            </w:r>
            <w:r>
              <w:rPr>
                <w:rFonts w:ascii="Times New Roman"/>
                <w:b w:val="false"/>
                <w:i w:val="false"/>
                <w:color w:val="000000"/>
                <w:sz w:val="20"/>
              </w:rPr>
              <w:t>от 2 001 до 3 000 м</w:t>
            </w:r>
          </w:p>
          <w:bookmarkEnd w:id="271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56" w:id="2713"/>
          <w:p>
            <w:pPr>
              <w:spacing w:after="20"/>
              <w:ind w:left="20"/>
              <w:jc w:val="both"/>
            </w:pPr>
            <w:r>
              <w:rPr>
                <w:rFonts w:ascii="Times New Roman"/>
                <w:b w:val="false"/>
                <w:i w:val="false"/>
                <w:color w:val="000000"/>
                <w:sz w:val="20"/>
              </w:rPr>
              <w:t>
</w:t>
            </w:r>
            <w:r>
              <w:rPr>
                <w:rFonts w:ascii="Times New Roman"/>
                <w:b w:val="false"/>
                <w:i w:val="false"/>
                <w:color w:val="000000"/>
                <w:sz w:val="20"/>
              </w:rPr>
              <w:t>свыше 3 000 м</w:t>
            </w:r>
          </w:p>
          <w:bookmarkEnd w:id="271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p>
        </w:tc>
      </w:tr>
    </w:tbl>
    <w:bookmarkStart w:name="z17460" w:id="2714"/>
    <w:p>
      <w:pPr>
        <w:spacing w:after="0"/>
        <w:ind w:left="0"/>
        <w:jc w:val="left"/>
      </w:pPr>
      <w:r>
        <w:rPr>
          <w:rFonts w:ascii="Times New Roman"/>
          <w:b/>
          <w:i w:val="false"/>
          <w:color w:val="000000"/>
        </w:rPr>
        <w:t xml:space="preserve"> Надбавки к заработной плате на работы, выполняемые в пустынных и безводных районах Республики Казахстан</w:t>
      </w:r>
    </w:p>
    <w:bookmarkEnd w:id="27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61" w:id="2715"/>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71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областей и районов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Надбавки к заработной плате за безводность,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65" w:id="271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71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Абайский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район Аксуат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Аягозский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Бескарагайский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Бородулихинский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Жарминский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Кокпектинский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Урджарский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Курчатов г.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г.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 г.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13" w:id="2717"/>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71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Аккольский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Аршалынский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Астраханский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Атбасарский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Бурабайский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Буландынский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Егиндыкольский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район Биржан Сал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Ерейментауский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Есильский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Жаксынский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Жаркаинский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Зерендинский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Коргалжынский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Сандыктауский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Целиноградский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Шортандинский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Кокшетау г.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Қосшы г.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Степногорск г.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01" w:id="2718"/>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271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Алгинский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Айтекебийский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Байганинский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Каргалинский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Хобдинский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Мартукский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Мугалжарский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Уилский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Темирский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Хромтауский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Шалкарский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Иргизский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Актобе г.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57" w:id="2719"/>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271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Балхашский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Енбекшиказахский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Жамбылский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Кегенский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Карасайский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Райымбекский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Талгарский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Уйгурский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Илийский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р. з. Алматы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Қонаев г.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05" w:id="2720"/>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272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Жылыойский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Индерский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Исатайский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Кызылкогинский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Курмангазинский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Макатский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Махамбетский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г.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41" w:id="2721"/>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272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Акжаикский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Бокейординский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Бурлинский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Жангалинский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Жанибекский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район Байтерек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Казталовский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Каратобинский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Сырымский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Таскалинский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Теректинский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Чингирлауский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Уральск г.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97" w:id="2722"/>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272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Байзакский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Жамбылский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Жуалынский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Кордайский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Меркенский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Мойынкумский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Сарысуский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Таласский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район Турара Рыскулова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Шуский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45" w:id="2723"/>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272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Аксуский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Алакольский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Ескельдинский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Кербулакский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Коксуский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Караталский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Панфиловский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Саркандский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Талдыкорган г.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Текели г.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89" w:id="2724"/>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272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Абайский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Актогайский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Бухар-Жырауский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Каркаралинский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Нуринский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Осакаровский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Шетский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Балхаш г.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Караганда г.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Сарань г.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Темиртау г.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Шахтинск г.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Приозерск г.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45" w:id="2725"/>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272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Алтынсаринский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Амангельдинский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Аулиекольский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Денисовский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Жангельдинский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Житикаринский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Камыстинский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Карабалыкский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Карасуский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Костанайский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Мендыкаринский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Наурзумский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Сарыкольский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Узункольский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Фëдоровский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район Беимбета Майлина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Аркалык г.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 г.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Лисаковск г.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г.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29" w:id="2726"/>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272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Аральский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Жалагашский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Жанакорганский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Казалинский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Кармакшинский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Сырдарьинский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Чиилийский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Кызылорда г.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Байконыр г.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69" w:id="2727"/>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272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Бейнеуский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Каракиянский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Мангистауский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Мунайлынский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Тупкараганский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Актау г.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Жанаозен г.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01" w:id="2728"/>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272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район Аққулы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Актогайский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Баянаульский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Иртышский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Железинский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район Тереңкөл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Майский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Павлодарский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Успенский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Шарбактынский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Аксу г.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Экибастуз г.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г.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57" w:id="2729"/>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272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Айыртауский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Акжарский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Аккайынский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район им. Габита Мусрепова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Есильский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Жамбылский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Кызылжарский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Мамлютский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район им. Магжана Жумабаева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Тайыншинский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Тимирязевский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Уалихановский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район Шал Акына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Петропавловск г.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17" w:id="2730"/>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273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район Байдыбека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Жетисайский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Келесский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Казыгуртский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Мактааральский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Ордабасынский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Отрарский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Сайрамский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Сарыагашский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район Сауран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Сузакский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Толебийский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Тулькибасский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Шардаринский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р. з. Шымкент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 г.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Кентау г.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 г.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93" w:id="2731"/>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273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Жанааркинский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Улытауский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Жезказган г.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Каражал г.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Сатпаев г.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17" w:id="2732"/>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273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район Алтай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Глубоковский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Зайсанский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Катонкарагайский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Курчумский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район Самар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Тарбагатайский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Уланский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Шемонаихинский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Усть-Каменогорск г.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Риддер г.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bookmarkStart w:name="z18365" w:id="2733"/>
      <w:r>
        <w:rPr>
          <w:rFonts w:ascii="Times New Roman"/>
          <w:b w:val="false"/>
          <w:i w:val="false"/>
          <w:color w:val="000000"/>
          <w:sz w:val="28"/>
        </w:rPr>
        <w:t>
      Примечание к таблице:</w:t>
      </w:r>
    </w:p>
    <w:bookmarkEnd w:id="2733"/>
    <w:p>
      <w:pPr>
        <w:spacing w:after="0"/>
        <w:ind w:left="0"/>
        <w:jc w:val="both"/>
      </w:pPr>
      <w:r>
        <w:rPr>
          <w:rFonts w:ascii="Times New Roman"/>
          <w:b w:val="false"/>
          <w:i w:val="false"/>
          <w:color w:val="000000"/>
          <w:sz w:val="28"/>
        </w:rPr>
        <w:t>г. а. – городской акимат; г. р. з. – город республиканского значения.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Методике определения</w:t>
            </w:r>
            <w:r>
              <w:br/>
            </w:r>
            <w:r>
              <w:rPr>
                <w:rFonts w:ascii="Times New Roman"/>
                <w:b w:val="false"/>
                <w:i w:val="false"/>
                <w:color w:val="000000"/>
                <w:sz w:val="20"/>
              </w:rPr>
              <w:t>стоимости аэросъемочных,</w:t>
            </w:r>
            <w:r>
              <w:br/>
            </w:r>
            <w:r>
              <w:rPr>
                <w:rFonts w:ascii="Times New Roman"/>
                <w:b w:val="false"/>
                <w:i w:val="false"/>
                <w:color w:val="000000"/>
                <w:sz w:val="20"/>
              </w:rPr>
              <w:t>геодезических</w:t>
            </w:r>
            <w:r>
              <w:br/>
            </w:r>
            <w:r>
              <w:rPr>
                <w:rFonts w:ascii="Times New Roman"/>
                <w:b w:val="false"/>
                <w:i w:val="false"/>
                <w:color w:val="000000"/>
                <w:sz w:val="20"/>
              </w:rPr>
              <w:t>и картографических работ,</w:t>
            </w:r>
            <w:r>
              <w:br/>
            </w:r>
            <w:r>
              <w:rPr>
                <w:rFonts w:ascii="Times New Roman"/>
                <w:b w:val="false"/>
                <w:i w:val="false"/>
                <w:color w:val="000000"/>
                <w:sz w:val="20"/>
              </w:rPr>
              <w:t>выполняемых за счет</w:t>
            </w:r>
            <w:r>
              <w:br/>
            </w:r>
            <w:r>
              <w:rPr>
                <w:rFonts w:ascii="Times New Roman"/>
                <w:b w:val="false"/>
                <w:i w:val="false"/>
                <w:color w:val="000000"/>
                <w:sz w:val="20"/>
              </w:rPr>
              <w:t>бюджетных средств</w:t>
            </w:r>
          </w:p>
        </w:tc>
      </w:tr>
    </w:tbl>
    <w:bookmarkStart w:name="z18367" w:id="2734"/>
    <w:p>
      <w:pPr>
        <w:spacing w:after="0"/>
        <w:ind w:left="0"/>
        <w:jc w:val="left"/>
      </w:pPr>
      <w:r>
        <w:rPr>
          <w:rFonts w:ascii="Times New Roman"/>
          <w:b/>
          <w:i w:val="false"/>
          <w:color w:val="000000"/>
        </w:rPr>
        <w:t xml:space="preserve"> Коэффициенты за широту</w:t>
      </w:r>
    </w:p>
    <w:bookmarkEnd w:id="27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68" w:id="2735"/>
          <w:p>
            <w:pPr>
              <w:spacing w:after="20"/>
              <w:ind w:left="20"/>
              <w:jc w:val="both"/>
            </w:pPr>
            <w:r>
              <w:rPr>
                <w:rFonts w:ascii="Times New Roman"/>
                <w:b w:val="false"/>
                <w:i w:val="false"/>
                <w:color w:val="000000"/>
                <w:sz w:val="20"/>
              </w:rPr>
              <w:t>
</w:t>
            </w:r>
            <w:r>
              <w:rPr>
                <w:rFonts w:ascii="Times New Roman"/>
                <w:b w:val="false"/>
                <w:i w:val="false"/>
                <w:color w:val="000000"/>
                <w:sz w:val="20"/>
              </w:rPr>
              <w:t>Широтный пояс</w:t>
            </w:r>
          </w:p>
          <w:bookmarkEnd w:id="273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Коэффициенты для</w:t>
            </w:r>
          </w:p>
          <w:p>
            <w:pPr>
              <w:spacing w:after="20"/>
              <w:ind w:left="20"/>
              <w:jc w:val="both"/>
            </w:pPr>
            <w:r>
              <w:rPr>
                <w:rFonts w:ascii="Times New Roman"/>
                <w:b w:val="false"/>
                <w:i w:val="false"/>
                <w:color w:val="000000"/>
                <w:sz w:val="20"/>
              </w:rPr>
              <w:t>одинарных трапеций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Широтный пояс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Коэффициенты для сдвоенных трапеций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73" w:id="2736"/>
          <w:p>
            <w:pPr>
              <w:spacing w:after="20"/>
              <w:ind w:left="20"/>
              <w:jc w:val="both"/>
            </w:pPr>
            <w:r>
              <w:rPr>
                <w:rFonts w:ascii="Times New Roman"/>
                <w:b w:val="false"/>
                <w:i w:val="false"/>
                <w:color w:val="000000"/>
                <w:sz w:val="20"/>
              </w:rPr>
              <w:t>
</w:t>
            </w:r>
            <w:r>
              <w:rPr>
                <w:rFonts w:ascii="Times New Roman"/>
                <w:b w:val="false"/>
                <w:i w:val="false"/>
                <w:color w:val="000000"/>
                <w:sz w:val="20"/>
              </w:rPr>
              <w:t>до 37º</w:t>
            </w:r>
          </w:p>
          <w:bookmarkEnd w:id="273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60º – 61º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78" w:id="2737"/>
          <w:p>
            <w:pPr>
              <w:spacing w:after="20"/>
              <w:ind w:left="20"/>
              <w:jc w:val="both"/>
            </w:pPr>
            <w:r>
              <w:rPr>
                <w:rFonts w:ascii="Times New Roman"/>
                <w:b w:val="false"/>
                <w:i w:val="false"/>
                <w:color w:val="000000"/>
                <w:sz w:val="20"/>
              </w:rPr>
              <w:t>
</w:t>
            </w:r>
            <w:r>
              <w:rPr>
                <w:rFonts w:ascii="Times New Roman"/>
                <w:b w:val="false"/>
                <w:i w:val="false"/>
                <w:color w:val="000000"/>
                <w:sz w:val="20"/>
              </w:rPr>
              <w:t>37º – 39º</w:t>
            </w:r>
          </w:p>
          <w:bookmarkEnd w:id="273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62º –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83" w:id="2738"/>
          <w:p>
            <w:pPr>
              <w:spacing w:after="20"/>
              <w:ind w:left="20"/>
              <w:jc w:val="both"/>
            </w:pPr>
            <w:r>
              <w:rPr>
                <w:rFonts w:ascii="Times New Roman"/>
                <w:b w:val="false"/>
                <w:i w:val="false"/>
                <w:color w:val="000000"/>
                <w:sz w:val="20"/>
              </w:rPr>
              <w:t>
</w:t>
            </w:r>
            <w:r>
              <w:rPr>
                <w:rFonts w:ascii="Times New Roman"/>
                <w:b w:val="false"/>
                <w:i w:val="false"/>
                <w:color w:val="000000"/>
                <w:sz w:val="20"/>
              </w:rPr>
              <w:t>40º – 42º</w:t>
            </w:r>
          </w:p>
          <w:bookmarkEnd w:id="273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64º – 65º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88" w:id="2739"/>
          <w:p>
            <w:pPr>
              <w:spacing w:after="20"/>
              <w:ind w:left="20"/>
              <w:jc w:val="both"/>
            </w:pPr>
            <w:r>
              <w:rPr>
                <w:rFonts w:ascii="Times New Roman"/>
                <w:b w:val="false"/>
                <w:i w:val="false"/>
                <w:color w:val="000000"/>
                <w:sz w:val="20"/>
              </w:rPr>
              <w:t>
</w:t>
            </w:r>
            <w:r>
              <w:rPr>
                <w:rFonts w:ascii="Times New Roman"/>
                <w:b w:val="false"/>
                <w:i w:val="false"/>
                <w:color w:val="000000"/>
                <w:sz w:val="20"/>
              </w:rPr>
              <w:t>43º – 45º</w:t>
            </w:r>
          </w:p>
          <w:bookmarkEnd w:id="273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66º – 67º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93" w:id="2740"/>
          <w:p>
            <w:pPr>
              <w:spacing w:after="20"/>
              <w:ind w:left="20"/>
              <w:jc w:val="both"/>
            </w:pPr>
            <w:r>
              <w:rPr>
                <w:rFonts w:ascii="Times New Roman"/>
                <w:b w:val="false"/>
                <w:i w:val="false"/>
                <w:color w:val="000000"/>
                <w:sz w:val="20"/>
              </w:rPr>
              <w:t>
</w:t>
            </w:r>
            <w:r>
              <w:rPr>
                <w:rFonts w:ascii="Times New Roman"/>
                <w:b w:val="false"/>
                <w:i w:val="false"/>
                <w:color w:val="000000"/>
                <w:sz w:val="20"/>
              </w:rPr>
              <w:t>46º – 48º</w:t>
            </w:r>
          </w:p>
          <w:bookmarkEnd w:id="274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68º – 69º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98" w:id="2741"/>
          <w:p>
            <w:pPr>
              <w:spacing w:after="20"/>
              <w:ind w:left="20"/>
              <w:jc w:val="both"/>
            </w:pPr>
            <w:r>
              <w:rPr>
                <w:rFonts w:ascii="Times New Roman"/>
                <w:b w:val="false"/>
                <w:i w:val="false"/>
                <w:color w:val="000000"/>
                <w:sz w:val="20"/>
              </w:rPr>
              <w:t>
</w:t>
            </w:r>
            <w:r>
              <w:rPr>
                <w:rFonts w:ascii="Times New Roman"/>
                <w:b w:val="false"/>
                <w:i w:val="false"/>
                <w:color w:val="000000"/>
                <w:sz w:val="20"/>
              </w:rPr>
              <w:t>49º – 51º</w:t>
            </w:r>
          </w:p>
          <w:bookmarkEnd w:id="274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70º – 71º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03" w:id="2742"/>
          <w:p>
            <w:pPr>
              <w:spacing w:after="20"/>
              <w:ind w:left="20"/>
              <w:jc w:val="both"/>
            </w:pPr>
            <w:r>
              <w:rPr>
                <w:rFonts w:ascii="Times New Roman"/>
                <w:b w:val="false"/>
                <w:i w:val="false"/>
                <w:color w:val="000000"/>
                <w:sz w:val="20"/>
              </w:rPr>
              <w:t>
</w:t>
            </w:r>
            <w:r>
              <w:rPr>
                <w:rFonts w:ascii="Times New Roman"/>
                <w:b w:val="false"/>
                <w:i w:val="false"/>
                <w:color w:val="000000"/>
                <w:sz w:val="20"/>
              </w:rPr>
              <w:t>52º – 54º</w:t>
            </w:r>
          </w:p>
          <w:bookmarkEnd w:id="274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72º – 73º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08" w:id="2743"/>
          <w:p>
            <w:pPr>
              <w:spacing w:after="20"/>
              <w:ind w:left="20"/>
              <w:jc w:val="both"/>
            </w:pPr>
            <w:r>
              <w:rPr>
                <w:rFonts w:ascii="Times New Roman"/>
                <w:b w:val="false"/>
                <w:i w:val="false"/>
                <w:color w:val="000000"/>
                <w:sz w:val="20"/>
              </w:rPr>
              <w:t>
</w:t>
            </w:r>
            <w:r>
              <w:rPr>
                <w:rFonts w:ascii="Times New Roman"/>
                <w:b w:val="false"/>
                <w:i w:val="false"/>
                <w:color w:val="000000"/>
                <w:sz w:val="20"/>
              </w:rPr>
              <w:t>55º – 57º</w:t>
            </w:r>
          </w:p>
          <w:bookmarkEnd w:id="274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74º – 75º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13" w:id="2744"/>
          <w:p>
            <w:pPr>
              <w:spacing w:after="20"/>
              <w:ind w:left="20"/>
              <w:jc w:val="both"/>
            </w:pPr>
            <w:r>
              <w:rPr>
                <w:rFonts w:ascii="Times New Roman"/>
                <w:b w:val="false"/>
                <w:i w:val="false"/>
                <w:color w:val="000000"/>
                <w:sz w:val="20"/>
              </w:rPr>
              <w:t>
</w:t>
            </w:r>
            <w:r>
              <w:rPr>
                <w:rFonts w:ascii="Times New Roman"/>
                <w:b w:val="false"/>
                <w:i w:val="false"/>
                <w:color w:val="000000"/>
                <w:sz w:val="20"/>
              </w:rPr>
              <w:t>58º – 60º</w:t>
            </w:r>
          </w:p>
          <w:bookmarkEnd w:id="274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76º и выше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Методике определения</w:t>
            </w:r>
            <w:r>
              <w:br/>
            </w:r>
            <w:r>
              <w:rPr>
                <w:rFonts w:ascii="Times New Roman"/>
                <w:b w:val="false"/>
                <w:i w:val="false"/>
                <w:color w:val="000000"/>
                <w:sz w:val="20"/>
              </w:rPr>
              <w:t>стоимости аэросъемочных,</w:t>
            </w:r>
            <w:r>
              <w:br/>
            </w:r>
            <w:r>
              <w:rPr>
                <w:rFonts w:ascii="Times New Roman"/>
                <w:b w:val="false"/>
                <w:i w:val="false"/>
                <w:color w:val="000000"/>
                <w:sz w:val="20"/>
              </w:rPr>
              <w:t>геодезических</w:t>
            </w:r>
            <w:r>
              <w:br/>
            </w:r>
            <w:r>
              <w:rPr>
                <w:rFonts w:ascii="Times New Roman"/>
                <w:b w:val="false"/>
                <w:i w:val="false"/>
                <w:color w:val="000000"/>
                <w:sz w:val="20"/>
              </w:rPr>
              <w:t>и картографических работ,</w:t>
            </w:r>
            <w:r>
              <w:br/>
            </w:r>
            <w:r>
              <w:rPr>
                <w:rFonts w:ascii="Times New Roman"/>
                <w:b w:val="false"/>
                <w:i w:val="false"/>
                <w:color w:val="000000"/>
                <w:sz w:val="20"/>
              </w:rPr>
              <w:t>выполняемых за счет</w:t>
            </w:r>
            <w:r>
              <w:br/>
            </w:r>
            <w:r>
              <w:rPr>
                <w:rFonts w:ascii="Times New Roman"/>
                <w:b w:val="false"/>
                <w:i w:val="false"/>
                <w:color w:val="000000"/>
                <w:sz w:val="20"/>
              </w:rPr>
              <w:t>бюджетных средств</w:t>
            </w:r>
          </w:p>
        </w:tc>
      </w:tr>
    </w:tbl>
    <w:bookmarkStart w:name="z18419" w:id="2745"/>
    <w:p>
      <w:pPr>
        <w:spacing w:after="0"/>
        <w:ind w:left="0"/>
        <w:jc w:val="left"/>
      </w:pPr>
      <w:r>
        <w:rPr>
          <w:rFonts w:ascii="Times New Roman"/>
          <w:b/>
          <w:i w:val="false"/>
          <w:color w:val="000000"/>
        </w:rPr>
        <w:t xml:space="preserve"> Коэффициенты, применяемые к нормам выработки, при производстве работ в неблагоприятный период года</w:t>
      </w:r>
    </w:p>
    <w:bookmarkEnd w:id="27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20" w:id="2746"/>
          <w:p>
            <w:pPr>
              <w:spacing w:after="20"/>
              <w:ind w:left="20"/>
              <w:jc w:val="both"/>
            </w:pPr>
            <w:r>
              <w:rPr>
                <w:rFonts w:ascii="Times New Roman"/>
                <w:b w:val="false"/>
                <w:i w:val="false"/>
                <w:color w:val="000000"/>
                <w:sz w:val="20"/>
              </w:rPr>
              <w:t>
</w:t>
            </w:r>
            <w:r>
              <w:rPr>
                <w:rFonts w:ascii="Times New Roman"/>
                <w:b w:val="false"/>
                <w:i w:val="false"/>
                <w:color w:val="000000"/>
                <w:sz w:val="20"/>
              </w:rPr>
              <w:t>Продолжительность неблагоприятного периода года, месяц</w:t>
            </w:r>
          </w:p>
          <w:bookmarkEnd w:id="274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p>
            <w:pPr>
              <w:spacing w:after="20"/>
              <w:ind w:left="20"/>
              <w:jc w:val="both"/>
            </w:pPr>
            <w:r>
              <w:rPr>
                <w:rFonts w:ascii="Times New Roman"/>
                <w:b w:val="false"/>
                <w:i w:val="false"/>
                <w:color w:val="000000"/>
                <w:sz w:val="20"/>
              </w:rPr>
              <w:t>(к количеству бригадо-месяцев)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23" w:id="2747"/>
          <w:p>
            <w:pPr>
              <w:spacing w:after="20"/>
              <w:ind w:left="20"/>
              <w:jc w:val="both"/>
            </w:pPr>
            <w:r>
              <w:rPr>
                <w:rFonts w:ascii="Times New Roman"/>
                <w:b w:val="false"/>
                <w:i w:val="false"/>
                <w:color w:val="000000"/>
                <w:sz w:val="20"/>
              </w:rPr>
              <w:t>
</w:t>
            </w:r>
            <w:r>
              <w:rPr>
                <w:rFonts w:ascii="Times New Roman"/>
                <w:b w:val="false"/>
                <w:i w:val="false"/>
                <w:color w:val="000000"/>
                <w:sz w:val="20"/>
              </w:rPr>
              <w:t>от 2 до 3,5</w:t>
            </w:r>
          </w:p>
          <w:bookmarkEnd w:id="274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26" w:id="2748"/>
          <w:p>
            <w:pPr>
              <w:spacing w:after="20"/>
              <w:ind w:left="20"/>
              <w:jc w:val="both"/>
            </w:pPr>
            <w:r>
              <w:rPr>
                <w:rFonts w:ascii="Times New Roman"/>
                <w:b w:val="false"/>
                <w:i w:val="false"/>
                <w:color w:val="000000"/>
                <w:sz w:val="20"/>
              </w:rPr>
              <w:t>
</w:t>
            </w:r>
            <w:r>
              <w:rPr>
                <w:rFonts w:ascii="Times New Roman"/>
                <w:b w:val="false"/>
                <w:i w:val="false"/>
                <w:color w:val="000000"/>
                <w:sz w:val="20"/>
              </w:rPr>
              <w:t>от 4 до 5,5</w:t>
            </w:r>
          </w:p>
          <w:bookmarkEnd w:id="274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29" w:id="2749"/>
          <w:p>
            <w:pPr>
              <w:spacing w:after="20"/>
              <w:ind w:left="20"/>
              <w:jc w:val="both"/>
            </w:pPr>
            <w:r>
              <w:rPr>
                <w:rFonts w:ascii="Times New Roman"/>
                <w:b w:val="false"/>
                <w:i w:val="false"/>
                <w:color w:val="000000"/>
                <w:sz w:val="20"/>
              </w:rPr>
              <w:t>
</w:t>
            </w:r>
            <w:r>
              <w:rPr>
                <w:rFonts w:ascii="Times New Roman"/>
                <w:b w:val="false"/>
                <w:i w:val="false"/>
                <w:color w:val="000000"/>
                <w:sz w:val="20"/>
              </w:rPr>
              <w:t>от 6 до 7,5</w:t>
            </w:r>
          </w:p>
          <w:bookmarkEnd w:id="274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Методике определения</w:t>
            </w:r>
            <w:r>
              <w:br/>
            </w:r>
            <w:r>
              <w:rPr>
                <w:rFonts w:ascii="Times New Roman"/>
                <w:b w:val="false"/>
                <w:i w:val="false"/>
                <w:color w:val="000000"/>
                <w:sz w:val="20"/>
              </w:rPr>
              <w:t>стоимости аэросъемочных,</w:t>
            </w:r>
            <w:r>
              <w:br/>
            </w:r>
            <w:r>
              <w:rPr>
                <w:rFonts w:ascii="Times New Roman"/>
                <w:b w:val="false"/>
                <w:i w:val="false"/>
                <w:color w:val="000000"/>
                <w:sz w:val="20"/>
              </w:rPr>
              <w:t>геодезических</w:t>
            </w:r>
            <w:r>
              <w:br/>
            </w:r>
            <w:r>
              <w:rPr>
                <w:rFonts w:ascii="Times New Roman"/>
                <w:b w:val="false"/>
                <w:i w:val="false"/>
                <w:color w:val="000000"/>
                <w:sz w:val="20"/>
              </w:rPr>
              <w:t>и картографических работ,</w:t>
            </w:r>
            <w:r>
              <w:br/>
            </w:r>
            <w:r>
              <w:rPr>
                <w:rFonts w:ascii="Times New Roman"/>
                <w:b w:val="false"/>
                <w:i w:val="false"/>
                <w:color w:val="000000"/>
                <w:sz w:val="20"/>
              </w:rPr>
              <w:t>выполняемых за счет</w:t>
            </w:r>
            <w:r>
              <w:br/>
            </w:r>
            <w:r>
              <w:rPr>
                <w:rFonts w:ascii="Times New Roman"/>
                <w:b w:val="false"/>
                <w:i w:val="false"/>
                <w:color w:val="000000"/>
                <w:sz w:val="20"/>
              </w:rPr>
              <w:t>бюджетных средств</w:t>
            </w:r>
          </w:p>
        </w:tc>
      </w:tr>
    </w:tbl>
    <w:bookmarkStart w:name="z18433" w:id="2750"/>
    <w:p>
      <w:pPr>
        <w:spacing w:after="0"/>
        <w:ind w:left="0"/>
        <w:jc w:val="left"/>
      </w:pPr>
      <w:r>
        <w:rPr>
          <w:rFonts w:ascii="Times New Roman"/>
          <w:b/>
          <w:i w:val="false"/>
          <w:color w:val="000000"/>
        </w:rPr>
        <w:t xml:space="preserve"> Стоимость содержания единицы автотранспорта в месяц по видам автомашин и по категориям трудности переездов</w:t>
      </w:r>
    </w:p>
    <w:bookmarkEnd w:id="27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34" w:id="2751"/>
          <w:p>
            <w:pPr>
              <w:spacing w:after="20"/>
              <w:ind w:left="20"/>
              <w:jc w:val="both"/>
            </w:pPr>
            <w:r>
              <w:rPr>
                <w:rFonts w:ascii="Times New Roman"/>
                <w:b w:val="false"/>
                <w:i w:val="false"/>
                <w:color w:val="000000"/>
                <w:sz w:val="20"/>
              </w:rPr>
              <w:t>
</w:t>
            </w:r>
            <w:r>
              <w:rPr>
                <w:rFonts w:ascii="Times New Roman"/>
                <w:b w:val="false"/>
                <w:i w:val="false"/>
                <w:color w:val="000000"/>
                <w:sz w:val="20"/>
              </w:rPr>
              <w:t>Автотранспорт</w:t>
            </w:r>
          </w:p>
          <w:bookmarkEnd w:id="275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 автомобильных шин по категориям, тысяч тенге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и средний ремонт, тысяч тенге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тысяч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 категориям, тысяч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кат.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50" w:id="2752"/>
          <w:p>
            <w:pPr>
              <w:spacing w:after="20"/>
              <w:ind w:left="20"/>
              <w:jc w:val="both"/>
            </w:pPr>
            <w:r>
              <w:rPr>
                <w:rFonts w:ascii="Times New Roman"/>
                <w:b w:val="false"/>
                <w:i w:val="false"/>
                <w:color w:val="000000"/>
                <w:sz w:val="20"/>
              </w:rPr>
              <w:t>
</w:t>
            </w:r>
            <w:r>
              <w:rPr>
                <w:rFonts w:ascii="Times New Roman"/>
                <w:b w:val="false"/>
                <w:i w:val="false"/>
                <w:color w:val="000000"/>
                <w:sz w:val="20"/>
              </w:rPr>
              <w:t>УАЗ (всех модификаций)</w:t>
            </w:r>
          </w:p>
          <w:bookmarkEnd w:id="2752"/>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60" w:id="2753"/>
          <w:p>
            <w:pPr>
              <w:spacing w:after="20"/>
              <w:ind w:left="20"/>
              <w:jc w:val="both"/>
            </w:pPr>
            <w:r>
              <w:rPr>
                <w:rFonts w:ascii="Times New Roman"/>
                <w:b w:val="false"/>
                <w:i w:val="false"/>
                <w:color w:val="000000"/>
                <w:sz w:val="20"/>
              </w:rPr>
              <w:t>
</w:t>
            </w:r>
            <w:r>
              <w:rPr>
                <w:rFonts w:ascii="Times New Roman"/>
                <w:b w:val="false"/>
                <w:i w:val="false"/>
                <w:color w:val="000000"/>
                <w:sz w:val="20"/>
              </w:rPr>
              <w:t>ГАЗ-33021-212</w:t>
            </w:r>
          </w:p>
          <w:bookmarkEnd w:id="2753"/>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70" w:id="2754"/>
          <w:p>
            <w:pPr>
              <w:spacing w:after="20"/>
              <w:ind w:left="20"/>
              <w:jc w:val="both"/>
            </w:pPr>
            <w:r>
              <w:rPr>
                <w:rFonts w:ascii="Times New Roman"/>
                <w:b w:val="false"/>
                <w:i w:val="false"/>
                <w:color w:val="000000"/>
                <w:sz w:val="20"/>
              </w:rPr>
              <w:t>
</w:t>
            </w:r>
            <w:r>
              <w:rPr>
                <w:rFonts w:ascii="Times New Roman"/>
                <w:b w:val="false"/>
                <w:i w:val="false"/>
                <w:color w:val="000000"/>
                <w:sz w:val="20"/>
              </w:rPr>
              <w:t>КАМАЗ</w:t>
            </w:r>
          </w:p>
          <w:bookmarkEnd w:id="2754"/>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59,167</w:t>
            </w:r>
          </w:p>
        </w:tc>
      </w:tr>
    </w:tbl>
    <w:bookmarkStart w:name="z18480" w:id="2755"/>
    <w:p>
      <w:pPr>
        <w:spacing w:after="0"/>
        <w:ind w:left="0"/>
        <w:jc w:val="both"/>
      </w:pPr>
      <w:r>
        <w:rPr>
          <w:rFonts w:ascii="Times New Roman"/>
          <w:b w:val="false"/>
          <w:i w:val="false"/>
          <w:color w:val="000000"/>
          <w:sz w:val="28"/>
        </w:rPr>
        <w:t>
      Примечания к таблице:</w:t>
      </w:r>
    </w:p>
    <w:bookmarkEnd w:id="2755"/>
    <w:bookmarkStart w:name="z18481" w:id="2756"/>
    <w:p>
      <w:pPr>
        <w:spacing w:after="0"/>
        <w:ind w:left="0"/>
        <w:jc w:val="both"/>
      </w:pPr>
      <w:r>
        <w:rPr>
          <w:rFonts w:ascii="Times New Roman"/>
          <w:b w:val="false"/>
          <w:i w:val="false"/>
          <w:color w:val="000000"/>
          <w:sz w:val="28"/>
        </w:rPr>
        <w:t>
      1) категории трудности переездов:</w:t>
      </w:r>
    </w:p>
    <w:bookmarkEnd w:id="2756"/>
    <w:bookmarkStart w:name="z18482" w:id="2757"/>
    <w:p>
      <w:pPr>
        <w:spacing w:after="0"/>
        <w:ind w:left="0"/>
        <w:jc w:val="both"/>
      </w:pPr>
      <w:r>
        <w:rPr>
          <w:rFonts w:ascii="Times New Roman"/>
          <w:b w:val="false"/>
          <w:i w:val="false"/>
          <w:color w:val="000000"/>
          <w:sz w:val="28"/>
        </w:rPr>
        <w:t>
      1 категория – районы с хорошо развитой сетью дорог, степные, полупустынные районы, города и застроенные территории;</w:t>
      </w:r>
    </w:p>
    <w:bookmarkEnd w:id="2757"/>
    <w:bookmarkStart w:name="z18483" w:id="2758"/>
    <w:p>
      <w:pPr>
        <w:spacing w:after="0"/>
        <w:ind w:left="0"/>
        <w:jc w:val="both"/>
      </w:pPr>
      <w:r>
        <w:rPr>
          <w:rFonts w:ascii="Times New Roman"/>
          <w:b w:val="false"/>
          <w:i w:val="false"/>
          <w:color w:val="000000"/>
          <w:sz w:val="28"/>
        </w:rPr>
        <w:t>
      2 категория – районы, залесенные до 50%, со среднеразвитой сетью дорог;</w:t>
      </w:r>
    </w:p>
    <w:bookmarkEnd w:id="2758"/>
    <w:bookmarkStart w:name="z18484" w:id="2759"/>
    <w:p>
      <w:pPr>
        <w:spacing w:after="0"/>
        <w:ind w:left="0"/>
        <w:jc w:val="both"/>
      </w:pPr>
      <w:r>
        <w:rPr>
          <w:rFonts w:ascii="Times New Roman"/>
          <w:b w:val="false"/>
          <w:i w:val="false"/>
          <w:color w:val="000000"/>
          <w:sz w:val="28"/>
        </w:rPr>
        <w:t>
      3 категория – районы, залесенные свыше 50%, районы песчаных пустынь, горные районы;</w:t>
      </w:r>
    </w:p>
    <w:bookmarkEnd w:id="2759"/>
    <w:bookmarkStart w:name="z18485" w:id="2760"/>
    <w:p>
      <w:pPr>
        <w:spacing w:after="0"/>
        <w:ind w:left="0"/>
        <w:jc w:val="both"/>
      </w:pPr>
      <w:r>
        <w:rPr>
          <w:rFonts w:ascii="Times New Roman"/>
          <w:b w:val="false"/>
          <w:i w:val="false"/>
          <w:color w:val="000000"/>
          <w:sz w:val="28"/>
        </w:rPr>
        <w:t>
      2) к переездам по участку работ относятся: переезды по линиям нивелирных и теодолитных ходов, совершаемых в процессе измерений; переезды между пунктами государственных геодезических, нивелирных и гравиметрических сетей, привязываемыми точками (опознаками); переезды в процессе топографических съемок, связанные с набором пикетов и сменой станции наблюдений. Пробег автомобильного транспорта в месяц по видам работ определяется с учетом нормы выработки по видам работ;</w:t>
      </w:r>
    </w:p>
    <w:bookmarkEnd w:id="2760"/>
    <w:bookmarkStart w:name="z18486" w:id="2761"/>
    <w:p>
      <w:pPr>
        <w:spacing w:after="0"/>
        <w:ind w:left="0"/>
        <w:jc w:val="both"/>
      </w:pPr>
      <w:r>
        <w:rPr>
          <w:rFonts w:ascii="Times New Roman"/>
          <w:b w:val="false"/>
          <w:i w:val="false"/>
          <w:color w:val="000000"/>
          <w:sz w:val="28"/>
        </w:rPr>
        <w:t>
      3) разгрузка и погрузка оборудования и снаряжения входят в содержание норм на переезды и отдельной оплате не подлежат;</w:t>
      </w:r>
    </w:p>
    <w:bookmarkEnd w:id="2761"/>
    <w:bookmarkStart w:name="z18487" w:id="2762"/>
    <w:p>
      <w:pPr>
        <w:spacing w:after="0"/>
        <w:ind w:left="0"/>
        <w:jc w:val="both"/>
      </w:pPr>
      <w:r>
        <w:rPr>
          <w:rFonts w:ascii="Times New Roman"/>
          <w:b w:val="false"/>
          <w:i w:val="false"/>
          <w:color w:val="000000"/>
          <w:sz w:val="28"/>
        </w:rPr>
        <w:t>
      4) если исполнение работ проектируется с использованием наемного транспорта (гужевого, вьючного), то расходы по его содержанию определяются по расценкам, существующим в районе работ.</w:t>
      </w:r>
    </w:p>
    <w:bookmarkEnd w:id="27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Методике определения</w:t>
            </w:r>
            <w:r>
              <w:br/>
            </w:r>
            <w:r>
              <w:rPr>
                <w:rFonts w:ascii="Times New Roman"/>
                <w:b w:val="false"/>
                <w:i w:val="false"/>
                <w:color w:val="000000"/>
                <w:sz w:val="20"/>
              </w:rPr>
              <w:t>стоимости аэросъемочных,</w:t>
            </w:r>
            <w:r>
              <w:br/>
            </w:r>
            <w:r>
              <w:rPr>
                <w:rFonts w:ascii="Times New Roman"/>
                <w:b w:val="false"/>
                <w:i w:val="false"/>
                <w:color w:val="000000"/>
                <w:sz w:val="20"/>
              </w:rPr>
              <w:t>геодезических</w:t>
            </w:r>
            <w:r>
              <w:br/>
            </w:r>
            <w:r>
              <w:rPr>
                <w:rFonts w:ascii="Times New Roman"/>
                <w:b w:val="false"/>
                <w:i w:val="false"/>
                <w:color w:val="000000"/>
                <w:sz w:val="20"/>
              </w:rPr>
              <w:t>и картографических работ,</w:t>
            </w:r>
            <w:r>
              <w:br/>
            </w:r>
            <w:r>
              <w:rPr>
                <w:rFonts w:ascii="Times New Roman"/>
                <w:b w:val="false"/>
                <w:i w:val="false"/>
                <w:color w:val="000000"/>
                <w:sz w:val="20"/>
              </w:rPr>
              <w:t>выполняемых за счет</w:t>
            </w:r>
            <w:r>
              <w:br/>
            </w:r>
            <w:r>
              <w:rPr>
                <w:rFonts w:ascii="Times New Roman"/>
                <w:b w:val="false"/>
                <w:i w:val="false"/>
                <w:color w:val="000000"/>
                <w:sz w:val="20"/>
              </w:rPr>
              <w:t>бюджетных средств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1</w:t>
            </w:r>
          </w:p>
        </w:tc>
      </w:tr>
    </w:tbl>
    <w:bookmarkStart w:name="z18490" w:id="2763"/>
    <w:p>
      <w:pPr>
        <w:spacing w:after="0"/>
        <w:ind w:left="0"/>
        <w:jc w:val="left"/>
      </w:pPr>
      <w:r>
        <w:rPr>
          <w:rFonts w:ascii="Times New Roman"/>
          <w:b/>
          <w:i w:val="false"/>
          <w:color w:val="000000"/>
        </w:rPr>
        <w:t xml:space="preserve"> Расчет стоимости работ</w:t>
      </w:r>
    </w:p>
    <w:bookmarkEnd w:id="27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91" w:id="2764"/>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764"/>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проектируемых процессов в порядке технологической последовательности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трудности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выработки в месяц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работ в натуральном выражении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бригадо-месяцев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Зарплата за один бригадо-месяц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единиц измерения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22" w:id="276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765"/>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продолжение формы № 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45" w:id="2766"/>
          <w:p>
            <w:pPr>
              <w:spacing w:after="20"/>
              <w:ind w:left="20"/>
              <w:jc w:val="both"/>
            </w:pPr>
            <w:r>
              <w:rPr>
                <w:rFonts w:ascii="Times New Roman"/>
                <w:b w:val="false"/>
                <w:i w:val="false"/>
                <w:color w:val="000000"/>
                <w:sz w:val="20"/>
              </w:rPr>
              <w:t>
</w:t>
            </w:r>
            <w:r>
              <w:rPr>
                <w:rFonts w:ascii="Times New Roman"/>
                <w:b w:val="false"/>
                <w:i w:val="false"/>
                <w:color w:val="000000"/>
                <w:sz w:val="20"/>
              </w:rPr>
              <w:t>Пособие на оздоровление в месяц</w:t>
            </w:r>
          </w:p>
          <w:bookmarkEnd w:id="2766"/>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производство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производственная заработная плата по тарифным ставкам и расчетным окладам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Надбавки к заработной плате за безводность, высокогорность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ежегодных трудовых отпусков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58" w:id="2767"/>
          <w:p>
            <w:pPr>
              <w:spacing w:after="20"/>
              <w:ind w:left="20"/>
              <w:jc w:val="both"/>
            </w:pPr>
            <w:r>
              <w:rPr>
                <w:rFonts w:ascii="Times New Roman"/>
                <w:b w:val="false"/>
                <w:i w:val="false"/>
                <w:color w:val="000000"/>
                <w:sz w:val="20"/>
              </w:rPr>
              <w:t>
</w:t>
            </w:r>
            <w:r>
              <w:rPr>
                <w:rFonts w:ascii="Times New Roman"/>
                <w:b w:val="false"/>
                <w:i w:val="false"/>
                <w:color w:val="000000"/>
                <w:sz w:val="20"/>
              </w:rPr>
              <w:t>_____%</w:t>
            </w:r>
          </w:p>
          <w:bookmarkEnd w:id="2767"/>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69" w:id="2768"/>
          <w:p>
            <w:pPr>
              <w:spacing w:after="20"/>
              <w:ind w:left="20"/>
              <w:jc w:val="both"/>
            </w:pPr>
            <w:r>
              <w:rPr>
                <w:rFonts w:ascii="Times New Roman"/>
                <w:b w:val="false"/>
                <w:i w:val="false"/>
                <w:color w:val="000000"/>
                <w:sz w:val="20"/>
              </w:rPr>
              <w:t>
</w:t>
            </w:r>
            <w:r>
              <w:rPr>
                <w:rFonts w:ascii="Times New Roman"/>
                <w:b w:val="false"/>
                <w:i w:val="false"/>
                <w:color w:val="000000"/>
                <w:sz w:val="20"/>
              </w:rPr>
              <w:t>(тенге)</w:t>
            </w:r>
          </w:p>
          <w:bookmarkEnd w:id="2768"/>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80" w:id="2769"/>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2769"/>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продолжение формы № 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03" w:id="2770"/>
          <w:p>
            <w:pPr>
              <w:spacing w:after="20"/>
              <w:ind w:left="20"/>
              <w:jc w:val="both"/>
            </w:pPr>
            <w:r>
              <w:rPr>
                <w:rFonts w:ascii="Times New Roman"/>
                <w:b w:val="false"/>
                <w:i w:val="false"/>
                <w:color w:val="000000"/>
                <w:sz w:val="20"/>
              </w:rPr>
              <w:t>
</w:t>
            </w:r>
            <w:r>
              <w:rPr>
                <w:rFonts w:ascii="Times New Roman"/>
                <w:b w:val="false"/>
                <w:i w:val="false"/>
                <w:color w:val="000000"/>
                <w:sz w:val="20"/>
              </w:rPr>
              <w:t>Всего затрат на производство</w:t>
            </w:r>
          </w:p>
          <w:bookmarkEnd w:id="2770"/>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ОРГЛИК</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Пособие на оздоровление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ОПВР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Накладные расходы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Полевое довольствие</w:t>
            </w:r>
          </w:p>
          <w:p>
            <w:pPr>
              <w:spacing w:after="20"/>
              <w:ind w:left="20"/>
              <w:jc w:val="both"/>
            </w:pPr>
            <w:r>
              <w:rPr>
                <w:rFonts w:ascii="Times New Roman"/>
                <w:b w:val="false"/>
                <w:i w:val="false"/>
                <w:color w:val="000000"/>
                <w:sz w:val="20"/>
              </w:rPr>
              <w:t>МРП на 20__ год</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расходов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НДС</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расходов по смете</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25" w:id="2771"/>
          <w:p>
            <w:pPr>
              <w:spacing w:after="20"/>
              <w:ind w:left="20"/>
              <w:jc w:val="both"/>
            </w:pPr>
            <w:r>
              <w:rPr>
                <w:rFonts w:ascii="Times New Roman"/>
                <w:b w:val="false"/>
                <w:i w:val="false"/>
                <w:color w:val="000000"/>
                <w:sz w:val="20"/>
              </w:rPr>
              <w:t>
</w:t>
            </w:r>
            <w:r>
              <w:rPr>
                <w:rFonts w:ascii="Times New Roman"/>
                <w:b w:val="false"/>
                <w:i w:val="false"/>
                <w:color w:val="000000"/>
                <w:sz w:val="20"/>
              </w:rPr>
              <w:t>(тысяч тенге)</w:t>
            </w:r>
          </w:p>
          <w:bookmarkEnd w:id="2771"/>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36" w:id="2772"/>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2772"/>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2</w:t>
            </w:r>
          </w:p>
        </w:tc>
      </w:tr>
    </w:tbl>
    <w:bookmarkStart w:name="z18659" w:id="2773"/>
    <w:p>
      <w:pPr>
        <w:spacing w:after="0"/>
        <w:ind w:left="0"/>
        <w:jc w:val="left"/>
      </w:pPr>
      <w:r>
        <w:rPr>
          <w:rFonts w:ascii="Times New Roman"/>
          <w:b/>
          <w:i w:val="false"/>
          <w:color w:val="000000"/>
        </w:rPr>
        <w:t xml:space="preserve"> Расчет затрат на содержание бригад исполнителей в месяц</w:t>
      </w:r>
    </w:p>
    <w:bookmarkEnd w:id="27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60" w:id="2774"/>
          <w:p>
            <w:pPr>
              <w:spacing w:after="20"/>
              <w:ind w:left="20"/>
              <w:jc w:val="both"/>
            </w:pPr>
            <w:r>
              <w:rPr>
                <w:rFonts w:ascii="Times New Roman"/>
                <w:b w:val="false"/>
                <w:i w:val="false"/>
                <w:color w:val="000000"/>
                <w:sz w:val="20"/>
              </w:rPr>
              <w:t>
</w:t>
            </w:r>
            <w:r>
              <w:rPr>
                <w:rFonts w:ascii="Times New Roman"/>
                <w:b w:val="false"/>
                <w:i w:val="false"/>
                <w:color w:val="000000"/>
                <w:sz w:val="20"/>
              </w:rPr>
              <w:t>Состав бригады</w:t>
            </w:r>
          </w:p>
          <w:bookmarkEnd w:id="2774"/>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Базовый должностной оклад (БДО)</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для исчисления ДО</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Поправочный коэффициент к ДО</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Должностной оклад (ДО)</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Надбавка за особые условия труда 10% к ДО</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Доплата за секретность 25% от БДО</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Доплата за классную квалификацию 35% от БДО</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Должностной оклад с учетом доплат и надбавок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 заработная плата</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Пособие на оздоровление в месяц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Рабочих</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01" w:id="277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775"/>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729" w:id="2776"/>
    <w:p>
      <w:pPr>
        <w:spacing w:after="0"/>
        <w:ind w:left="0"/>
        <w:jc w:val="both"/>
      </w:pPr>
      <w:r>
        <w:rPr>
          <w:rFonts w:ascii="Times New Roman"/>
          <w:b w:val="false"/>
          <w:i w:val="false"/>
          <w:color w:val="000000"/>
          <w:sz w:val="28"/>
        </w:rPr>
        <w:t xml:space="preserve">
      Примечания к форме № 2: в расчете заработной платы используются значения, утверждаемые Правительством Республики Казахстан в соответствии с подпунктом 4) </w:t>
      </w:r>
      <w:r>
        <w:rPr>
          <w:rFonts w:ascii="Times New Roman"/>
          <w:b w:val="false"/>
          <w:i w:val="false"/>
          <w:color w:val="000000"/>
          <w:sz w:val="28"/>
        </w:rPr>
        <w:t>статьи 15</w:t>
      </w:r>
      <w:r>
        <w:rPr>
          <w:rFonts w:ascii="Times New Roman"/>
          <w:b w:val="false"/>
          <w:i w:val="false"/>
          <w:color w:val="000000"/>
          <w:sz w:val="28"/>
        </w:rPr>
        <w:t xml:space="preserve"> Трудового кодекса:</w:t>
      </w:r>
    </w:p>
    <w:bookmarkEnd w:id="2776"/>
    <w:bookmarkStart w:name="z18730" w:id="2777"/>
    <w:p>
      <w:pPr>
        <w:spacing w:after="0"/>
        <w:ind w:left="0"/>
        <w:jc w:val="both"/>
      </w:pPr>
      <w:r>
        <w:rPr>
          <w:rFonts w:ascii="Times New Roman"/>
          <w:b w:val="false"/>
          <w:i w:val="false"/>
          <w:color w:val="000000"/>
          <w:sz w:val="28"/>
        </w:rPr>
        <w:t>
      1) базовый должностной оклад (БДО);</w:t>
      </w:r>
    </w:p>
    <w:bookmarkEnd w:id="2777"/>
    <w:bookmarkStart w:name="z18731" w:id="2778"/>
    <w:p>
      <w:pPr>
        <w:spacing w:after="0"/>
        <w:ind w:left="0"/>
        <w:jc w:val="both"/>
      </w:pPr>
      <w:r>
        <w:rPr>
          <w:rFonts w:ascii="Times New Roman"/>
          <w:b w:val="false"/>
          <w:i w:val="false"/>
          <w:color w:val="000000"/>
          <w:sz w:val="28"/>
        </w:rPr>
        <w:t>
      2) коэффициенты для исчисления должностных окладов (ДО) и тарифных ставок рабочих, применяемых к БДО;</w:t>
      </w:r>
    </w:p>
    <w:bookmarkEnd w:id="2778"/>
    <w:bookmarkStart w:name="z18732" w:id="2779"/>
    <w:p>
      <w:pPr>
        <w:spacing w:after="0"/>
        <w:ind w:left="0"/>
        <w:jc w:val="both"/>
      </w:pPr>
      <w:r>
        <w:rPr>
          <w:rFonts w:ascii="Times New Roman"/>
          <w:b w:val="false"/>
          <w:i w:val="false"/>
          <w:color w:val="000000"/>
          <w:sz w:val="28"/>
        </w:rPr>
        <w:t>
      3) доплаты и надбавки: доплата за постоянную работу с секретными документами, водителям надбавка за классную квалификацию, доплата за статус "Старший", надбавка за особые условия труда;</w:t>
      </w:r>
    </w:p>
    <w:bookmarkEnd w:id="2779"/>
    <w:bookmarkStart w:name="z18733" w:id="2780"/>
    <w:p>
      <w:pPr>
        <w:spacing w:after="0"/>
        <w:ind w:left="0"/>
        <w:jc w:val="both"/>
      </w:pPr>
      <w:r>
        <w:rPr>
          <w:rFonts w:ascii="Times New Roman"/>
          <w:b w:val="false"/>
          <w:i w:val="false"/>
          <w:color w:val="000000"/>
          <w:sz w:val="28"/>
        </w:rPr>
        <w:t>
      4) пособия на оздоровление и компенсаций.</w:t>
      </w:r>
    </w:p>
    <w:bookmarkEnd w:id="27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3</w:t>
            </w:r>
          </w:p>
        </w:tc>
      </w:tr>
    </w:tbl>
    <w:bookmarkStart w:name="z18735" w:id="2781"/>
    <w:p>
      <w:pPr>
        <w:spacing w:after="0"/>
        <w:ind w:left="0"/>
        <w:jc w:val="left"/>
      </w:pPr>
      <w:r>
        <w:rPr>
          <w:rFonts w:ascii="Times New Roman"/>
          <w:b/>
          <w:i w:val="false"/>
          <w:color w:val="000000"/>
        </w:rPr>
        <w:t xml:space="preserve"> Расчет затрат по содержанию транспорта на полевых работах с учетом расходов ГСМ в месяц</w:t>
      </w:r>
    </w:p>
    <w:bookmarkEnd w:id="27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36" w:id="2782"/>
          <w:p>
            <w:pPr>
              <w:spacing w:after="20"/>
              <w:ind w:left="20"/>
              <w:jc w:val="both"/>
            </w:pPr>
            <w:r>
              <w:rPr>
                <w:rFonts w:ascii="Times New Roman"/>
                <w:b w:val="false"/>
                <w:i w:val="false"/>
                <w:color w:val="000000"/>
                <w:sz w:val="20"/>
              </w:rPr>
              <w:t>
</w:t>
            </w:r>
            <w:r>
              <w:rPr>
                <w:rFonts w:ascii="Times New Roman"/>
                <w:b w:val="false"/>
                <w:i w:val="false"/>
                <w:color w:val="000000"/>
                <w:sz w:val="20"/>
              </w:rPr>
              <w:t>Транспорт</w:t>
            </w:r>
          </w:p>
          <w:bookmarkEnd w:id="278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трудности переездов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содержания единицы автотранспорта в месяц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расходов ГСМ для транспорта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Поправочные коэффициенты к расходу ГСМ за специфические условия эксплуатации транспорта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ГСМ за литр</w:t>
            </w:r>
          </w:p>
          <w:p>
            <w:pPr>
              <w:spacing w:after="20"/>
              <w:ind w:left="20"/>
              <w:jc w:val="both"/>
            </w:pPr>
            <w:r>
              <w:rPr>
                <w:rFonts w:ascii="Times New Roman"/>
                <w:b w:val="false"/>
                <w:i w:val="false"/>
                <w:color w:val="000000"/>
                <w:sz w:val="20"/>
              </w:rPr>
              <w:t>(без учета НДС)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по содержанию транспорта на полевых работах с учетом расходов ГСМ в месяц</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44" w:id="2783"/>
          <w:p>
            <w:pPr>
              <w:spacing w:after="20"/>
              <w:ind w:left="20"/>
              <w:jc w:val="both"/>
            </w:pPr>
            <w:r>
              <w:rPr>
                <w:rFonts w:ascii="Times New Roman"/>
                <w:b w:val="false"/>
                <w:i w:val="false"/>
                <w:color w:val="000000"/>
                <w:sz w:val="20"/>
              </w:rPr>
              <w:t>
</w:t>
            </w:r>
            <w:r>
              <w:rPr>
                <w:rFonts w:ascii="Times New Roman"/>
                <w:b w:val="false"/>
                <w:i w:val="false"/>
                <w:color w:val="000000"/>
                <w:sz w:val="20"/>
              </w:rPr>
              <w:t>(марка, модель)</w:t>
            </w:r>
          </w:p>
          <w:bookmarkEnd w:id="278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52" w:id="278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78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768" w:id="2785"/>
    <w:p>
      <w:pPr>
        <w:spacing w:after="0"/>
        <w:ind w:left="0"/>
        <w:jc w:val="both"/>
      </w:pPr>
      <w:r>
        <w:rPr>
          <w:rFonts w:ascii="Times New Roman"/>
          <w:b w:val="false"/>
          <w:i w:val="false"/>
          <w:color w:val="000000"/>
          <w:sz w:val="28"/>
        </w:rPr>
        <w:t>
      Примечания к форме № 3:</w:t>
      </w:r>
    </w:p>
    <w:bookmarkEnd w:id="2785"/>
    <w:bookmarkStart w:name="z18769" w:id="2786"/>
    <w:p>
      <w:pPr>
        <w:spacing w:after="0"/>
        <w:ind w:left="0"/>
        <w:jc w:val="both"/>
      </w:pPr>
      <w:r>
        <w:rPr>
          <w:rFonts w:ascii="Times New Roman"/>
          <w:b w:val="false"/>
          <w:i w:val="false"/>
          <w:color w:val="000000"/>
          <w:sz w:val="28"/>
        </w:rPr>
        <w:t>
      1) категория трудности переездов и стоимость содержания единицы автотранспорта в месяц определяются согласно приложения 9 к настоящей Методике;</w:t>
      </w:r>
    </w:p>
    <w:bookmarkEnd w:id="2786"/>
    <w:bookmarkStart w:name="z18770" w:id="2787"/>
    <w:p>
      <w:pPr>
        <w:spacing w:after="0"/>
        <w:ind w:left="0"/>
        <w:jc w:val="both"/>
      </w:pPr>
      <w:r>
        <w:rPr>
          <w:rFonts w:ascii="Times New Roman"/>
          <w:b w:val="false"/>
          <w:i w:val="false"/>
          <w:color w:val="000000"/>
          <w:sz w:val="28"/>
        </w:rPr>
        <w:t xml:space="preserve">
      2) стоимость ГСМ для транспорта определяется на момент планирования и выполнения работ, исходя из месячного пробега автомашин, связанного с производством работ и перемещениями на участке работ, согласно нормам расходов ГСМ для транспорта и поправочным коэффициентам к расходу ГСМ за специфические условия эксплуатации транспорта, утвержденным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 1210 "Об утверждении норм расходов горюче-смазочных материалов для государственных органов Республики Казахстан и расходов на содержание автотранспорта";</w:t>
      </w:r>
    </w:p>
    <w:bookmarkEnd w:id="2787"/>
    <w:bookmarkStart w:name="z18771" w:id="2788"/>
    <w:p>
      <w:pPr>
        <w:spacing w:after="0"/>
        <w:ind w:left="0"/>
        <w:jc w:val="both"/>
      </w:pPr>
      <w:r>
        <w:rPr>
          <w:rFonts w:ascii="Times New Roman"/>
          <w:b w:val="false"/>
          <w:i w:val="false"/>
          <w:color w:val="000000"/>
          <w:sz w:val="28"/>
        </w:rPr>
        <w:t xml:space="preserve">
      3) стоимость ГСМ за литр на момент планирования и выполнения работ применяется в соответствии с установленными предельными ценами на розничную реализацию нефтепродуктов через стационарные автозаправочные станции согласно </w:t>
      </w:r>
      <w:r>
        <w:rPr>
          <w:rFonts w:ascii="Times New Roman"/>
          <w:b w:val="false"/>
          <w:i w:val="false"/>
          <w:color w:val="000000"/>
          <w:sz w:val="28"/>
        </w:rPr>
        <w:t>подпункту 15)</w:t>
      </w:r>
      <w:r>
        <w:rPr>
          <w:rFonts w:ascii="Times New Roman"/>
          <w:b w:val="false"/>
          <w:i w:val="false"/>
          <w:color w:val="000000"/>
          <w:sz w:val="28"/>
        </w:rPr>
        <w:t xml:space="preserve"> статьи 7 Закона Республики Казахстан "О государственном регулировании производства и оборота отдельных видов нефтепродуктов";</w:t>
      </w:r>
    </w:p>
    <w:bookmarkEnd w:id="2788"/>
    <w:bookmarkStart w:name="z18772" w:id="2789"/>
    <w:p>
      <w:pPr>
        <w:spacing w:after="0"/>
        <w:ind w:left="0"/>
        <w:jc w:val="both"/>
      </w:pPr>
      <w:r>
        <w:rPr>
          <w:rFonts w:ascii="Times New Roman"/>
          <w:b w:val="false"/>
          <w:i w:val="false"/>
          <w:color w:val="000000"/>
          <w:sz w:val="28"/>
        </w:rPr>
        <w:t>
      4) при планировании и выполнении аэросъемочных работ для определения затрат по содержанию воздушного судна в месяц графы 2, 3 и 5 формы № 3 не заполняются;</w:t>
      </w:r>
    </w:p>
    <w:bookmarkEnd w:id="2789"/>
    <w:bookmarkStart w:name="z18773" w:id="2790"/>
    <w:p>
      <w:pPr>
        <w:spacing w:after="0"/>
        <w:ind w:left="0"/>
        <w:jc w:val="both"/>
      </w:pPr>
      <w:r>
        <w:rPr>
          <w:rFonts w:ascii="Times New Roman"/>
          <w:b w:val="false"/>
          <w:i w:val="false"/>
          <w:color w:val="000000"/>
          <w:sz w:val="28"/>
        </w:rPr>
        <w:t>
      5) затраты по содержанию транспорта на полевых работах с учетом расходов ГСМ в месяц в графе 7 определяются с применением количества рабочих дней в месяце, определяемого из среднемесячного баланса рабочего времени на год планирования и выполнения работ.</w:t>
      </w:r>
    </w:p>
    <w:bookmarkEnd w:id="279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