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2d8e" w14:textId="6c22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отбывания военнослужащими административного ареста на гауптвахте органов военной полиции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апреля 2023 года № 319. Зарегистрирован в Министерстве юстиции Республики Казахстан 13 апреля 2023 года № 32298.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приказом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органах военной полиции",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отбывания военнослужащими административного ареста на гауптвахте органов военной полиции Вооруженных Сил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приказом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обороны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319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отбывания военнослужащими административного ареста на гауптвахте органов военной полиции Вооруженных Сил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отбывания военнослужащими административного ареста на гауптвахте органов военной полиции Вооруженных Сил Республики Казахстан (далее - Правила) определяют порядок отбывания военнослужащими административного ареста (далее - арестованные) </w:t>
      </w:r>
      <w:r>
        <w:rPr>
          <w:rFonts w:ascii="Times New Roman"/>
          <w:b w:val="false"/>
          <w:i w:val="false"/>
          <w:color w:val="000000"/>
          <w:sz w:val="28"/>
        </w:rPr>
        <w:t>на гауптвахте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военной полиции Вооруженных Сил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приказом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режима содержания арестованных начальником органа военной полиции утверждается внутренний распорядок на гауптвахте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распорядок на гауптвахте вывешивается в каждой камере на государственном и русском языках.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суток, за исключением времени выполнения работ и прогулок, арестованные находятся в закрытых на замок камерах.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Арестованные обеспечиваются питанием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Нормам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Казахстан, утвержденных приказом Министра обороны Республики Казахстан от 18 июня 2015 года № 353 (зарегистрирован в Реестре государственной регистрации нормативных правовых актов под № 11844), зачисление их на питание производится по продовольственным аттестатам.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Арестованные принимают пищу в камерах или в столовой при гауптвахте. Арестованные, содержащиеся в одиночных камерах, прием пищи осуществляют в камерах.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Взаимоотношения между арестованными и военнослужащими органов военной полиции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общевоинскими уставами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утвержденных Указом Президента Республики Казахстан от 5 июля 2007 года № 364 (далее – общевоинские уставы).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Военнослужащие органов военной полиции применяют физическую силу, специальные средства, в том числе служебных собак, и оружие, в соответствии с общевоинскими уставами и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 (далее - Закон).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арестованных на гауптвахту и размещение их по камерам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арестованных на гауптвахту производится круглосуточно начальником гауптвахты, а в его отсутствие начальником дежурной смены, который:</w:t>
      </w:r>
    </w:p>
    <w:bookmarkEnd w:id="21"/>
    <w:bookmarkStart w:name="z2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наличие документов, указанных в пункте 8 настоящих Правил; </w:t>
      </w:r>
    </w:p>
    <w:bookmarkEnd w:id="22"/>
    <w:bookmarkStart w:name="z2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опрос арестованных и сверяет ответы со сведениями, указанными в документе, удостоверяющем его личность;</w:t>
      </w:r>
    </w:p>
    <w:bookmarkEnd w:id="23"/>
    <w:bookmarkStart w:name="z2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присутствии медицинского работника (фельдшера) органа военной полиции проводится медицинский осмотр лицом одного пола.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Лицо, доставившее арестованного на гауптвахту, предоставляет начальнику гауптвахты, а в его отсутствие начальнику дежурной смены следующие документы:</w:t>
      </w:r>
    </w:p>
    <w:bookmarkEnd w:id="25"/>
    <w:bookmarkStart w:name="z2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судьи об административном аресте, подписанного им (электронная цифровая подпись) и скрепленного печатью суда;</w:t>
      </w:r>
    </w:p>
    <w:bookmarkEnd w:id="26"/>
    <w:bookmarkStart w:name="z2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либо выписку из приказа командира воинской части (учреждения) о снятии со всех видов довольствия арестованного на период отбывания наказания;</w:t>
      </w:r>
    </w:p>
    <w:bookmarkEnd w:id="27"/>
    <w:bookmarkStart w:name="z2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арестованного;</w:t>
      </w:r>
    </w:p>
    <w:bookmarkEnd w:id="28"/>
    <w:bookmarkStart w:name="z2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опись личных вещей (в двух экземплярах), подписанную должностным лицом воинской части (учреждения) и арестованным.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приеме арестованного на гауптвахту проверяется наличие документов, указанных в пункте 8 настоящих Правил, и правильность их оформления, а также производится личный досмотр лицом одного пола, изымаются запрещенные предметы и вещества (при наличии) по Перечню запрещенных предметов и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запрещенные предметы) и заводится личное дело.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для хранения у арестованного принадлежащие ему деньги, ценности, личные вещи, предметы, изделия и продукты питания (далее - ценности) сдаются на хранение начальнику гауптвахты (в комнату хранения вещей, арестованных), после отбывания административного ареста ценности выдаются арестованному под расписку.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об арестованном, а также об изъятых и принятых на хранение ценностях, вносятся принимающим лицом в Журнал учета лиц, содержащихся на гауптвахте (далее – Журнал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присутствии арестованного.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 приеме арестованного на гауптвахту, а также принятых на хранение ценностях, составляется расписка в приеме арестованного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регистрируется в несекретном делопроизводстве органа военной полиции.</w:t>
      </w:r>
    </w:p>
    <w:bookmarkEnd w:id="33"/>
    <w:bookmarkStart w:name="z2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расписки выдается лицу, доставившему военнослужащего для регистрации и учета в воинской части (учреждений), второй - арестованному, третий - приобщается к личному делу арестованного.</w:t>
      </w:r>
    </w:p>
    <w:bookmarkEnd w:id="34"/>
    <w:bookmarkStart w:name="z2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в отсутствие начальника гауптвахты арестованных начальник дежурной смены докладывает рапортом по его прибытию.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арестованного на гауптвахту медицинским работником (фельдшером) проводится осмотр с целью выявления у него телесных повреждений, о чем в Журнале учета производится соответствующая запись.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вновь прибывших на гауптвахту арестованных проводится до их размещения по камерам.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особое внимание уделяется на наличие наружных проявлений кожных, венерических, инфекционных и других заболеваний, пораженность педикулезом.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телесных повреждениях с проставлением подписи сообщается должностному лицу, доставившему арестованного.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телесных повреждений оказывается соответствующая медицинская помощь. В суточный срок с привлечением медицинского работника (фельдшера) производится медицинское освидетельствование, результаты которого фиксируются в медицинской книжке арестованного.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выявления случаев получения арестованными травм (телесных повреждений), военнослужащими гауптвахты с участием медицинского работника (фельдшера) ежедневно проводится их телесный осмотр.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арестованного на гауптвахту администрация предоставляет арестованному для ознакомления в письменном виде под роспись информацию об его правах и обязанностях, об условиях отбывания наказания, о внутреннем распорядке, а также предупреждает об ответственности за нарушение порядка отбывания наказания.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Арестованные соблюдают Требования к арестованным,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каждой гауптвахте на стенде размещается информация об основных правах и обязанностях арестованных, Требования к арестованным, на государственном и русском языках.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Арестованные при водворении на гауптвахту размещаются отдельно от других военнослужащих, содержащихся на гауптвахте по иным основаниям, с соблюдением следующих требований:</w:t>
      </w:r>
    </w:p>
    <w:bookmarkEnd w:id="45"/>
    <w:bookmarkStart w:name="z2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офицеры - отдельно от военнослужащих, проходящих воинскую службу по контракту на должностях рядового и сержантского составов;</w:t>
      </w:r>
    </w:p>
    <w:bookmarkEnd w:id="46"/>
    <w:bookmarkStart w:name="z2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срочной службы - отдельно от военнослужащих, указанных в подпункте 1) настоящего пункта Правил;</w:t>
      </w:r>
    </w:p>
    <w:bookmarkEnd w:id="47"/>
    <w:bookmarkStart w:name="z2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военнослужащие-женщины - отдельно от мужчин;</w:t>
      </w:r>
    </w:p>
    <w:bookmarkEnd w:id="48"/>
    <w:bookmarkStart w:name="z2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арестованные, больные различными инфекционными заболеваниями, содержатся раздельно и отдельно от здоровых военнослужащих.</w:t>
      </w:r>
    </w:p>
    <w:bookmarkEnd w:id="49"/>
    <w:bookmarkStart w:name="z2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арестованных по камерам производится начальником гауптвахты или начальником дежурной смены.</w:t>
      </w:r>
    </w:p>
    <w:bookmarkEnd w:id="50"/>
    <w:bookmarkStart w:name="z2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обеспечивается при всех перемещениях, арестованных. Передвижение арестованных сопровождается конвоем.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осуществления учета сведения об арестованных вносятся в Журнал учета сведений об арестованных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личного обыска и досмотра вещей арестованных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Арестованный подвергается начальником дежурной смены личному обыску, после чего ознакамливается под роспись с внутренним распорядком на гауптвахте.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Обыск арестованного осуществляется в следующем порядке с оформлением протокола личного обыска и досмотра вещей, находящихся при арестованном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протокол):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обыск арестованного производится военнослужащими гауптвахты и только лицом одного пола с арестованным;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досмотр вещей осуществляется без нарушения их конструктивной целостности в присутствии арестованного.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арестованного от подписания протокола, в нем производится соответствующая запись.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осмотра и заключения медицинского работника (фельдшера) о необходимости экстренной госпитализации в лечебное учреждение арестованного, не отбывшего весь срок ареста, начальником органа военной полиции немедленно направляется уведомление, судье, вынесший решение об административном аресте и командованию воинской части.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Утренний осмотр и вечерняя проверка наличия арестованных проводятся начальником дежурной смены по именному списку по камерам.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материально-бытового обеспечения арестованных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период нахождения на гауптвахте арестованные обеспечиваются: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спальным местом;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постельными принадлежностями (матрацем, подушкой, одеялом, двумя простынями, наволочкой, полотенцем);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столовой посудой и приборами на время приема пищи (миской, кружкой, ложкой);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Общевоинскими уставами, книгами, журналами и периодической печатью.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общих камерах оборудуются нары, столы и лавки, вмонтированные в пол, плевательницы, устанавливаются емкости для кипяченой питьевой воды и кружки.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подъема, откидные нары поднимаются и запираются на замок.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для размещения офицеров и военнослужащих-женщин оборудуются топчаны, столы, табуреты, тумбочки для личных вещей и туалетных принадлежностей, устанавливаются емкости для кипяченой питьевой воды, кружки, вешалки и плевательницы.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в камеры выдается кипяченая вода.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поддерживается температура не ниже плюс восемнадцати градусов по Цельсию.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камере устанавливаются защищенные плафоны освещения.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наступлением темноты и на время сна камеры, коридоры и туалеты гауптвахты освещаются.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Камеры соответствуют санитарным требованиям (квадратура помещения, освещение безопасного для зрения, возможности, при дневном освещении чтения литературы, вентиляция помещения).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жилой площади определяется в расчете на одного арестованного в камере не менее двух с половиной квадратных метров, в камерах, предназначенных для содержания женщин – трех квадратных метров.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помещений гауптвахты, камер и туалетов производится не реже двух раз в неделю.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Окна в камерах имеют размеры, не препятствующие естественному освещению в дневное время и доступу свежего воздуха в камеры.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изоляции на окнах камер оборудуются решетки, не препятствующие естественному освещению и доступу свежего воздуха в камеры.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Ежедневно арестованным предоставляется прогулка продолжительностью не менее двух часов. Прогулка проводится покамерно в дневное время суток на специально оборудованной территории гауптвахты. В случае нарушения арестованными настоящих Правил, прогулка досрочно прекращается.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пользования могут приниматься собственные постельные принадлежности и предметы, согласно перечню вещей, которые арестованные могут хранить в комнате хранения вещей и иметь при себе,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Арестованному не реже двух раз в неделю, предоставляется возможность помывки в душе продолжительностью не более 15 минут.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Помывка в бане производится один раз в неделю в дни и часы, установленные начальником гауптвахты. В дни помывки в бане осуществляется смена нательного и постельного белья, а также медицинский осмотр арестованных.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Туалетные принадлежности выдаются арестованным во время вывода в туалет, после чего под присмотром начальника дежурной смены возвращаются обратно в запираемый на замок шкаф для хранения туалетных принадлежностей арестованных, расположенный вне камер.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утреннего и вечернего туалета арестованные выводятся из камер в сопровождении конвойных, за исключением арестованных, содержащихся в камерах, оборудованных санузлом, в следующем порядке:</w:t>
      </w:r>
    </w:p>
    <w:bookmarkEnd w:id="84"/>
    <w:bookmarkStart w:name="z2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общих камерах – покамерно;</w:t>
      </w:r>
    </w:p>
    <w:bookmarkEnd w:id="85"/>
    <w:bookmarkStart w:name="z2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одиночных камерах – по одному, в порядке очередности.</w:t>
      </w:r>
    </w:p>
    <w:bookmarkEnd w:id="86"/>
    <w:bookmarkStart w:name="z2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Военнослужащим-женщинам выделяется дополнительное время для соблюдения правил личной гигиены.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арестованными посылок и передач, получение писем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Посылки и передачи подлежат досмотру военнослужащими гауптвахты.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Прием передач производится на основании заявления, составленного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Прием посылок и передач осуществляется военнослужащими гауптвахты. Посылки и передачи принимаются в порядке очередности посетителей.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наличия содержимого посылки и передачи, осуществляется в присутствии лица, ее доставившего.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Приняв посылки и передачу, военнослужащий гауптвахты возвращает посетителю первый экземпляр заявления с распиской в приеме, а второй экземпляр приобщается к личному делу арестованного после его расписки в получении посылки и передачи.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Вскрытие и сверка содержимого посылок и передач осуществляется комиссией в составе не менее двух военнослужащих гауптвахты, о чем составляется акт вскрытия посылок и передач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Посылки и передачи не принимаются и возвращаются обратно, в случаях: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освобождения с гауптвахты арестованного;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фактического содержания передачи сведениям, указанным в заявлении;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запрещенных предметов.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Посылки и передачи вручаются арестованному не позднее суток после их приема.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Начальник гауптвахты по заключению медицинского работника (фельдшера) принимает для арестованных медикаменты в тех случаях, когда отсутствует возможность в их обеспечении.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и изделия медицинского назначения, получаемые арестованными согласно медицинскому заключению, не включаются в число посылок и передач.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Арестованные могут получать письма. Вручение писем, поступающих на имя арестованного, производится администрацией гауптвахты в день их поступления.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Сведения о смерти или тяжелом заболевании близкого родственника сообщаются арестованному в течение суток после их получения.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Письма, поступившие на имя арестованного после его освобождения с гауптвахты, не позднее трех рабочих дней отправляются по месту его службы.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изъятия у арестованных предметов и веществ, запрещенных к хранению и использованию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Арестованным разрешается хранить при себе документы и записи, относящиеся к административному делу либо касающиеся вопросов реализации своих прав и законных интересов, за исключением тех документов и записей, которые могут быть использованы в противоправных целях или которые содержат сведения, составляющие государственную или иную охраняемую законом тайну.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 результатам изъятия либо принятия на хранение у арестованного запрещенных предметов составляется протокол изъятия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выдается арестованному, второй - передается представителю воинской части(учреждения), третий - хранится в личном деле арестованного. Об изъятии и принятии на хранение вещей и имуществе арестованного производится запись в Журнале учета.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Прием на хранение предметов и продуктов питания, арестованного производится начальником дежурной смены.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каждому факту изъятия или обнаружения у арестованного в период содержания на гауптвахте запрещенных предметов военнослужащими гауптвахты проводится служебная проверка на предмет установления источника их поступления и подлинного владельца.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письменному заявлению арестованного ценности находящиеся на хранении в комнате хранения вещей арестованных, передаются супруге (супругу) или близким родственникам арестованного под расписку.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смерти арестованного, принадлежащие ценности, находившиеся на хранении, передаются его близким родственникам под расписку.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Запрещенные предметы сдаются для хранения начальнику гауптвахты, а в его отсутствии начальнику дежурной смены по акту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копия которого приобщается к личному делу арестованного.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Об изъятии при досмотре оружия, взрывчатых, ядовитых, отравляющих, наркотических средств, психотропных веществ и прекурсоров, начальник караула (дежурной смены) в установленном порядке немедленно докладывает рапортом начальнику органа военной полиции для принятия решения.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Продукты питания с истекшим сроком годности, либо имеющие признаки порчи, уничтожаются комиссией в составе не менее двух военнослужащих гауптвахты, о чем составляется акт уничтожения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применения поощрений и наложение взысканий на арестованных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Меры поощрения и взыскания применяются ко всем арестованным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Дисциплинарным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утвержденным Указом Президента Республики Казахстан от 5 июля 2007 года № 364 (далее – Дисциплинарный устав). На каждого арестованного заводится и регистрируется в органе военной полиции служебная карточка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Дисциплинарному уставу, которая при освобождении военнослужащего направляется вместе с личным делом к прежнему месту службы.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мер поощрения могут применяться досрочное снятие ранее наложенного взыскания и объявление благодарности.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За нарушение порядка содержания на гауптвахте, невыполнение установленных обязанностей к арестованным применяются следующие меры взыскания: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водворение в одиночную камеру на срок до пятнадцати суток.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Взыскание в виде водворения в одиночную камеру налагается начальником гауптвахты.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водворении в одиночную камеру начальник дежурной смены гауптвахты рапортом докладывает начальнику гауптвахты, который докладывает об этом вышестоящему начальнику.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 применении поощрения и наложении взыскания арестованному объявляется под расписку, которая приобщается к личному делу.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поощрения и взыскания, кроме объявленных устно, объявляются начальником гауптвахты и учитываются в Книге учета взысканий и поощрений арестованных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вносятся в служебную карточку военнослужащего.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Меры, принимаемые при отказе арестованного от приема пищи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установлении факта отказа арестованного от приема пищи начальник дежурной смены докладывает начальнику гауптвахты. Начальник гауптвахты выясняет причины и докладывает начальнику органа военной полиции.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Арестованный, отказывающийся от приема пищи, содержится отдельно от других арестованных и находится под наблюдением медицинского работника (фельдшера).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Меры, в том числе и принудительного характера, направленные на поддержание здоровья арестованного, отказывающегося от приема пищи, если его жизни угрожает опасность, осуществляются по медицинским показаниям на основании письменного заключения наблюдающего за ним медицинского работника (фельдшера).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освобождения арестованных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Арестованные </w:t>
      </w:r>
      <w:r>
        <w:rPr>
          <w:rFonts w:ascii="Times New Roman"/>
          <w:b w:val="false"/>
          <w:i w:val="false"/>
          <w:color w:val="000000"/>
          <w:sz w:val="28"/>
        </w:rPr>
        <w:t>освобождаются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гауптвахты по отбытии срока административного ареста, установленного постановлением судьи.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Накануне окончания срока ареста военнослужащего срочной службы начальник гауптвахты сообщает о времени освобождения командиру воинской части для направления за ним представителя части и выдает начальнику дежурной смены записку об освобождении арестованного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сдается вместе с книгой приема и сдачи дежурства.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(учреждения) по сообщению начальника гауптвахты в указанное время направляет на гауптвахту представителя воинской части (учреждения) для сопровождения военнослужащего срочной службы к месту службы, а также принимает меры по обеспечению его питанием и одеждой по сезону.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освобождении арестованного начальник гауптвахты производит запись в Журнале учета и в именном списке арестованных с указанием даты и времени освобождения, выдает арестованному под расписку изъятые на хранение ценности, за исключением вещей, хранение которых является незаконным.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освобождении лицу, отбывшему административный арест, выдается справка об освобождении с гауптвахты за подписью начальника органа военной полиции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смерти арестованного начальник дежурной смены немедленно докладывает об этом в дежурную часть органа военной полиции и начальнику гауптвахты.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смерти арестованного, руководство органа военной полиции незамедлительно, в письменной форме сообщает, командованию воинской части, близким родственникам арестованного, указанным в личном деле.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Тело умершего после патологоанатомического исследования, а также производства следственных действий, передается командованию воинской части (учреждения) или лицам, его востребовавшим.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 20___ года</w:t>
            </w:r>
          </w:p>
        </w:tc>
      </w:tr>
    </w:tbl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Распорядок дня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Арестованные соблюдают требования настоящих Правил и выполняют указания военнослужащих гауптвахты.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арестованных, содержащихся на гауптвахте военной полиции, устанавливается следующий распорядок дня: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00 мин. – 6 час. 10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сдача постельных принадлежностей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10 мин. - 6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туалет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30 мин. - 7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час. 00 мин. - 8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00 мин. - 8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военнослужащими гауптвахты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30 мин. - 9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изучению уставов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час. 00 мин. – 11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строевой подготовке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час. 00 мин. – 13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час. 00 мин. – 14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00 мин. - 14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 (Курение допускается в отведенном для этого месте во время прогулки).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30 мин. – 16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хозяйственных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час. 00 мин. – 19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00 мин. - 19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30 мин. - 20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периодической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00 мин. - 20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30 мин. - 21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00 мин. - 21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получение постельных принадлежностей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30 мин. - 22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час. 00 мин.</w:t>
            </w:r>
          </w:p>
        </w:tc>
      </w:tr>
    </w:tbl>
    <w:p>
      <w:pPr>
        <w:spacing w:after="0"/>
        <w:ind w:left="0"/>
        <w:jc w:val="both"/>
      </w:pPr>
      <w:bookmarkStart w:name="z154" w:id="144"/>
      <w:r>
        <w:rPr>
          <w:rFonts w:ascii="Times New Roman"/>
          <w:b w:val="false"/>
          <w:i w:val="false"/>
          <w:color w:val="000000"/>
          <w:sz w:val="28"/>
        </w:rPr>
        <w:t>
      Начальник гауптвахты 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запрещенных предметов и веществ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взрывчатые, ядовитые, отравляющие и пожароопасные вещества, наркотические средства, психотропные вещества, прекурсоры, спиртные напитки, перец, соль, зажигалки;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шарфы, пояса, ремни, подтяжки, шнурки, галстуки, полотенца длиной более 50 сантиметров;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посуда, колющие, пилящие и режущие предметы;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браслеты, портсигары, игральные карты, запонки, кольца, серьги, часы, ордена, медали, металлические предметы и ценности;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духи, одеколон и иные изделия на спиртовой основе;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фото-, видео- и аудио - записывающая аппаратура, средства связи, флэш-накопители (съемные носители информации);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деньги, ценные бумаги, ювелирные изделия.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лиц, содержащихся на гауптвахте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Начат: "___"______ 20__года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"___"______ 20__года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водворения на гауптвахту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 (при его наличии)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задержан (арестован)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задержания (ареста, за что 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и в какой камере содержать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ценности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заканчивается срок задержания (ареста)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 помывке в бане и телесном осмотре при приеме арестованного (подпись медицинского работника)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 с гауптвахты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ценностей при приеме на гауптвахту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ценностей при освобождении с гауптвахты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Хранится журнал у начальника дежурной смены гауптвахты.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в приеме арестованного (лицевая сторона расписки)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Штамп органа военной полиции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(подразделение, воинская часть)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на гауптвахту на _______________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____________ по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содержанием в ________________ камере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(время, число, месяц, год)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278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гауптвахты органа военной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 фамилия,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 " ________ 20 __ года</w:t>
            </w:r>
          </w:p>
        </w:tc>
      </w:tr>
    </w:tbl>
    <w:p>
      <w:pPr>
        <w:spacing w:after="0"/>
        <w:ind w:left="0"/>
        <w:jc w:val="both"/>
      </w:pPr>
      <w:bookmarkStart w:name="z173" w:id="158"/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 расписки)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арестованного имеются следующие ценности: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арестованного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</w:p>
          <w:bookmarkEnd w:id="1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278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гауптвахты органа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 фамилия,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доставившего арестованного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 фамилия, инициалы)</w:t>
            </w:r>
          </w:p>
        </w:tc>
      </w:tr>
    </w:tbl>
    <w:p>
      <w:pPr>
        <w:spacing w:after="0"/>
        <w:ind w:left="0"/>
        <w:jc w:val="both"/>
      </w:pPr>
      <w:bookmarkStart w:name="z175" w:id="16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оформляется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экземпляр выдается лицу, доставившему арестованного на гауптвахту,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– арестованному, третий экземпляр – приобщается к личному делу арестованного.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арестованным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арестованным: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порядок содержания, установленный Правилами отбывания военнослужащими административного ареста на гауптвахте органов военной полиции Вооруженных Сил республики Казахстан;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требования администрации гауптвахты и командования органа военной полиции;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соблюдают требования гигиены и санитарии;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выходят на ежедневную прогулку (освобождение от прогулки осуществляется начальником гауптвахты по заключению медицинского работника (фельдшера);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соблюдают Правила пожарной безопасности;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относятся к имуществу гауптвахты;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уборку камер и других помещений в порядке очередности;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совершают действий, унижающих достоинство военнослужащих гауптвахты, арестованных, а также иных лиц;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препятствуют военнослужащим гауптвахты, а также иным лицам, обеспечивающим порядок содержания под стражей, в выполнении ими служебных обязанностей;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соблюдают установленный распорядок дня;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обращаются к военнослужащим гауптвахты на "Вы" и называют их "господин" и далее по воинскому званию или по должности;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входе в камеры военнослужащих гауптвахты по их команде встают и выстраиваются в указанном месте;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соблюдают опрятный внешний вид;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движении под конвоем или в сопровождении военнослужащих гауптвахты держат руки сзади;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требованию военнослужащих гауптвахты и иных должностных лиц сообщают свою фамилию, имя, отчество (при его наличии);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соблюдают тишину;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дежурят по камере в порядке очередности.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переговоров, передача каких-либо предметов арестованным, содержащимся в других камерах или иных помещениях гауптвахты, перестукивание или переписывание с ними;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порядка ведения переговоров, передачи каких-либо предметов и переписки с лицами, находящимися на свободе;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из камер и других помещений гауптвахты без разрешения администрации;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линии охраны объектов гауптвахты;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употребление алкогольных напитков, наркотических и психотропных средств;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игра в настольные игры с целью извлечения материальной или иной выгоды;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нанесение себе или иным лицам татуировок;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занавешивание и обмен без разрешения администрации спальных мест;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пользование самодельными электроприборами;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пользование электроприборами без разрешения администрации;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развод открытого огня в камере;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содержание животных;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ремонта сантехники, осветительных и других приборов или регулировка освещения в камере без разрешения администрации;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засор санузлов в камерах;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снятие со стен камер информации об основных правах и обязанностях военнослужащих, водворенных на гауптвахту;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оклеивание стен, камерного инвентаря бумагой, фотографиями, рисунками, вырезками из газет и журналов, нанесение на них надписей и рисунков;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нарушение тишины;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выход из строя, курение, ведение разговоров, заглядывание в камерные глазки, поднятие каких-либо предметов, нажатие кнопок тревожной сигнализации при движении по территории гауптвахты;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выброс чего-либо из окон, взбирание на подоконник, высовывание в форточку, подход вплотную к "глазку" двери, закрытие "глазка";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продажа, дарение или отчуждение иным способом предметов, находящихся в личном пользовании.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сведений об арестованных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Начат: "___"______ 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"___"______ 20__года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в/части, подчиненность, командир в/части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Анкетные данные (Ф.И.О.,(при его наличии) дата и место рождения, образование, семейное положение, адрес проживания, должность, каким ОДО и когда призван)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Суд, рассмотревший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постановления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ареста (сутки)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Журнал хранится у начальника дежурной смены гауптвахты.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личного обыска и досмотра вещей, находящихся при арестованном</w:t>
      </w:r>
    </w:p>
    <w:bookmarkEnd w:id="203"/>
    <w:p>
      <w:pPr>
        <w:spacing w:after="0"/>
        <w:ind w:left="0"/>
        <w:jc w:val="both"/>
      </w:pPr>
      <w:bookmarkStart w:name="z224" w:id="204"/>
      <w:r>
        <w:rPr>
          <w:rFonts w:ascii="Times New Roman"/>
          <w:b w:val="false"/>
          <w:i w:val="false"/>
          <w:color w:val="000000"/>
          <w:sz w:val="28"/>
        </w:rPr>
        <w:t>
      "__"_________ 20 __ г. ___ час. ___ мин.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составившего протокол) составлен настоящий протокол на военнослужащего (-ую)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 (при его наличии) национальность,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и место рождения,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службы,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иждивении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(серия, номер, когда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 личный обыск и досмотр вещей военнослужащего (-ей)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лица, подвергнутого досмотру)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Досматриваемый (-ая) одет (-а)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наружном осмотре обнаружены телесные повреждения: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обнаружены, если имеются, указать характер телесных повреждений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оказывалась ли медицинская помощь).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обыска обнаружены и изъяты: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Заявления, поступившие при обыске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обыска применялись:_______________________________________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(фото-киносъемка, видеозапись, иные способы фиксации)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поступлении на гауптвахту на состояние здоровья жалоб и заявлений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имею (имею)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написать)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внутренним распорядком на гауптвахте военной полиции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(должностного лица, проводившего обыск)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(лица, подвергнутого личному обыску)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протокола получил (-а)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 лица подвергнутого личному обыску)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вещей, которые арестованные могут хранить в комнате хранения и иметь при себе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Запасной комплект полевой формы одежды без поясных ремней, подтяжек, а также головной убор, обувь по сезону (без супинаторов, металлических набоек и шнурков);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нательное белье, носки, перчатки (варежки), платки носовые, прикроватные тапочки;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личной гигиены: туалетное, хозяйственное мыло, шампунь, зубную пасту, зубную щетку, пластмассовые футляры для мыла и зубной щетки, крема, расческу не металлическую, мочалку, губку, туалетную бумагу, бритву электрическую или механическую, бритвы безопасные разового пользования (хранятся в запираемом на замок специальном шкафу для хранения имущества арестованных расположенном вне камер гауптвахты);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нижнее белье, резинки для волос, гигиенические принадлежности (для женщин);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очки и пластмассовые футляры для очков;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общевоинскими уставами, книгами, журналами и периодической печатью;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настольные игры (шашки, шахматы, домино, нарды);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предметы религиозного культа для нательного или карманного ношения;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фотокарточки - не более двух;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лекарственные препараты по назначению врача.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Арестованным разрешается хранить при себе документы и записи, относящиеся к административному делу либо касающиеся вопросов реализации своих прав и законных интересов, за исключением тех документов и записей, которые могут быть использованы в противоправных целях или которые содержат сведения, составляющие государственную или иную охраняемую законом тайну.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7"/>
    <w:p>
      <w:pPr>
        <w:spacing w:after="0"/>
        <w:ind w:left="0"/>
        <w:jc w:val="both"/>
      </w:pPr>
      <w:bookmarkStart w:name="z241" w:id="218"/>
      <w:r>
        <w:rPr>
          <w:rFonts w:ascii="Times New Roman"/>
          <w:b w:val="false"/>
          <w:i w:val="false"/>
          <w:color w:val="000000"/>
          <w:sz w:val="28"/>
        </w:rPr>
        <w:t>
      От гражданина (-ки) ___________________________________________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проживающего (-ей)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(какое имеет отношение к административно арестованному)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передачу для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(в/звание, фамилия и инициалы (при его наличии) арестованного)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2" w:id="219"/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разрешил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(начальник гауптвахты)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принял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военнослужащего, принявшего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получил (-а)____________________________________________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получившего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посылок и передач</w:t>
      </w:r>
    </w:p>
    <w:bookmarkEnd w:id="220"/>
    <w:p>
      <w:pPr>
        <w:spacing w:after="0"/>
        <w:ind w:left="0"/>
        <w:jc w:val="both"/>
      </w:pPr>
      <w:bookmarkStart w:name="z246" w:id="221"/>
      <w:r>
        <w:rPr>
          <w:rFonts w:ascii="Times New Roman"/>
          <w:b w:val="false"/>
          <w:i w:val="false"/>
          <w:color w:val="000000"/>
          <w:sz w:val="28"/>
        </w:rPr>
        <w:t>
      "__" _________ 20 __ г.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составила настоящий акт вскрытия посылки (передачи)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вещей, продуктов, их внешние признаки,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из содержимого передано военнослужащему, содержащему на гауптвахте,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вещей, продуктов питания)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Сдано в комнату хранения вещей арестованных, содержащихся на гауптвахте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(-а)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подпись лица, подвергнутого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административному аресту)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военнослужащего, составившего акт: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изъятия</w:t>
      </w:r>
    </w:p>
    <w:bookmarkEnd w:id="222"/>
    <w:p>
      <w:pPr>
        <w:spacing w:after="0"/>
        <w:ind w:left="0"/>
        <w:jc w:val="both"/>
      </w:pPr>
      <w:bookmarkStart w:name="z250" w:id="223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__________________________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изъятие (приняли на хранение) у задержанного, подозреваемого,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обвиняемого, арестованного в административном порядке и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аресту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 и отчество (при его наличии)) деньги,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ценные бумаги и ценные вещи перечисляются в сумме (_________________)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предметы и продукты питания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передано: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наименований ценных бумаг, ценных (количество) вещей, __________ денег,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наименований продуктов питания, (сумма) (количество)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224"/>
    <w:p>
      <w:pPr>
        <w:spacing w:after="0"/>
        <w:ind w:left="0"/>
        <w:jc w:val="both"/>
      </w:pPr>
      <w:bookmarkStart w:name="z254" w:id="225"/>
      <w:r>
        <w:rPr>
          <w:rFonts w:ascii="Times New Roman"/>
          <w:b w:val="false"/>
          <w:i w:val="false"/>
          <w:color w:val="000000"/>
          <w:sz w:val="28"/>
        </w:rPr>
        <w:t>
      "__" ________ 20____гместо 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настоящий акт о передаче в комнату хранения вещей арестованных,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на гауптвахте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вещей, предметов, документов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материальных ценностей, в т.ч. денежных средств (их 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 (при его наличии) арестованного)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водворенного на гауптвахту военной полиции " __ " ___ 20__г. по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вынесшего решение об аресте)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двух экземплярах (один экземпляр подшивается в дело,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выдается владельцу).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акта получил (-а)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 и инициалы (при его наличии) арестованного)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военнослужащего, составившего акт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 и инициалы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</w:t>
      </w:r>
    </w:p>
    <w:bookmarkEnd w:id="226"/>
    <w:p>
      <w:pPr>
        <w:spacing w:after="0"/>
        <w:ind w:left="0"/>
        <w:jc w:val="both"/>
      </w:pPr>
      <w:bookmarkStart w:name="z258" w:id="227"/>
      <w:r>
        <w:rPr>
          <w:rFonts w:ascii="Times New Roman"/>
          <w:b w:val="false"/>
          <w:i w:val="false"/>
          <w:color w:val="000000"/>
          <w:sz w:val="28"/>
        </w:rPr>
        <w:t>
      "__" _________ 20 __ г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(в/звание, фамилия, имя, отчество (при его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составила настоящий акт об уничтожении продуктов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истекшим сроком годности или имеющие признаки порчи)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наименование, количество (прописью), наличие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уничтожены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и способ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взысканий и поощрений арестованных</w:t>
      </w:r>
    </w:p>
    <w:bookmarkEnd w:id="228"/>
    <w:bookmarkStart w:name="z30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"___"______________ ___ года</w:t>
      </w:r>
    </w:p>
    <w:bookmarkEnd w:id="229"/>
    <w:bookmarkStart w:name="z3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 "___"____________ ___ года</w:t>
      </w:r>
    </w:p>
    <w:bookmarkEnd w:id="230"/>
    <w:bookmarkStart w:name="z30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 Учет лиц, подвергнутых взысканиям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31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 Учет лиц, поощренных администрацией гауптвахты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поощрение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поощрен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31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должна быть пронумерована, прошнурована, заверена соответствующей подписью и опечатана печатью. Хранится Книга у начальника дежурной смены гауптвахты.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Записка об освобождении арестованного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30500" cy="299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2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дежурной смены ________________ _________________________________________________  (воинское звание, фамилия, имя отчество(при его наличии)) содержащегося под арестом __________________________ ________________________________________ (воинское звание, фамилия, имя, отчество (при его наличии) арестованного) освободить _________________________________________  (время, 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Основание: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262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гауптвахты органа военной полиции  __________________________________ гарнизона ___________________________________________________ (воинское звание, подпись, фамилия, инициалы (при его наличии)) "__" ________ 20 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освобождении с гауптвахты</w:t>
      </w:r>
    </w:p>
    <w:bookmarkEnd w:id="237"/>
    <w:p>
      <w:pPr>
        <w:spacing w:after="0"/>
        <w:ind w:left="0"/>
        <w:jc w:val="both"/>
      </w:pPr>
      <w:bookmarkStart w:name="z274" w:id="238"/>
      <w:r>
        <w:rPr>
          <w:rFonts w:ascii="Times New Roman"/>
          <w:b w:val="false"/>
          <w:i w:val="false"/>
          <w:color w:val="000000"/>
          <w:sz w:val="28"/>
        </w:rPr>
        <w:t>
      Выдана военнослужащему (-ей) 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в период с _____ 20 ____ г. по ____ 20 ___ г. отбывал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административный арест на гауптвахте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(постановление судьи)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органа военной полиции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(в/звание,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20__ года №___</w:t>
            </w:r>
          </w:p>
        </w:tc>
      </w:tr>
    </w:tbl>
    <w:bookmarkStart w:name="z27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обороны Республики Казахстан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368 "Об утверждении Правил отбывания военнослужащими административного ареста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15591);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25августа 2018 года № 568 "О внесении изменений в приказы Министра обороны Республики Казахстан от 20 июля 2017 года № 368 "Об утверждении Правил отбывания военнослужащими административного ареста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17435).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марта 2021 года № 175 "О внесении изменений в приказ Министра обороны Республики Казахстан от 20 июля 2017 года № 368 "Об утверждении Правил отбывания военнослужащими административного ареста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22465).</w:t>
      </w:r>
    </w:p>
    <w:bookmarkEnd w:id="2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