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cc22" w14:textId="184c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проверочных листов в сфере цифровых активов в отношении цифровых майнеров и цифровых майнинговых 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25 апреля 2023 года № 164/НҚ и Министра национальной экономики Республики Казахстан от 26 апреля 2023 года № 49. Зарегистрирован в Министерстве юстиции Республики Казахстан 28 апреля 2023 года № 32394.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цифрового развития, инноваций и аэрокосмической промышленности РК от 25.12.2023 № 662/НҚ и и.о. Министра национальной экономики РК от 27.12.2023 № 184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проверочный лист в сфере цифровых активов в отношении цифровых майнеров;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проверочный лист в сфере цифровых активов в отношении цифровых майнинговых пулов.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цифрового развития, инноваций и аэрокосмической промышленности РК от 25.12.2023 № 662/НҚ и и.о. Министра национальной экономики РК от 27.12.2023 № 184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интернет-ресурсе Министерства цифрового развития, инноваций и аэрокосмической промышленности Республики Казахстан.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шестидесяти календарных дней после дня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164/НҚ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цифрового развития, инноваций и аэрокосмической промышленности РК от 25.12.2023 № 662/НҚ и и.о. Министра национальной экономики РК от 27.12.2023 № 184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в сфере цифровых активов в отношении цифровых майнеров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цифрового развития, инноваций и аэрокосмической промышленности РК от 25.12.2023 № 662/НҚ и и.о. Министра национальной экономики РК от 27.12.2023 № 184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осуществление деятельности по цифровому майнингу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цифрового майнинга через аккредитованный цифровой майнинговый пул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используемого (-ых) аппаратно-программного (-ых) комплекса (-ов) в реестре аппаратно-программного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центра обработки данных цифрового майнинга вне жилой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условий: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цифровых майнеров, получивших технические условия от энергопередающих организаций исключительно от трансформаторных подстанций напряжением 35 киловольт и выше с разрешенной мощностью не менее одного мегаватта;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цифровых майнеров, осуществивших подключение к электрическим сетям энергопередающей (энергопроизводящей) организаций до 1 апреля 2023 года за исключением цифровых майнеров, приобретающих электрическую энергию у энергопроизводящих организаций, генерирующие установки которых не подключены к единой электроэнергетической системе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 размещении аппаратно-программного комплекса в центре обработки данных цифрового майнинга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по цифровому майнингу через цифровой майнинговый пул с использованием центра обработки данных цифрового майнинга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 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____________________________________________________________________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164/НҚ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проверочным листом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цифрового развития, инноваций и аэрокосмической промышленности РК от 25.12.2023 № 662/НҚ и и.о. Министра национальной экономики РК от 27.12.2023 № 184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цифровых активов в отношении цифровых майнинговых 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местонахождение аппаратно-программного комплекса цифрового майнингового пула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испытаний с положительным результатом испытаний на соответствие требованиям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информационной системе цифрового майнингового пула службы технической поддержки и обращения клиентов в круглосуточном режиме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пользовательского интерфейса на государственном, русском и английском языках информационной системы цифрового майнингового 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письма об интеграции с государственным сервисом контроля доступа к персональным данным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цифровым майнинговым пулом достоверных сведений о доходах цифровых майнеров для целей их налогообложения не позднее 25 (двадцать пятого) числа месяца, следующего за месяцем, в котором произошло распределение цифровых активов, уполномоченному органу в сфере цифровых активов и уполномоченному органу, осуществляющему руководство в сфере обеспечения поступлений налогов и других обязательных платежей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(объекта) контроля 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