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74e8" w14:textId="a047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p>
    <w:p>
      <w:pPr>
        <w:spacing w:after="0"/>
        <w:ind w:left="0"/>
        <w:jc w:val="both"/>
      </w:pPr>
      <w:r>
        <w:rPr>
          <w:rFonts w:ascii="Times New Roman"/>
          <w:b w:val="false"/>
          <w:i w:val="false"/>
          <w:color w:val="000000"/>
          <w:sz w:val="28"/>
        </w:rPr>
        <w:t>Приказ Министра юстиции Республики Казахстан от 26 апреля 2023 года № 266. Зарегистрирован в Министерстве юстиции Республики Казахстан 2 мая 2023 года № 32402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февраля 2015 года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"Правила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"1. Настоящие Правила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w:t>
      </w:r>
      <w:r>
        <w:rPr>
          <w:rFonts w:ascii="Times New Roman"/>
          <w:b w:val="false"/>
          <w:i w:val="false"/>
          <w:color w:val="000000"/>
          <w:sz w:val="28"/>
        </w:rPr>
        <w:t>Об информатизации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 "</w:t>
      </w:r>
      <w:r>
        <w:rPr>
          <w:rFonts w:ascii="Times New Roman"/>
          <w:b w:val="false"/>
          <w:i w:val="false"/>
          <w:color w:val="000000"/>
          <w:sz w:val="28"/>
        </w:rPr>
        <w:t>О национальных реестрах</w:t>
      </w:r>
      <w:r>
        <w:rPr>
          <w:rFonts w:ascii="Times New Roman"/>
          <w:b w:val="false"/>
          <w:i w:val="false"/>
          <w:color w:val="000000"/>
          <w:sz w:val="28"/>
        </w:rPr>
        <w:t xml:space="preserve"> идентификационных номеров" и государственной регистрации рождения, смерти, заключения брака (супружества), расторжения брака (супружества), внесения изменений, дополнений, в том числе при перемене имени, отчества, фамилии, установлении отцовства (материнства), усыновлении (удочерении), исправлений, восстановления, аннулирования записей актов гражданского состояния, а также выдачи повторных свидетельств, справок и копий актовых записей о государственной регистрации актов гражданского состояния на территории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"82. По согласованию с лицами, желающими вступить в брак (супружество), регистрирующий орган назначает дату государственной регистрации брака (супружества), о чем делается отметка на заявлении, а также в журнале учета заявлений. Брак (супружество) регистрируется в присутствии лиц, желающих вступить в брак (супружество) на пятнадцатый календарный день, который исчисляется со следующего рабочего дня после подачи совместного заявления о заключении брака (супружества). Если окончание срока приходится на нерабочий день, то днем окончания срока считается следующий за ним рабочий день.</w:t>
      </w:r>
    </w:p>
    <w:bookmarkEnd w:id="7"/>
    <w:bookmarkStart w:name="z17" w:id="8"/>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сокращает срок государственной регистрации заключения брака (супружества) до истечения пятнадцати календарных дней либо увеличивает этот срок, но не более чем на пятнадцать календарных дней.</w:t>
      </w:r>
    </w:p>
    <w:bookmarkEnd w:id="8"/>
    <w:bookmarkStart w:name="z18" w:id="9"/>
    <w:p>
      <w:pPr>
        <w:spacing w:after="0"/>
        <w:ind w:left="0"/>
        <w:jc w:val="both"/>
      </w:pPr>
      <w:r>
        <w:rPr>
          <w:rFonts w:ascii="Times New Roman"/>
          <w:b w:val="false"/>
          <w:i w:val="false"/>
          <w:color w:val="000000"/>
          <w:sz w:val="28"/>
        </w:rPr>
        <w:t>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w:t>
      </w:r>
    </w:p>
    <w:bookmarkEnd w:id="9"/>
    <w:bookmarkStart w:name="z19" w:id="10"/>
    <w:p>
      <w:pPr>
        <w:spacing w:after="0"/>
        <w:ind w:left="0"/>
        <w:jc w:val="both"/>
      </w:pPr>
      <w:r>
        <w:rPr>
          <w:rFonts w:ascii="Times New Roman"/>
          <w:b w:val="false"/>
          <w:i w:val="false"/>
          <w:color w:val="000000"/>
          <w:sz w:val="28"/>
        </w:rPr>
        <w:t>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а в их отсутствие – лицом, исполняющим их обязанности.";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"95. Регистрирующий орган после перемены имени, фамилии, отчества вносит соответствующие изменения в актовую запись о заключении брака (при необходимости) в ИС ЗАГС формирует свидетельство о заключении брака и направляет извещение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"100. В заявлении о расторжении брака (супружества) супруги подтверждают свое взаимное согласие на расторжение брака (супружества) и отсутствие у них несовершеннолетних детей, имущественных и иных претензий друг к другу. Данные подтверждаются также подписями супругов в записи акта о расторжении брака (супружества).</w:t>
      </w:r>
    </w:p>
    <w:bookmarkEnd w:id="12"/>
    <w:bookmarkStart w:name="z24" w:id="13"/>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13"/>
    <w:bookmarkStart w:name="z25" w:id="14"/>
    <w:p>
      <w:pPr>
        <w:spacing w:after="0"/>
        <w:ind w:left="0"/>
        <w:jc w:val="both"/>
      </w:pPr>
      <w:r>
        <w:rPr>
          <w:rFonts w:ascii="Times New Roman"/>
          <w:b w:val="false"/>
          <w:i w:val="false"/>
          <w:color w:val="000000"/>
          <w:sz w:val="28"/>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Месячный срок не может быть сокращен.</w:t>
      </w:r>
    </w:p>
    <w:bookmarkEnd w:id="14"/>
    <w:bookmarkStart w:name="z26" w:id="15"/>
    <w:p>
      <w:pPr>
        <w:spacing w:after="0"/>
        <w:ind w:left="0"/>
        <w:jc w:val="both"/>
      </w:pPr>
      <w:r>
        <w:rPr>
          <w:rFonts w:ascii="Times New Roman"/>
          <w:b w:val="false"/>
          <w:i w:val="false"/>
          <w:color w:val="000000"/>
          <w:sz w:val="28"/>
        </w:rPr>
        <w:t>
      Супругам, желающим расторгнут брак (супружество) необходимо явиться в регистрирующий орган с документом, удостоверяющим личность либо электронным документом из сервиса цифровых документов в назначенный день регистрации расторжения брака (супружества). По результатам проведенной проверки должностное лицо вносит данные в ИС ЗАГС по истечении 1 (одного) месяца со дня подачи заявления в присутствии обоих супругов.</w:t>
      </w:r>
    </w:p>
    <w:bookmarkEnd w:id="15"/>
    <w:bookmarkStart w:name="z27" w:id="16"/>
    <w:p>
      <w:pPr>
        <w:spacing w:after="0"/>
        <w:ind w:left="0"/>
        <w:jc w:val="both"/>
      </w:pPr>
      <w:r>
        <w:rPr>
          <w:rFonts w:ascii="Times New Roman"/>
          <w:b w:val="false"/>
          <w:i w:val="false"/>
          <w:color w:val="000000"/>
          <w:sz w:val="28"/>
        </w:rPr>
        <w:t>
      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bookmarkEnd w:id="16"/>
    <w:bookmarkStart w:name="z28" w:id="17"/>
    <w:p>
      <w:pPr>
        <w:spacing w:after="0"/>
        <w:ind w:left="0"/>
        <w:jc w:val="both"/>
      </w:pPr>
      <w:r>
        <w:rPr>
          <w:rFonts w:ascii="Times New Roman"/>
          <w:b w:val="false"/>
          <w:i w:val="false"/>
          <w:color w:val="000000"/>
          <w:sz w:val="28"/>
        </w:rPr>
        <w:t>
      Если один из супругов не может явиться в регистрирующий орган для государственной регистрации расторжения брака (супружества) после повторной подачи заявления в тот же регистрирующий орган о расторжении брака (супружества), расторжение брака (супружества) производится в его отсутствие при наличии его нотариально удостоверенного согласия на расторжение брака (супружества).";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"117.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 за исключением расторжения брака на основании решения суда, вынесенного после 10 декабря 2019 года.</w:t>
      </w:r>
    </w:p>
    <w:bookmarkEnd w:id="18"/>
    <w:bookmarkStart w:name="z31" w:id="19"/>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"122. Регистрирующий орган после перемены имени, фамилии, отчества вносит соответствующие изменения в актовую запись о расторжении брака (при необходимости) в ИС ЗАГС, формирует свидетельство о расторжении брака и направляет извещение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xml:space="preserve">
      "160. В удостоверение факта регистрации акта гражданского состояния регистрирующим органом выдается справка о регистрации акта гражданского состояния (далее – справка) на основании записи в книге регистрации актов гражданского состояния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 10173).</w:t>
      </w:r>
    </w:p>
    <w:bookmarkEnd w:id="21"/>
    <w:bookmarkStart w:name="z36" w:id="22"/>
    <w:p>
      <w:pPr>
        <w:spacing w:after="0"/>
        <w:ind w:left="0"/>
        <w:jc w:val="both"/>
      </w:pPr>
      <w:r>
        <w:rPr>
          <w:rFonts w:ascii="Times New Roman"/>
          <w:b w:val="false"/>
          <w:i w:val="false"/>
          <w:color w:val="000000"/>
          <w:sz w:val="28"/>
        </w:rPr>
        <w:t>
      Справка выдается в электронном виде через портал посредством ИС ЗАГС.</w:t>
      </w:r>
    </w:p>
    <w:bookmarkEnd w:id="22"/>
    <w:bookmarkStart w:name="z37" w:id="23"/>
    <w:p>
      <w:pPr>
        <w:spacing w:after="0"/>
        <w:ind w:left="0"/>
        <w:jc w:val="both"/>
      </w:pPr>
      <w:r>
        <w:rPr>
          <w:rFonts w:ascii="Times New Roman"/>
          <w:b w:val="false"/>
          <w:i w:val="false"/>
          <w:color w:val="000000"/>
          <w:sz w:val="28"/>
        </w:rPr>
        <w:t>
      При необходимости предоставления справок в уполномоченные органы за пределами Республики Казахстан, справки выдаются в бумажном виде. При необходимости и указания об этом в заявлении в примечании данных справок указываются основания для внесения изменений, дополнений, исправлений в актовую запись, выдачи повторного свидетельства. Примечание заполняется в случаях, если сведения не относятся к личной и семейной тайне.</w:t>
      </w:r>
    </w:p>
    <w:bookmarkEnd w:id="23"/>
    <w:bookmarkStart w:name="z38" w:id="24"/>
    <w:p>
      <w:pPr>
        <w:spacing w:after="0"/>
        <w:ind w:left="0"/>
        <w:jc w:val="both"/>
      </w:pPr>
      <w:r>
        <w:rPr>
          <w:rFonts w:ascii="Times New Roman"/>
          <w:b w:val="false"/>
          <w:i w:val="false"/>
          <w:color w:val="000000"/>
          <w:sz w:val="28"/>
        </w:rPr>
        <w:t>
      Сведения, содержащие информацию о том, что усыновители не являются родителями усыновленного ребенка, указываются только с согласия усыновителя или усыновителей.</w:t>
      </w:r>
    </w:p>
    <w:bookmarkEnd w:id="24"/>
    <w:bookmarkStart w:name="z39" w:id="25"/>
    <w:p>
      <w:pPr>
        <w:spacing w:after="0"/>
        <w:ind w:left="0"/>
        <w:jc w:val="both"/>
      </w:pPr>
      <w:r>
        <w:rPr>
          <w:rFonts w:ascii="Times New Roman"/>
          <w:b w:val="false"/>
          <w:i w:val="false"/>
          <w:color w:val="000000"/>
          <w:sz w:val="28"/>
        </w:rPr>
        <w:t>
      Справки о брачной правоспособности выдаются любым регистрирующим органом на основании проверок в ИС ЗАГС, начиная с шестнадцатилетнего возраста.";</w:t>
      </w:r>
    </w:p>
    <w:bookmarkEnd w:id="25"/>
    <w:bookmarkStart w:name="z40" w:id="26"/>
    <w:p>
      <w:pPr>
        <w:spacing w:after="0"/>
        <w:ind w:left="0"/>
        <w:jc w:val="both"/>
      </w:pPr>
      <w:r>
        <w:rPr>
          <w:rFonts w:ascii="Times New Roman"/>
          <w:b w:val="false"/>
          <w:i w:val="false"/>
          <w:color w:val="000000"/>
          <w:sz w:val="28"/>
        </w:rPr>
        <w:t>
      дополнить главой 9-1 следующего содержания:</w:t>
      </w:r>
    </w:p>
    <w:bookmarkEnd w:id="26"/>
    <w:bookmarkStart w:name="z41" w:id="27"/>
    <w:p>
      <w:pPr>
        <w:spacing w:after="0"/>
        <w:ind w:left="0"/>
        <w:jc w:val="both"/>
      </w:pPr>
      <w:r>
        <w:rPr>
          <w:rFonts w:ascii="Times New Roman"/>
          <w:b w:val="false"/>
          <w:i w:val="false"/>
          <w:color w:val="000000"/>
          <w:sz w:val="28"/>
        </w:rPr>
        <w:t>
      "Глава 9-1. Актуализация (корректировка) сведений о регистрации акта гражданского состояния</w:t>
      </w:r>
    </w:p>
    <w:bookmarkEnd w:id="27"/>
    <w:bookmarkStart w:name="z42" w:id="28"/>
    <w:p>
      <w:pPr>
        <w:spacing w:after="0"/>
        <w:ind w:left="0"/>
        <w:jc w:val="both"/>
      </w:pPr>
      <w:r>
        <w:rPr>
          <w:rFonts w:ascii="Times New Roman"/>
          <w:b w:val="false"/>
          <w:i w:val="false"/>
          <w:color w:val="000000"/>
          <w:sz w:val="28"/>
        </w:rPr>
        <w:t>
      173-1.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"Актуализация (корректировка) сведений о регистрации акта гражданского состояния" (далее – Перечень основных требований к оказанию государственной услуги по актуализации сведений), согласно приложению 34 к настоящим Правилам.</w:t>
      </w:r>
    </w:p>
    <w:bookmarkEnd w:id="28"/>
    <w:bookmarkStart w:name="z43" w:id="29"/>
    <w:p>
      <w:pPr>
        <w:spacing w:after="0"/>
        <w:ind w:left="0"/>
        <w:jc w:val="both"/>
      </w:pPr>
      <w:r>
        <w:rPr>
          <w:rFonts w:ascii="Times New Roman"/>
          <w:b w:val="false"/>
          <w:i w:val="false"/>
          <w:color w:val="000000"/>
          <w:sz w:val="28"/>
        </w:rPr>
        <w:t>
      Для актуализации (корректировки) сведений о регистрации акта гражданского состояния услугополучатель обращается с заявлением в электронном виде посредством портала по форме, согласно приложению 35 к настоящим Правилам, в соответствии с видом акта подлежащего актуализации, с приложением документов, указанных в пункте 8 Перечня основных требований к оказанию государственной услуги по актуализации сведений.</w:t>
      </w:r>
    </w:p>
    <w:bookmarkEnd w:id="29"/>
    <w:bookmarkStart w:name="z44" w:id="30"/>
    <w:p>
      <w:pPr>
        <w:spacing w:after="0"/>
        <w:ind w:left="0"/>
        <w:jc w:val="both"/>
      </w:pPr>
      <w:r>
        <w:rPr>
          <w:rFonts w:ascii="Times New Roman"/>
          <w:b w:val="false"/>
          <w:i w:val="false"/>
          <w:color w:val="000000"/>
          <w:sz w:val="28"/>
        </w:rPr>
        <w:t>
      Актуализация сведений акта гражданского состояния производится по заявлению заинтересованного лица.</w:t>
      </w:r>
    </w:p>
    <w:bookmarkEnd w:id="30"/>
    <w:bookmarkStart w:name="z45" w:id="31"/>
    <w:p>
      <w:pPr>
        <w:spacing w:after="0"/>
        <w:ind w:left="0"/>
        <w:jc w:val="both"/>
      </w:pPr>
      <w:r>
        <w:rPr>
          <w:rFonts w:ascii="Times New Roman"/>
          <w:b w:val="false"/>
          <w:i w:val="false"/>
          <w:color w:val="000000"/>
          <w:sz w:val="28"/>
        </w:rPr>
        <w:t>
      Услугодатель осуществляет проверку сведений в течении 1 (одного) рабочего дня, указанных в заявлении на актуализацию, сверяет сведения с данными акта гражданского состояния.</w:t>
      </w:r>
    </w:p>
    <w:bookmarkEnd w:id="31"/>
    <w:bookmarkStart w:name="z46" w:id="32"/>
    <w:p>
      <w:pPr>
        <w:spacing w:after="0"/>
        <w:ind w:left="0"/>
        <w:jc w:val="both"/>
      </w:pPr>
      <w:r>
        <w:rPr>
          <w:rFonts w:ascii="Times New Roman"/>
          <w:b w:val="false"/>
          <w:i w:val="false"/>
          <w:color w:val="000000"/>
          <w:sz w:val="28"/>
        </w:rPr>
        <w:t>
      Если актовая запись имеется в ИС ЗАГС услугодатель осуществляет актуализацию сведений в ИС ЗАГС посредством внесения изменений на основании корректировки записи акта.</w:t>
      </w:r>
    </w:p>
    <w:bookmarkEnd w:id="32"/>
    <w:bookmarkStart w:name="z47" w:id="33"/>
    <w:p>
      <w:pPr>
        <w:spacing w:after="0"/>
        <w:ind w:left="0"/>
        <w:jc w:val="both"/>
      </w:pPr>
      <w:r>
        <w:rPr>
          <w:rFonts w:ascii="Times New Roman"/>
          <w:b w:val="false"/>
          <w:i w:val="false"/>
          <w:color w:val="000000"/>
          <w:sz w:val="28"/>
        </w:rPr>
        <w:t>
      Если актовой записи в ИС ЗАГС и в регистрирующем органе не имеется, то заявление направляется в территориальный орган юстиции области (города республиканского значения) для проверки по вторым экземплярам.</w:t>
      </w:r>
    </w:p>
    <w:bookmarkEnd w:id="33"/>
    <w:bookmarkStart w:name="z48" w:id="34"/>
    <w:p>
      <w:pPr>
        <w:spacing w:after="0"/>
        <w:ind w:left="0"/>
        <w:jc w:val="both"/>
      </w:pPr>
      <w:r>
        <w:rPr>
          <w:rFonts w:ascii="Times New Roman"/>
          <w:b w:val="false"/>
          <w:i w:val="false"/>
          <w:color w:val="000000"/>
          <w:sz w:val="28"/>
        </w:rPr>
        <w:t>
      Проверка проводится в течение 2 (двух) рабочих дней. В случае наличия записи в архиве территориального органа юстиции в течении 2 (двух) рабочих дней принимают меры по внесению записи акта гражданского состояния в ИС ЗАГС.</w:t>
      </w:r>
    </w:p>
    <w:bookmarkEnd w:id="34"/>
    <w:bookmarkStart w:name="z49" w:id="35"/>
    <w:p>
      <w:pPr>
        <w:spacing w:after="0"/>
        <w:ind w:left="0"/>
        <w:jc w:val="both"/>
      </w:pPr>
      <w:r>
        <w:rPr>
          <w:rFonts w:ascii="Times New Roman"/>
          <w:b w:val="false"/>
          <w:i w:val="false"/>
          <w:color w:val="000000"/>
          <w:sz w:val="28"/>
        </w:rPr>
        <w:t>
      После чего в течении 1 (одного) рабочего дня регистрирующим органом актуализируются сведения в ИС ЗАГС.</w:t>
      </w:r>
    </w:p>
    <w:bookmarkEnd w:id="35"/>
    <w:bookmarkStart w:name="z50" w:id="36"/>
    <w:p>
      <w:pPr>
        <w:spacing w:after="0"/>
        <w:ind w:left="0"/>
        <w:jc w:val="both"/>
      </w:pPr>
      <w:r>
        <w:rPr>
          <w:rFonts w:ascii="Times New Roman"/>
          <w:b w:val="false"/>
          <w:i w:val="false"/>
          <w:color w:val="000000"/>
          <w:sz w:val="28"/>
        </w:rPr>
        <w:t>
      В случае отсутствия записи в архиве территориального органа юстиции в течении 1 (одного) рабочего дня в регистрирующий орган направляется письмо об отсутствии записи акта гражданского состояния. Регистрирующий орган направляет ответ об отсутствии актовой записи услугополучателю с рекомендациями о подаче заявления о восстановлении записи акта гражданского состояния.";</w:t>
      </w:r>
    </w:p>
    <w:bookmarkEnd w:id="36"/>
    <w:bookmarkStart w:name="z51"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37"/>
    <w:bookmarkStart w:name="z52" w:id="38"/>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bl>
    <w:bookmarkStart w:name="z61" w:id="39"/>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bl>
    <w:bookmarkStart w:name="z66"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40"/>
    <w:bookmarkStart w:name="z67" w:id="41"/>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bl>
    <w:bookmarkStart w:name="z76" w:id="42"/>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bl>
    <w:bookmarkStart w:name="z8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p>
    <w:bookmarkEnd w:id="43"/>
    <w:bookmarkStart w:name="z82" w:id="44"/>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bl>
    <w:bookmarkStart w:name="z91" w:id="45"/>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bl>
    <w:bookmarkStart w:name="z96" w:id="46"/>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государственной регистрации расторжения брака (супружества) по форме согласно приложению 18 или 19 к Правилам в зависимости от основания расторжения брака (супружества);</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свидетельство о заключении брака (супружества);</w:t>
            </w:r>
          </w:p>
          <w:p>
            <w:pPr>
              <w:spacing w:after="20"/>
              <w:ind w:left="20"/>
              <w:jc w:val="both"/>
            </w:pPr>
            <w:r>
              <w:rPr>
                <w:rFonts w:ascii="Times New Roman"/>
                <w:b w:val="false"/>
                <w:i w:val="false"/>
                <w:color w:val="000000"/>
                <w:sz w:val="20"/>
              </w:rPr>
              <w:t>
4) документ, подтверждающий уплату в бюджет государственной пошлины;</w:t>
            </w:r>
          </w:p>
          <w:p>
            <w:pPr>
              <w:spacing w:after="20"/>
              <w:ind w:left="20"/>
              <w:jc w:val="both"/>
            </w:pPr>
            <w:r>
              <w:rPr>
                <w:rFonts w:ascii="Times New Roman"/>
                <w:b w:val="false"/>
                <w:i w:val="false"/>
                <w:color w:val="000000"/>
                <w:sz w:val="20"/>
              </w:rPr>
              <w:t>
5) сведения о вступившем в законную силу решении суда о признании супруга безвестно отсутствующим, либо недееспособным или приговор суда об осуждении супруга (-и) за совершение преступления к лишению свободы на срок не менее трех лет;</w:t>
            </w:r>
          </w:p>
          <w:p>
            <w:pPr>
              <w:spacing w:after="20"/>
              <w:ind w:left="20"/>
              <w:jc w:val="both"/>
            </w:pPr>
            <w:r>
              <w:rPr>
                <w:rFonts w:ascii="Times New Roman"/>
                <w:b w:val="false"/>
                <w:i w:val="false"/>
                <w:color w:val="000000"/>
                <w:sz w:val="20"/>
              </w:rPr>
              <w:t>
6)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Перечень необходимых документов для внесения изменений, дополнений и исправлений в актовую запись о расторжении брака (супружестве):</w:t>
            </w:r>
          </w:p>
          <w:p>
            <w:pPr>
              <w:spacing w:after="20"/>
              <w:ind w:left="20"/>
              <w:jc w:val="both"/>
            </w:pPr>
            <w:r>
              <w:rPr>
                <w:rFonts w:ascii="Times New Roman"/>
                <w:b w:val="false"/>
                <w:i w:val="false"/>
                <w:color w:val="000000"/>
                <w:sz w:val="20"/>
              </w:rPr>
              <w:t>
1) заявление о внесении изменений, дополнений и исправлений по форме согласно приложению 24 к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При обращении на портал для регистрации расторжения брака (супружества) по взаимному согласию супругов, не имеющих несовершеннолетних детей:</w:t>
            </w:r>
          </w:p>
          <w:p>
            <w:pPr>
              <w:spacing w:after="20"/>
              <w:ind w:left="20"/>
              <w:jc w:val="both"/>
            </w:pPr>
            <w:r>
              <w:rPr>
                <w:rFonts w:ascii="Times New Roman"/>
                <w:b w:val="false"/>
                <w:i w:val="false"/>
                <w:color w:val="000000"/>
                <w:sz w:val="20"/>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сведения о регистрации актов гражданского состояния.</w:t>
            </w:r>
          </w:p>
          <w:p>
            <w:pPr>
              <w:spacing w:after="20"/>
              <w:ind w:left="20"/>
              <w:jc w:val="both"/>
            </w:pPr>
            <w:r>
              <w:rPr>
                <w:rFonts w:ascii="Times New Roman"/>
                <w:b w:val="false"/>
                <w:i w:val="false"/>
                <w:color w:val="000000"/>
                <w:sz w:val="20"/>
              </w:rPr>
              <w:t>
При повторном обращении для государственной регистрации расторжения брака (супружества) по взаимному согласию супругов в тот же регистрирующий орган, если один из супругов не может явиться для государственной регистрации расторжения брака (супружества) после истечения месячного срока дополнительно предоставляется нотариально удостоверенное согласие на расторжение брака (супружества).</w:t>
            </w:r>
          </w:p>
        </w:tc>
      </w:tr>
    </w:tbl>
    <w:bookmarkStart w:name="z113"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47"/>
    <w:bookmarkStart w:name="z114" w:id="48"/>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bl>
    <w:bookmarkStart w:name="z123" w:id="49"/>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bl>
    <w:bookmarkStart w:name="z128"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"Восстановление записей актов гражданского состояния":</w:t>
      </w:r>
    </w:p>
    <w:bookmarkEnd w:id="50"/>
    <w:bookmarkStart w:name="z129" w:id="51"/>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bl>
    <w:bookmarkStart w:name="z138" w:id="52"/>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bl>
    <w:bookmarkStart w:name="z143"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"Аннулирование записей актов гражданского состояния":</w:t>
      </w:r>
    </w:p>
    <w:bookmarkEnd w:id="53"/>
    <w:bookmarkStart w:name="z144" w:id="54"/>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bl>
    <w:bookmarkStart w:name="z153" w:id="55"/>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bl>
    <w:bookmarkStart w:name="z158"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повторных свидетельств или справок о регистрации актов гражданского состояния":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повторных свидетельств или справок о регистрации актов гражданского состояния"</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повторного свидетельства о рождении;</w:t>
            </w:r>
          </w:p>
          <w:p>
            <w:pPr>
              <w:spacing w:after="20"/>
              <w:ind w:left="20"/>
              <w:jc w:val="both"/>
            </w:pPr>
            <w:r>
              <w:rPr>
                <w:rFonts w:ascii="Times New Roman"/>
                <w:b w:val="false"/>
                <w:i w:val="false"/>
                <w:color w:val="000000"/>
                <w:sz w:val="20"/>
              </w:rPr>
              <w:t>2. Выдача повторного свидетельства о заключении брака;</w:t>
            </w:r>
          </w:p>
          <w:p>
            <w:pPr>
              <w:spacing w:after="20"/>
              <w:ind w:left="20"/>
              <w:jc w:val="both"/>
            </w:pPr>
            <w:r>
              <w:rPr>
                <w:rFonts w:ascii="Times New Roman"/>
                <w:b w:val="false"/>
                <w:i w:val="false"/>
                <w:color w:val="000000"/>
                <w:sz w:val="20"/>
              </w:rPr>
              <w:t>3. Выдача повторного свидетельства о расторжении брака;</w:t>
            </w:r>
          </w:p>
          <w:p>
            <w:pPr>
              <w:spacing w:after="20"/>
              <w:ind w:left="20"/>
              <w:jc w:val="both"/>
            </w:pPr>
            <w:r>
              <w:rPr>
                <w:rFonts w:ascii="Times New Roman"/>
                <w:b w:val="false"/>
                <w:i w:val="false"/>
                <w:color w:val="000000"/>
                <w:sz w:val="20"/>
              </w:rPr>
              <w:t>4. Выдача повторного свидетельства о смерти;</w:t>
            </w:r>
          </w:p>
          <w:p>
            <w:pPr>
              <w:spacing w:after="20"/>
              <w:ind w:left="20"/>
              <w:jc w:val="both"/>
            </w:pPr>
            <w:r>
              <w:rPr>
                <w:rFonts w:ascii="Times New Roman"/>
                <w:b w:val="false"/>
                <w:i w:val="false"/>
                <w:color w:val="000000"/>
                <w:sz w:val="20"/>
              </w:rPr>
              <w:t>5. Выдача справки о рождении;</w:t>
            </w:r>
          </w:p>
          <w:p>
            <w:pPr>
              <w:spacing w:after="20"/>
              <w:ind w:left="20"/>
              <w:jc w:val="both"/>
            </w:pPr>
            <w:r>
              <w:rPr>
                <w:rFonts w:ascii="Times New Roman"/>
                <w:b w:val="false"/>
                <w:i w:val="false"/>
                <w:color w:val="000000"/>
                <w:sz w:val="20"/>
              </w:rPr>
              <w:t>6. Выдача справки о заключении брака;</w:t>
            </w:r>
          </w:p>
          <w:p>
            <w:pPr>
              <w:spacing w:after="20"/>
              <w:ind w:left="20"/>
              <w:jc w:val="both"/>
            </w:pPr>
            <w:r>
              <w:rPr>
                <w:rFonts w:ascii="Times New Roman"/>
                <w:b w:val="false"/>
                <w:i w:val="false"/>
                <w:color w:val="000000"/>
                <w:sz w:val="20"/>
              </w:rPr>
              <w:t>7. Выдача справки о брачной правоспособности;</w:t>
            </w:r>
          </w:p>
          <w:p>
            <w:pPr>
              <w:spacing w:after="20"/>
              <w:ind w:left="20"/>
              <w:jc w:val="both"/>
            </w:pPr>
            <w:r>
              <w:rPr>
                <w:rFonts w:ascii="Times New Roman"/>
                <w:b w:val="false"/>
                <w:i w:val="false"/>
                <w:color w:val="000000"/>
                <w:sz w:val="20"/>
              </w:rPr>
              <w:t>8. Выдача справки о расторжении брака;</w:t>
            </w:r>
          </w:p>
          <w:p>
            <w:pPr>
              <w:spacing w:after="20"/>
              <w:ind w:left="20"/>
              <w:jc w:val="both"/>
            </w:pPr>
            <w:r>
              <w:rPr>
                <w:rFonts w:ascii="Times New Roman"/>
                <w:b w:val="false"/>
                <w:i w:val="false"/>
                <w:color w:val="000000"/>
                <w:sz w:val="20"/>
              </w:rPr>
              <w:t>9. Выдача справки о смерти.</w:t>
            </w:r>
          </w:p>
        </w:tc>
      </w:tr>
    </w:tbl>
    <w:bookmarkStart w:name="z160" w:id="57"/>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Выдача справки о смерти.</w:t>
            </w:r>
          </w:p>
          <w:p>
            <w:pPr>
              <w:spacing w:after="20"/>
              <w:ind w:left="20"/>
              <w:jc w:val="both"/>
            </w:pPr>
            <w:r>
              <w:rPr>
                <w:rFonts w:ascii="Times New Roman"/>
                <w:b w:val="false"/>
                <w:i w:val="false"/>
                <w:color w:val="000000"/>
                <w:sz w:val="20"/>
              </w:rPr>
              <w:t>
2) посредством портала:</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tc>
      </w:tr>
    </w:tbl>
    <w:bookmarkStart w:name="z179" w:id="58"/>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Выдача справки о смерти.</w:t>
            </w:r>
          </w:p>
        </w:tc>
      </w:tr>
    </w:tbl>
    <w:bookmarkStart w:name="z198" w:id="59"/>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bl>
    <w:bookmarkStart w:name="z207" w:id="60"/>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bl>
    <w:bookmarkStart w:name="z212" w:id="61"/>
    <w:p>
      <w:pPr>
        <w:spacing w:after="0"/>
        <w:ind w:left="0"/>
        <w:jc w:val="both"/>
      </w:pPr>
      <w:r>
        <w:rPr>
          <w:rFonts w:ascii="Times New Roman"/>
          <w:b w:val="false"/>
          <w:i w:val="false"/>
          <w:color w:val="000000"/>
          <w:sz w:val="28"/>
        </w:rPr>
        <w:t xml:space="preserve">
      дополнить приложениями 34, 35,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61"/>
    <w:bookmarkStart w:name="z213" w:id="6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62"/>
    <w:bookmarkStart w:name="z214" w:id="63"/>
    <w:p>
      <w:pPr>
        <w:spacing w:after="0"/>
        <w:ind w:left="0"/>
        <w:jc w:val="both"/>
      </w:pPr>
      <w:r>
        <w:rPr>
          <w:rFonts w:ascii="Times New Roman"/>
          <w:b w:val="false"/>
          <w:i w:val="false"/>
          <w:color w:val="000000"/>
          <w:sz w:val="28"/>
        </w:rPr>
        <w:t>
      1) государственную регистрацию настоящего приказа;</w:t>
      </w:r>
    </w:p>
    <w:bookmarkEnd w:id="63"/>
    <w:bookmarkStart w:name="z215" w:id="6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64"/>
    <w:bookmarkStart w:name="z216"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65"/>
    <w:bookmarkStart w:name="z217"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сорок восемь, пятьдесят один, пятьдесят четыре, пятьдесят восемь, шестьдесят один, шестьдесят четыре, семьдесят пункта 1 которые вводятся в действие с 1 июля 2023 года.</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bookmarkStart w:name="z219"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2023 года № 266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w:t>
            </w:r>
            <w:r>
              <w:br/>
            </w:r>
            <w:r>
              <w:rPr>
                <w:rFonts w:ascii="Times New Roman"/>
                <w:b w:val="false"/>
                <w:i w:val="false"/>
                <w:color w:val="000000"/>
                <w:sz w:val="20"/>
              </w:rPr>
              <w:t>гражданского состояния</w:t>
            </w:r>
          </w:p>
        </w:tc>
      </w:tr>
    </w:tbl>
    <w:bookmarkStart w:name="z222" w:id="6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"Актуализация (корректировка) сведений о регистрации акта гражданского состояния":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"Актуализация (корректировка) сведений о регистрации акта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2)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заявления - 2 (три) рабочих дня;</w:t>
            </w:r>
          </w:p>
          <w:p>
            <w:pPr>
              <w:spacing w:after="20"/>
              <w:ind w:left="20"/>
              <w:jc w:val="both"/>
            </w:pPr>
            <w:r>
              <w:rPr>
                <w:rFonts w:ascii="Times New Roman"/>
                <w:b w:val="false"/>
                <w:i w:val="false"/>
                <w:color w:val="000000"/>
                <w:sz w:val="20"/>
              </w:rPr>
              <w:t>
при отсутствии в ИС ЗАГС актовых записей, являющихся основанием для актуализации сведений срок оказания услуги, продлевается не более чем на 5 (пять) рабочих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актуализации сведений в ИС ЗАГС в течении 1 (одного) рабочего дня направляется в личный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актуализации сведений в ИС ЗАГС или письменный мотивированный ответ об отказе в оказании государственной услуги, по основаниям, предусмотренным в пункте 9 Перечня.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необходимых документов для актуализации сведений:</w:t>
            </w:r>
          </w:p>
          <w:p>
            <w:pPr>
              <w:spacing w:after="20"/>
              <w:ind w:left="20"/>
              <w:jc w:val="both"/>
            </w:pPr>
            <w:r>
              <w:rPr>
                <w:rFonts w:ascii="Times New Roman"/>
                <w:b w:val="false"/>
                <w:i w:val="false"/>
                <w:color w:val="000000"/>
                <w:sz w:val="20"/>
              </w:rPr>
              <w:t>
1) заявление об актуализации сведения по форме согласно приложению 35 к настоящим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заявителя или представителя по нотариально удостоверенной доверенности (для идентификации личности);</w:t>
            </w:r>
          </w:p>
          <w:p>
            <w:pPr>
              <w:spacing w:after="20"/>
              <w:ind w:left="20"/>
              <w:jc w:val="both"/>
            </w:pPr>
            <w:r>
              <w:rPr>
                <w:rFonts w:ascii="Times New Roman"/>
                <w:b w:val="false"/>
                <w:i w:val="false"/>
                <w:color w:val="000000"/>
                <w:sz w:val="20"/>
              </w:rPr>
              <w:t>
3) копия свидетельства о регистрации актов гражданского состояния подлежащая актуализации (при отсутствии сведений в ИС ЗАГС);</w:t>
            </w:r>
          </w:p>
          <w:p>
            <w:pPr>
              <w:spacing w:after="20"/>
              <w:ind w:left="20"/>
              <w:jc w:val="both"/>
            </w:pPr>
            <w:r>
              <w:rPr>
                <w:rFonts w:ascii="Times New Roman"/>
                <w:b w:val="false"/>
                <w:i w:val="false"/>
                <w:color w:val="000000"/>
                <w:sz w:val="20"/>
              </w:rPr>
              <w:t>
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2. При обращении на портал:</w:t>
            </w:r>
          </w:p>
          <w:p>
            <w:pPr>
              <w:spacing w:after="20"/>
              <w:ind w:left="20"/>
              <w:jc w:val="both"/>
            </w:pPr>
            <w:r>
              <w:rPr>
                <w:rFonts w:ascii="Times New Roman"/>
                <w:b w:val="false"/>
                <w:i w:val="false"/>
                <w:color w:val="000000"/>
                <w:sz w:val="20"/>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копия свидетельства о регистрации актов гражданского состояния подлежащая актуализации (при отсутствии сведений в ИС ЗАГС);</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w:t>
            </w:r>
            <w:r>
              <w:rPr>
                <w:rFonts w:ascii="Times New Roman"/>
                <w:b w:val="false"/>
                <w:i w:val="false"/>
                <w:color w:val="000000"/>
                <w:sz w:val="20"/>
              </w:rPr>
              <w:t xml:space="preserve"> идентификационных номеров".</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После актуализации сведений в ИС ЗАГС цифровые документы отображаются в сервисе цифровых документов на основе сведений информационных систем.</w:t>
            </w:r>
          </w:p>
          <w:p>
            <w:pPr>
              <w:spacing w:after="20"/>
              <w:ind w:left="20"/>
              <w:jc w:val="both"/>
            </w:pPr>
            <w:r>
              <w:rPr>
                <w:rFonts w:ascii="Times New Roman"/>
                <w:b w:val="false"/>
                <w:i w:val="false"/>
                <w:color w:val="000000"/>
                <w:sz w:val="20"/>
              </w:rPr>
              <w:t xml:space="preserve">
Сервис цифровых документов доступен для субъектов,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w:t>
            </w:r>
            <w:r>
              <w:br/>
            </w:r>
            <w:r>
              <w:rPr>
                <w:rFonts w:ascii="Times New Roman"/>
                <w:b w:val="false"/>
                <w:i w:val="false"/>
                <w:color w:val="000000"/>
                <w:sz w:val="20"/>
              </w:rPr>
              <w:t>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(если указано</w:t>
            </w:r>
            <w:r>
              <w:br/>
            </w:r>
            <w:r>
              <w:rPr>
                <w:rFonts w:ascii="Times New Roman"/>
                <w:b w:val="false"/>
                <w:i w:val="false"/>
                <w:color w:val="000000"/>
                <w:sz w:val="20"/>
              </w:rPr>
              <w:t>в документах, удостоверяющих</w:t>
            </w:r>
            <w:r>
              <w:br/>
            </w:r>
            <w:r>
              <w:rPr>
                <w:rFonts w:ascii="Times New Roman"/>
                <w:b w:val="false"/>
                <w:i w:val="false"/>
                <w:color w:val="000000"/>
                <w:sz w:val="20"/>
              </w:rPr>
              <w:t>личность), 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w:t>
            </w:r>
            <w:r>
              <w:br/>
            </w:r>
            <w:r>
              <w:rPr>
                <w:rFonts w:ascii="Times New Roman"/>
                <w:b w:val="false"/>
                <w:i w:val="false"/>
                <w:color w:val="000000"/>
                <w:sz w:val="20"/>
              </w:rPr>
              <w:t>уд. личности № ______________</w:t>
            </w:r>
            <w:r>
              <w:br/>
            </w:r>
            <w:r>
              <w:rPr>
                <w:rFonts w:ascii="Times New Roman"/>
                <w:b w:val="false"/>
                <w:i w:val="false"/>
                <w:color w:val="000000"/>
                <w:sz w:val="20"/>
              </w:rPr>
              <w:t>(номер, кем и когда выдан)</w:t>
            </w:r>
            <w:r>
              <w:br/>
            </w:r>
            <w:r>
              <w:rPr>
                <w:rFonts w:ascii="Times New Roman"/>
                <w:b w:val="false"/>
                <w:i w:val="false"/>
                <w:color w:val="000000"/>
                <w:sz w:val="20"/>
              </w:rPr>
              <w:t>ИИН _______________________</w:t>
            </w:r>
          </w:p>
        </w:tc>
      </w:tr>
    </w:tbl>
    <w:bookmarkStart w:name="z249" w:id="69"/>
    <w:p>
      <w:pPr>
        <w:spacing w:after="0"/>
        <w:ind w:left="0"/>
        <w:jc w:val="left"/>
      </w:pPr>
      <w:r>
        <w:rPr>
          <w:rFonts w:ascii="Times New Roman"/>
          <w:b/>
          <w:i w:val="false"/>
          <w:color w:val="000000"/>
        </w:rPr>
        <w:t xml:space="preserve"> Заявление об актуализации сведения</w:t>
      </w:r>
    </w:p>
    <w:bookmarkEnd w:id="69"/>
    <w:p>
      <w:pPr>
        <w:spacing w:after="0"/>
        <w:ind w:left="0"/>
        <w:jc w:val="both"/>
      </w:pPr>
      <w:bookmarkStart w:name="z250" w:id="70"/>
      <w:r>
        <w:rPr>
          <w:rFonts w:ascii="Times New Roman"/>
          <w:b w:val="false"/>
          <w:i w:val="false"/>
          <w:color w:val="000000"/>
          <w:sz w:val="28"/>
        </w:rPr>
        <w:t>
      Прошу актуализировать запись акта о ________ № ______ от "___" ________ года</w:t>
      </w:r>
    </w:p>
    <w:bookmarkEnd w:id="70"/>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Дата рождения _____________________________________________________</w:t>
      </w:r>
    </w:p>
    <w:p>
      <w:pPr>
        <w:spacing w:after="0"/>
        <w:ind w:left="0"/>
        <w:jc w:val="both"/>
      </w:pPr>
      <w:r>
        <w:rPr>
          <w:rFonts w:ascii="Times New Roman"/>
          <w:b w:val="false"/>
          <w:i w:val="false"/>
          <w:color w:val="000000"/>
          <w:sz w:val="28"/>
        </w:rPr>
        <w:t>3. Место рождения ____________________________________________________</w:t>
      </w:r>
    </w:p>
    <w:p>
      <w:pPr>
        <w:spacing w:after="0"/>
        <w:ind w:left="0"/>
        <w:jc w:val="both"/>
      </w:pPr>
      <w:r>
        <w:rPr>
          <w:rFonts w:ascii="Times New Roman"/>
          <w:b w:val="false"/>
          <w:i w:val="false"/>
          <w:color w:val="000000"/>
          <w:sz w:val="28"/>
        </w:rPr>
        <w:t>4. Национальность ____________________________________________________</w:t>
      </w:r>
    </w:p>
    <w:p>
      <w:pPr>
        <w:spacing w:after="0"/>
        <w:ind w:left="0"/>
        <w:jc w:val="both"/>
      </w:pPr>
      <w:r>
        <w:rPr>
          <w:rFonts w:ascii="Times New Roman"/>
          <w:b w:val="false"/>
          <w:i w:val="false"/>
          <w:color w:val="000000"/>
          <w:sz w:val="28"/>
        </w:rPr>
        <w:t>5. Гражданство _______________________________________________________</w:t>
      </w:r>
    </w:p>
    <w:p>
      <w:pPr>
        <w:spacing w:after="0"/>
        <w:ind w:left="0"/>
        <w:jc w:val="both"/>
      </w:pPr>
      <w:r>
        <w:rPr>
          <w:rFonts w:ascii="Times New Roman"/>
          <w:b w:val="false"/>
          <w:i w:val="false"/>
          <w:color w:val="000000"/>
          <w:sz w:val="28"/>
        </w:rPr>
        <w:t>6. Семейное положение ________________________________________________</w:t>
      </w:r>
    </w:p>
    <w:p>
      <w:pPr>
        <w:spacing w:after="0"/>
        <w:ind w:left="0"/>
        <w:jc w:val="both"/>
      </w:pPr>
      <w:r>
        <w:rPr>
          <w:rFonts w:ascii="Times New Roman"/>
          <w:b w:val="false"/>
          <w:i w:val="false"/>
          <w:color w:val="000000"/>
          <w:sz w:val="28"/>
        </w:rPr>
        <w:t>7.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фамилия дата и место рождения несовершеннолетних детей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Документ, удостоверяющий личность __________________________________</w:t>
      </w:r>
    </w:p>
    <w:p>
      <w:pPr>
        <w:spacing w:after="0"/>
        <w:ind w:left="0"/>
        <w:jc w:val="both"/>
      </w:pPr>
      <w:r>
        <w:rPr>
          <w:rFonts w:ascii="Times New Roman"/>
          <w:b w:val="false"/>
          <w:i w:val="false"/>
          <w:color w:val="000000"/>
          <w:sz w:val="28"/>
        </w:rPr>
        <w:t>9. К заявлению прилагаю следующие документы, подтверждающие необходимость</w:t>
      </w:r>
    </w:p>
    <w:p>
      <w:pPr>
        <w:spacing w:after="0"/>
        <w:ind w:left="0"/>
        <w:jc w:val="both"/>
      </w:pPr>
      <w:r>
        <w:rPr>
          <w:rFonts w:ascii="Times New Roman"/>
          <w:b w:val="false"/>
          <w:i w:val="false"/>
          <w:color w:val="000000"/>
          <w:sz w:val="28"/>
        </w:rPr>
        <w:t>актуализации сведений:</w:t>
      </w:r>
    </w:p>
    <w:p>
      <w:pPr>
        <w:spacing w:after="0"/>
        <w:ind w:left="0"/>
        <w:jc w:val="both"/>
      </w:pPr>
      <w:r>
        <w:rPr>
          <w:rFonts w:ascii="Times New Roman"/>
          <w:b w:val="false"/>
          <w:i w:val="false"/>
          <w:color w:val="000000"/>
          <w:sz w:val="28"/>
        </w:rPr>
        <w:t>1) ______________________________ 4) _______________________________</w:t>
      </w:r>
    </w:p>
    <w:p>
      <w:pPr>
        <w:spacing w:after="0"/>
        <w:ind w:left="0"/>
        <w:jc w:val="both"/>
      </w:pPr>
      <w:r>
        <w:rPr>
          <w:rFonts w:ascii="Times New Roman"/>
          <w:b w:val="false"/>
          <w:i w:val="false"/>
          <w:color w:val="000000"/>
          <w:sz w:val="28"/>
        </w:rPr>
        <w:t>2) ______________________________ 5) _______________________________</w:t>
      </w:r>
    </w:p>
    <w:p>
      <w:pPr>
        <w:spacing w:after="0"/>
        <w:ind w:left="0"/>
        <w:jc w:val="both"/>
      </w:pPr>
      <w:r>
        <w:rPr>
          <w:rFonts w:ascii="Times New Roman"/>
          <w:b w:val="false"/>
          <w:i w:val="false"/>
          <w:color w:val="000000"/>
          <w:sz w:val="28"/>
        </w:rPr>
        <w:t>3) ______________________________ 6) _______________________________</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Согласен (а)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 "__" ____ 20__ года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должностного лица, принявшего заявление)</w:t>
      </w:r>
    </w:p>
    <w:p>
      <w:pPr>
        <w:spacing w:after="0"/>
        <w:ind w:left="0"/>
        <w:jc w:val="both"/>
      </w:pPr>
      <w:r>
        <w:rPr>
          <w:rFonts w:ascii="Times New Roman"/>
          <w:b w:val="false"/>
          <w:i w:val="false"/>
          <w:color w:val="000000"/>
          <w:sz w:val="28"/>
        </w:rPr>
        <w:t>№ по журналу _________</w:t>
      </w:r>
    </w:p>
    <w:p>
      <w:pPr>
        <w:spacing w:after="0"/>
        <w:ind w:left="0"/>
        <w:jc w:val="both"/>
      </w:pPr>
      <w:r>
        <w:rPr>
          <w:rFonts w:ascii="Times New Roman"/>
          <w:b w:val="false"/>
          <w:i w:val="false"/>
          <w:color w:val="000000"/>
          <w:sz w:val="28"/>
        </w:rPr>
        <w:t>---------------------------------------------------------------------------- линия отрыва – для МИО</w:t>
      </w:r>
    </w:p>
    <w:p>
      <w:pPr>
        <w:spacing w:after="0"/>
        <w:ind w:left="0"/>
        <w:jc w:val="both"/>
      </w:pPr>
      <w:r>
        <w:rPr>
          <w:rFonts w:ascii="Times New Roman"/>
          <w:b w:val="false"/>
          <w:i w:val="false"/>
          <w:color w:val="000000"/>
          <w:sz w:val="28"/>
        </w:rPr>
        <w:t>"____" __________ 20__ года принято на рассмотрение заявление о внесении</w:t>
      </w:r>
    </w:p>
    <w:p>
      <w:pPr>
        <w:spacing w:after="0"/>
        <w:ind w:left="0"/>
        <w:jc w:val="both"/>
      </w:pPr>
      <w:r>
        <w:rPr>
          <w:rFonts w:ascii="Times New Roman"/>
          <w:b w:val="false"/>
          <w:i w:val="false"/>
          <w:color w:val="000000"/>
          <w:sz w:val="28"/>
        </w:rPr>
        <w:t>изменений, дополнений и исправлений</w:t>
      </w:r>
    </w:p>
    <w:p>
      <w:pPr>
        <w:spacing w:after="0"/>
        <w:ind w:left="0"/>
        <w:jc w:val="both"/>
      </w:pPr>
      <w:r>
        <w:rPr>
          <w:rFonts w:ascii="Times New Roman"/>
          <w:b w:val="false"/>
          <w:i w:val="false"/>
          <w:color w:val="000000"/>
          <w:sz w:val="28"/>
        </w:rPr>
        <w:t>Результаты рассмотрения будут сообщены "____" ________ 20__ года</w:t>
      </w:r>
    </w:p>
    <w:p>
      <w:pPr>
        <w:spacing w:after="0"/>
        <w:ind w:left="0"/>
        <w:jc w:val="both"/>
      </w:pPr>
      <w:r>
        <w:rPr>
          <w:rFonts w:ascii="Times New Roman"/>
          <w:b w:val="false"/>
          <w:i w:val="false"/>
          <w:color w:val="000000"/>
          <w:sz w:val="28"/>
        </w:rPr>
        <w:t>Специалист 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