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166c0" w14:textId="ea166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совместный приказ Министра внутренних дел Республики Казахстан от 30 октября 2018 года № 757 и Министра национальной экономики Республики Казахстан от 30 октября 2018 года № 32 "Об утверждении критериев оценки степени риска, проверочных листов по государственному контролю за охранной деятельностью,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организации, и за деятельностью по монтажу, наладке и техническому обслуживанию средств охранной сигнализации"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внутренних дел Республики Казахстан от 12 мая 2023 года № 390 и Министра национальной экономики Республики Казахстан от 15 мая 2023 года № 65. Зарегистрирован в Министерстве юстиции Республики Казахстан 16 мая 2023 года № 32494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30 октября 2018 года № 757 и Министра национальной экономики Республики Казахстан от 30 октября 2018 года № 32 "Об утверждении критериев оценки степени риска, проверочных листов по государственному контролю за охранной деятельностью,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организации, и за деятельностью по монтажу, наладке и техническому обслуживанию средств охранной сигнализации" (зарегистрирован в Реестре государственной регистрации нормативных правовых актов за № 17655)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степени риска по государственному контролю за охранной деятельностью,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организации, и за деятельностью по монтажу, наладке и техническому обслуживанию средств охранной сигнализации, утвержденных указанным совместным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10), 11) и 12)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балл – количественная мера исчисления риска;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нормализация данных – статистическая процедура, предусматривающая приведение значений, измеренных в различных шкалах, к условно общей шкале;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выборочная совокупность (выборка) – перечень оцениваемых субъектов, относимых к однородной группе субъектов контроля в конкретной сфере государственного контроля,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юридические лица, осуществляющие охранную деятельность с использованием служебного оружия и одновременно занимающиеся деятельностью по монтажу, наладке и техническому обслуживанию средств охранной сигнализации.";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следующего содержания: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юридические лица, осуществляющие охранную деятельность без использования служебного оружия и одновременно занимающиеся деятельностью по монтажу, наладке и техническому обслуживанию средств охранной сигнализации охранной деятельностью.";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Формирование базы данных и сбор информации необходимы для выявления субъектов контроля.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Процессы сбора и обработки информации в полной мере автоматизируются и допускают возможность проверки корректности полученных данных.";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На основании имеющихся источников субъективные критерии подразделяются на три степени нарушения: грубые, значительные, незначительные.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нарушений присваивается субъективным критериям в зависимости от возможного риска и значимости проблемы, единичности или системности нарушения, анализа принятых ранее решений.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оценке степени риска для осуществления профилактического контроля с посещением субъекта контроля применяются субъективные критерии оценки степени риска охранной деятельности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оценке степени риска для проведения проверки на соответствие требованиям применяются субъективные критерии оценки степени риска охранной деятельности, деятельности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организации, деятельности по монтажу, наладке и техническому обслуживанию средств охранной сигнализации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показателя степени риска по субъективным критериям (R)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контроля (SP) и показателя степени риска по субъективным критериям (SC), с последующей нормализацией значений данных в диапазон от 0 до 100 баллов.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= SP + SC, где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SC – показатель степени риска по субъективным критериям.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производится по каждому субъекту контроля однородной группы субъектов контроля каждой сферы государственного контроля. При этом перечень оцениваемых субъектов контроля, относимых к однородной группе субъектов контроля одной сферы государственного контроля, образует выборочную совокупность (выборку) для последующей нормализации данных.";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15-1 следующего содержания: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"15-1. По данным, полученным по результатам предыдущих проверок и профилактического контроля с посещением субъектов контроля, формируется показатель степени риска по нарушениям, оцениваемый в баллах от 0 до 100.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 по любому из источников информации, субъекту контроля приравнивается показатель степени риска 100 баллов и в отношении него проводится проверка на соответствие требованиям или профилактический контроль с посещением субъекта контроля.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SP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(SP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x 100/SP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x 0,7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SP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SP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значительных нарушений;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SP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– количество выявленных значительных нарушений;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SP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незначительных нарушений;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незначительных нарушений;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степени риска (SР)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>+SР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общий показатель степени риска;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показатель значительных нарушений;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нарушениям включается в расчет показателя степени риска по субъективным критериям.";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15-2 следующего содержания: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"15-2. Расчет показателя степени риска по субъективным критериям, производится по шкале от 0 до 100 баллов и осуществляется по следующей формуле: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21844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субъективного критерия;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показателя субъективного критерия xi;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показателей.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субъективным критериям, включается в расчет показателя степени риска по субъективным критериям.";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15-3 следующего содержания: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"15-3. Рассчитанные по субъектам значения по показателю R нормализуются в диапазон от 0 до 100 баллов. Нормализация данных осуществляется по каждой выборочной совокупности (выборке) с использованием следующей формулы: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15240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показатель степени риска (итоговый) по субъективным критериям отдельного субъекта контроля;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max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максимально возможное значение по шкале степени риска по субъективным критериям по субъектам, входящим в одну выборочную совокупность (выборку) (верхняя граница шкалы);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минимально возможное значение по шкале степени риска по субъективным критериям по субъектам, входящим в одну выборочную совокупность (выборку) (нижняя граница шкалы);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>– промежуточный показатель степени риска по субъективным критериям.";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По показателям степени риска по субъективным критериям субъект контроля относится: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71 до 100 включительно;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– при показателе степени риска от 31 до 70 включительно;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низкой степени риска – при показателе степени риска от 0 до 30 включительно.";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В целях реализации принципа поощрения добросовестных субъектов контроля и концентрации контроля на нарушителях субъекты контроля освобождаются от проведения профилактического контроля с посещением субъекта контроля и (или) проверки на соответствие требованиям на период, определяемый критериями оценки степени риска регулирующего государственного органа.";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 оценки степени риска по государственному контролю за охранной деятельностью,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организации, и за деятельностью по монтажу, наладке и техническому обслуживанию средств охранной сигнализации: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10, 11, 30 и 31 исключить;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 оценки степени риска по государственному контролю за охранной деятельностью,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организации, и за деятельностью по монтажу, наладке и техническому обслуживанию средств охранной сигнализации: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28-1 и 28-2 следующего содержания: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охранная организация осуществляет иную предпринимательскую деятельность, за исключением работ по монтажу, наладке и техническому обслуживанию средств охранной сигнализации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охранная организация осуществляет охранную деятельность без устава и лицензии на осуществление охранной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51-1 и 51-2 следующего содержания: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охранная организация осуществляет иную предпринимательскую деятельность, за исключением работ по монтажу, наладке и техническому обслуживанию средств охранной сигнализации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охранная организация осуществляет охранную деятельность без устава и лицензии на осуществление охранной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1-1, 1- 2 и 1-3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государственному контролю за охранной деятельностью, утвержденный приложением 2 к указанному совместному приказу,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Проверочном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листе по государственному контролю за охранной деятельностью, утвержденным приложением 5 указанным совместным приказом: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9, 10 исключить.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контролю за охранной деятельностью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внутренних дел Республики Казахстан;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заместителя министра внутренних дел Республики Казахстан.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опубликования, за исключением пунктов 1-8, 10, 12-15, 17-21, 43-49 приложения 1, пунктов 1-29, 60 приложения 2, пунктов 1-13, 25 приложения 3, пунктов 2-17, 36 приложения 4 к Критериям оценки степени риска по государственному контролю за охранной деятельностью,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организации, и за деятельностью по монтажу, наладке и техническому обслуживанию средств охранной сигнализации совместного приказа, которые вводятся в действие с 1 января 2025 года.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96" w:id="8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2023 года №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2023 года № 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 №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 № 32</w:t>
            </w:r>
          </w:p>
        </w:tc>
      </w:tr>
    </w:tbl>
    <w:bookmarkStart w:name="z9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по субъективным критериям в сфере охранной деятельности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лица, осуществляющие охранную деятельность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не должен превышать 100 баллов),wi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Условия/значения, xi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n.../значение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профилактического контроля с посещением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Для всех субъектов, осуществляющих охранную деятельность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и граждане Республики Казахстан являются одновременно учредителями, участниками и (или) собственниками более чем одной организации, занимающейся охранной деятельностью.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отчетности, сведений, представляемых субъектом контроля, анализа и сведений, предоставляемых государственными органами и организациями и проводимых правоохранительными специальными государственными органами оперативно-профилактических мероприятий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охранная организация является дочерним предприятием организации, осуществляющей иную деятельность, кроме охранной.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отчетности, сведений, представляемых субъектом контроля, анализа и сведений, предоставляемых государственными органами и организациями и проводимых правоохранительными специальными государственными органами оперативно-профилактических мероприятий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являются общественные объединения.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отчетности, сведений, представляемых субъектом контроля, анализа и сведений, предоставляемых государственными органами и организациями и проводимых правоохранительными специальными государственными органами оперативно-профилактических мероприятий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Результаты профилактического контроля без посещения субъекта контроля (рекомендация):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рекомендации субъектом контроля.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контроля (рекомендация)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проверок на соответствие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Для всех субъектов, осуществляющих охранную деятельность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охранная организация осуществляет иную предпринимательскую деятельность, за исключением работ по монтажу, наладке и техническому обслуживанию средств охранной сигнализации.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отчетности, сведений, представляемых субъектом контроля, анализа и сведений, предоставляемых государственными органами и организациями и проводимых правоохранительными специальными государственными органами оперативно-профилактических мероприятий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охранная организация осуществляет охранную деятельность без устава и лицензии на осуществление охранной деятельности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отчетности, сведений, представляемых субъектом контроля, анализа и сведений, предоставляемых государственными органами и организациями и проводимых правоохранительными специальными государственными органами оперативно-профилактических мероприятий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Результаты профилактического контроля без посещения субъекта контроля (рекомендация):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рекомендации субъектом контроля.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контроля (рекомендация)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2023 года №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2023 года № 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 №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 № 32</w:t>
            </w:r>
          </w:p>
        </w:tc>
      </w:tr>
    </w:tbl>
    <w:bookmarkStart w:name="z10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по субъективным критериям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лица, осуществляющие деятельность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не должен превышать 100 баллов), w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Условия/значения, x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n.../значение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проверок на соответствие требованиям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рекомендации субъектом контроля.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контроля (рекомендация)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2023 года №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2023 года № 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 №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 № 32</w:t>
            </w:r>
          </w:p>
        </w:tc>
      </w:tr>
    </w:tbl>
    <w:bookmarkStart w:name="z10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по субъективным критериям за деятельностью по монтажу, наладке и техническому обслуживанию средств охранной сигнализации</w:t>
      </w:r>
    </w:p>
    <w:bookmarkEnd w:id="87"/>
    <w:bookmarkStart w:name="z10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и физические лица, осуществляющие деятельность по монтажу, наладке и техническому обслуживанию средств охранной сигнализации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не должен превышать 100 баллов), w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Условия/значения, x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n.../значение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проверок на соответствие требованиям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юридического либо физического лица уведомления о начале деятельности по монтажу, наладке и техническому обслуживанию средств охранной сигнализации.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предоставляемых государственными органами, организациями и проводимых правоохранительными и специальными государственными органами оперативно-профилактических мероприятий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рекомендации субъектом контроля.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контроля (рекомендация)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2023 года №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2023 года № 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 №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 № 32</w:t>
            </w:r>
          </w:p>
        </w:tc>
      </w:tr>
    </w:tbl>
    <w:bookmarkStart w:name="z112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по государственному контролю за охранной деятельностью</w:t>
      </w:r>
    </w:p>
    <w:bookmarkEnd w:id="89"/>
    <w:p>
      <w:pPr>
        <w:spacing w:after="0"/>
        <w:ind w:left="0"/>
        <w:jc w:val="both"/>
      </w:pPr>
      <w:bookmarkStart w:name="z113" w:id="90"/>
      <w:r>
        <w:rPr>
          <w:rFonts w:ascii="Times New Roman"/>
          <w:b w:val="false"/>
          <w:i w:val="false"/>
          <w:color w:val="000000"/>
          <w:sz w:val="28"/>
        </w:rPr>
        <w:t>
      В отношении юридических лиц, осуществляющих охранную деятельность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контроля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ИИН, БИН субъекта контроля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Для всех субъектов, осуществляющих охранную деятельность: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охранная организация осуществляет иную предпринимательскую деятельность, за исключением работ по монтажу, наладке и техническому обслуживанию средств охранной сигнализации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охранная организация осуществляет охранную деятельность без устава и лицензии на осуществление охранной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частной охранной организации (в том числе филиала и представительства) высшего юридического образования или стажа работы не менее трех лет на командных должностях в Вооруженных Силах, других войсках и воинских формированиях или на руководящих должностях в правоохранительных и специальных органах.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является гражданином Республики Казахстан.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частной охранной организации свидетельства о прохождении подготовки по специальной программе.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частной охранной организации свидетельства о прохождении курсов повышения квалификации по специальной программе.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не является лицом с психическими, поведенческими расстройствами (заболеваниями), в том числе связанными с употреблением психоактивных веществ, состоящим на учете в организациях, оказывающих медицинскую помощь в области психического здоровья.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не является лицом, имеющим судимость за совершение преступления.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частной охранной организации не является лицом, освобожденным от уголовной ответственности до истечения срока нижнего предела наказания в виде лишения свободы: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вследствие акта амнистии, если он устраняет применение наказания за совершенные деяния;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истечением срока давности привлечения к уголовной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частной охранной организации не является лицом, в отношении которого в течение одного года до принятия на должность руководителя или в период нахождения в данной должности за совершение уголовного проступка вынесен обвинительный приговор суда, а также в течение одного года до принятия на должность руководителя или в период нахождения в данной должности освобожден от уголовной ответственности за совершение уголовного проступка: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вследствие акта амнистии, если он устраняет применение наказания за совершенные деяния;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истечением срока давности привлечения к уголовной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не привлекался к административной ответственности ранее в течение года до принятия на должность руководителя или в период нахождения в данной должности за совершение следующих административных правонарушений: неисполнение и (или) ненадлежащее исполнение обязанностей по обеспечению антитеррористической защищенности объекта, уязвимого в террористическом отношении; мелкое хулиганство; применение пиротехнических изделий в населенных пунктах; заведомо ложный вызов специальных служб; заведомо ложная информация о факте коррупционного правонарушения; распитие алкогольных напитков или появление в общественных местах в состоянии опьянения; неповиновение законному требованию лица, участвующего в обеспечении общественного порядка; предоставление помещений заведомо для занятия проституцией или сводничества; изготовление, хранение, ввоз, перевозка, распространение на территории Республики Казахстан продукции средств массовой информации, а равно иной продукции;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обязанностей, невыполнение постановлений, предписаний и иных требований; занятие предпринимательской или иной деятельностью, а также осуществление действий (операций) без соответствующей регистрации, разрешения или направления уведомления; нарушение норм лицензирования; нарушение требований, предъявляемых к деятельности по монтажу, наладке и техническому обслуживанию средств охранной сигнализации; нарушение законодательства Республики Казахстан в области охранной деятельности; нарушение режима чрезвычайного положения; нарушение правового режима в зоне проведения антитеррористической операции; действия, провоцирующие нарушение правопорядка в условиях чрезвычайного положения; несообщение о принятых мерах и (или) непринятие мер по устранению причин и условий, способствовавших совершению правонарушения; передача лицам, содержащимся в учреждениях уголовно-исполнительной системы, специальных учреждениях, запрещенных веществ, изделий и предметов; незаконные приобретение, передача, реализация, хранение, ношение, перевозка физическими и юридическими лицами оружия; нарушение порядка хранения, учета, использования, перевозки, торговли, уничтожения, ввоза, вывоза гражданских пиротехнических веществ и изделий с их применением; нарушение правил оборота гражданского и служебного оружия; неправомерное применение оружия; нарушение порядка регистрации (перерегистрации) гражданского, служебного, наградного, коллекционного оружия либо постановки его на учет; уклонение от сдачи для реализации гражданского оружия, патронов к нему; нарушение законодательства Республики Казахстан о порядке организации и проведения мирных собраний; нарушение законодательства Республики Казахстан об общественных объединениях, а также руководство, участие в деятельности незарегистрированных в установленном законодательством Республики Казахстан порядке общественных, религиозных объединений, финансирование их деятельности; нарушение законодательства Республики Казахстан о религиозной деятельности и религиозных объединениях; незаконное изъятие паспортов, удостоверений личности или принятие их в залог; представление заведомо ложных сведений в государственные органы Республики Казахстан при получении документов, удостоверяющих личность,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Казахстан; нарушение законодательства Республики Казахстан о гражданстве; нарушение установленных требований в сфере защиты государственных секретов, а также в работе со служебной информацией ограниченного распространения; незаконное проникновение на охраняемые объекты;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проявление неуважения к суду; ответственность участников производства по делу об административном правонарушении; отказ или уклонение свидетеля от дачи показаний; заведомо ложные показания свидетеля, потерпевшего, заключение эксперта или неправильный перевод; неявка к прокурору, следователю и в орган дознания, судебному исполнителю, судебному приставу; неповиновение законному распоряжению или требованию сотрудника (военнослужащего) правоохранительного или специального государственного органа, органа военной полиции, государственной фельдъегерской службы, судебного пристава, судебного исполнителя; неисполнение приговора суда, решения суда или иного судебного акта и исполнительного документа; неисполнение постановления и иного законного требования судебного исполнителя, судебного пристава; воспрепятствование судебному исполнителю в исполнении исполнительных документов; незаконное ношение (использование) одежды со знаками различия и (или) символикой военной формы, а также форменной одежды и специального обмундирования.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не был уволен менее трех лет назад по отрицательным мотивам с государственной, воинской службы, из правоохранительных органов, судов и органов юстиции.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руководителем частной охранной организации, в период занятия им аналогичной должности или должности охранника частной охранной организации не был расторгнут трудовой договор менее трех лет назад, по следующим основаниям: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нахождения работника на работе в состоянии алкогольного, наркотического, психотропного, токсикоманического опьянения (их аналогов), в том числе в случаях употребления в течение рабочего дня веществ, вызывающих состояние алкогольного, наркотического, токсикоманического опьянения (их аналогов);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отказа от прохождения медицинского освидетельствования для установления факта употребления веществ, вызывающих состояние алкогольного, наркотического, токсикоманического опьянения;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нарушения работником правил охраны труда или пожарной безопасности либо безопасности движения на транспорте, которое повлекло или могло повлечь тяжкие последствия для жизни и здоровья работников, включая производственные травмы и аварии;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совершения работником по месту работы хищения (в том числе мелкого) чужого имущества, умышленного его уничтожения или повреждения, установленного вступившим в законную силу приговором или постановлением суда;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разглашения работником сведений, составляющих государственные секреты и иную охраняемую законом тайну, ставших ему известными в связи с выполнением трудовых обязанностей;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повторного неисполнения или повторного ненадлежащего исполнения без уважительных причин трудовых обязанностей работником, имеющим дисциплинарное взыскание;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представления работником работодателю заведомо ложных документов или сведений при заключении трудового договора либо переводе на другую работу, если подлинные документы или сведения могли являться основаниями для отказа в заключении трудового договора или переводе на другую работу.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является гражданином Республики Казахстан.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работника частной охранной организации, занимающего должность охранника не моложе 19 лет.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работника частной охранной организации, занимающего должность охранника свидетельства о прохождении подготовки по специальной программе.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работника частной охранной организации, занимающего должность охранника свидетельства о прохождении курсов повышения квалификации по специальной программе.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не является лицом, имеющим судимость за совершение преступления.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не является лицом с психическими, поведенческими расстройствами (заболеваниями), в том числе связанными с употреблением психоактивных веществ, состоящим на учете в организациях, оказывающих медицинскую помощь в области психического здоровья.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не является лицом, освобожденным от уголовной ответственности до истечения срока нижнего предела наказания в виде лишения свободы: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вследствие акта амнистии, если он устраняет применение наказания за совершенные деяния;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истечением срока давности привлечения к уголовной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не является лицом, в отношении которого в течение одного года до принятия на должность охранника или в период нахождения в данной должности за совершение уголовного проступка вынесен обвинительный приговор суда, а также в течение одного года до принятия на должность охранника или в период нахождения в данной должности освобожден от уголовной ответственности за совершение уголовного проступка: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вследствие акта амнистии, если он устраняет применение наказания за совершенные деяния;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истечением срока давности привлечения к уголовной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не привлекался к административной ответственности ранее в течение года до принятия на работу охранником или в период нахождения в данной должности за совершение следующих административных правонарушений: неисполнение и (или) ненадлежащее исполнение обязанностей по обеспечению антитеррористической защищенности объекта, уязвимого в террористическом отношении; мелкое хулиганство; применение пиротехнических изделий в населенных пунктах; заведомо ложный вызов специальных служб; заведомо ложная информация о факте коррупционного правонарушения; распитие алкогольных напитков или появление в общественных местах в состоянии опьянения; неповиновение законному требованию лица, участвующего в обеспечении общественного порядка; предоставление помещений заведомо для занятия проституцией или сводничества; изготовление, хранение, ввоз, перевозка, распространение на территории Республики Казахстан продукции средств массовой информации, а равно иной продукции;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обязанностей, невыполнение постановлений, предписаний и иных требований; занятие предпринимательской или иной деятельностью, а также осуществление действий (операций) без соответствующей регистрации, разрешения или направления уведомления; нарушение норм лицензирования; нарушение требований, предъявляемых к деятельности по монтажу, наладке и техническому обслуживанию средств охранной сигнализации; нарушение законодательства Республики Казахстан в области охранной деятельности; нарушение режима чрезвычайного положения; нарушение правового режима в зоне проведения антитеррористической операции; действия, провоцирующие нарушение правопорядка в условиях чрезвычайного положения; несообщение о принятых мерах и (или) непринятие мер по устранению причин и условий, способствовавших совершению правонарушения; передача лицам, содержащимся в учреждениях уголовно-исполнительной системы, специальных учреждениях, запрещенных веществ, изделий и предметов; незаконные приобретение, передача, реализация, хранение, ношение, перевозка физическими и юридическими лицами оружия; нарушение порядка хранения, учета, использования, перевозки, торговли, уничтожения, ввоза, вывоза гражданских пиротехнических веществ и изделий с их применением; нарушение правил оборота гражданского и служебного оружия; неправомерное применение оружия; нарушение порядка регистрации (перерегистрации) гражданского, служебного, наградного, коллекционного оружия либо постановки его на учет; уклонение от сдачи для реализации гражданского оружия, патронов к нему; нарушение законодательства Республики Казахстан о порядке организации и проведения мирных собраний; нарушение законодательства Республики Казахстан об общественных объединениях, а также руководство, участие в деятельности незарегистрированных в установленном законодательством Республики Казахстан порядке общественных, религиозных объединений, финансирование их деятельности; нарушение законодательства Республики Казахстан о религиозной деятельности и религиозных объединениях; незаконное изъятие паспортов, удостоверений личности или принятие их в залог; представление заведомо ложных сведений в государственные органы Республики Казахстан при получении документов, удостоверяющих личность,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Казахстан; нарушение законодательства Республики Казахстан о гражданстве; нарушение установленных требований в сфере защиты государственных секретов, а также в работе со служебной информацией ограниченного распространения; незаконное проникновение на охраняемые объекты;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проявление неуважения к суду; ответственность участников производства по делу об административном правонарушении; отказ или уклонение свидетеля от дачи показаний; заведомо ложные показания свидетеля, потерпевшего, заключение эксперта или неправильный перевод; неявка к прокурору, следователю и в орган дознания, судебному исполнителю, судебному приставу; неповиновение законному распоряжению или требованию сотрудника (военнослужащего) правоохранительного или специального государственного органа, органа военной полиции, государственной фельдъегерской службы, судебного пристава, судебного исполнителя; неисполнение приговора суда, решения суда или иного судебного акта и исполнительного документа; неисполнение постановления и иного законного требования судебного исполнителя, судебного пристава; воспрепятствование судебному исполнителю в исполнении исполнительных документов; незаконное ношение (использование) одежды со знаками различия и (или) символикой военной формы, а также форменной одежды и специального обмундирования.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не был уволен менее трех лет назад по отрицательным мотивам с государственной, воинской службы, из правоохранительных органов, судов и органов юстиции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работником частной охранной организации, занимающим должность охранника, в период занятия им аналогичной должности не был расторгнут трудовой договор менее трех лет назад, по следующим основаниям: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нахождения работника на работе в состоянии алкогольного, наркотического, психотропного, токсикоманического опьянения (их аналогов), в том числе в случаях употребления в течение рабочего дня веществ, вызывающих состояние алкогольного, наркотического, токсикоманического опьянения (их аналогов);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отказа от прохождения медицинского освидетельствования для установления факта употребления веществ, вызывающих состояние алкогольного, наркотического, токсикоманического опьянения;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нарушения работником правил охраны труда или пожарной безопасности либо безопасности движения на транспорте, которое повлекло или могло повлечь тяжкие последствия для жизни и здоровья работников, включая производственные травмы и аварии;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совершения работником по месту работы хищения (в том числе мелкого) чужого имущества, умышленного его уничтожения или повреждения, установленного вступившим в законную силу приговором или постановлением суда;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разглашения работником сведений, составляющих государственные секреты и иную охраняемую законом тайну, ставших ему известными в связи с выполнением трудовых обязанностей;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повторного неисполнения или повторного ненадлежащего исполнения без уважительных причин трудовых обязанностей работником, имеющим дисциплинарное взыскание;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представления работником работодателю заведомо ложных документов или сведений при заключении трудового договора либо переводе на другую работу, если подлинные документы или сведения могли являться основаниями для отказа в заключении трудового договора или переводе на другую работу.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Для субъектов, осуществляющих охрану объектов, уязвимых в террористическом отношении: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работы в сфере оказания охранных услуг не менее одного года.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офисного помещения для размещения пункта централизованной охраны на праве собственности либо аренды.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пульта централизованного наблюдения.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радиосвязи.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двух мобильных групп (групп оперативного реагирования) обеспечивающих выезд на сигналы тревоги объектов.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служебного, в том числе огнестрельного оружия.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Для субъектов охранной деятельности, учрежденных национальными компаниями: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письма-согласования уполномоченного органа по осуществлению контроля за охранной деятельностью на территории Республики Казахстан на право учреждения охранной организации национальной компанией.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4" w:id="91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 _____________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