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4cb0" w14:textId="0d14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регулирования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5 мая 2023 года № 23. Зарегистрировано в Министерстве юстиции Республики Казахстан 16 мая 2023 года № 32495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нормативных правовых актов Республики Казахстан по вопросам регулирования финансового рынка, в которые вносятся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23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регулирования финансового рынка, в которые вносятся изменения и дополнения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25 "Об утверждении Требований к осуществлению страховой организацией, филиалом страховой организации-нерезидента Республики Казахстан страховой деятельности, в том числе во взаимоотношениях с участниками страхового рынка, к договору поручения, заключаемому между страховой организацией и страховым агентом, и полномочиям страхового агента на осуществление посреднической деятельности на страховом рынке, а также минимальной программы обучения страховых агентов и требований к порядку проведения обучения" (зарегистрировано в Реестре государственной регистрации нормативных правовых актов под № 6164) следующие изменения: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осуществлению страховой организацией, филиалом страховой организации-нерезидента Республики Казахстан страховой деятельности, в том числе во взаимоотношениях с участниками страхового рынка, к договору поручения, заключаемому между страховой организацией и страховым агентом, и полномочиям страхового агента на осуществление посреднической деятельности на страховом рынке, а также минимальной программы обучения страховых агентов и требований к порядку проведения обучения, утвержденных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осуществлению страховой организацией, филиалом страховой организации-нерезидента Республики Казахстан страховой деятельности, в том числе во взаимоотношениях с участниками страхового рынка, к договору поручения, заключаемому между страховой организацией и страховым агентом, и полномочиям страхового агента на осуществление посреднической деятельности на страховом рынке, а также минимальная программа обучения страховых агентов и требования к порядку проведения обучения (далее – Требования)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страховой деятельности" (далее – Закон) в целях урегулирования процессов, возникающих при заключении и исполнении договоров страхования, в том числе при осуществлении страховым агентом посреднической деятельности по заключению договоров страхования от имени и по поручению страховой организации, филиала страховой организации-нерезидента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согласно Требованиям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настоящих Требований, регулирующие порядок осуществления страховой организацией страховой деятельности, в том числе во взаимоотношениях с участниками страхового рынка, к договору поручения, заключаемому между страховой организацией и страховым агентом, и полномочиям страхового агента на осуществление посреднической деятельности на страховом рынке, а также минимальная программа обучения страховых агентов и требования к порядку проведения обучения, распространяются на филиалы страховых организаций-нерезидентов Республики Казахстан, осуществляющих страховую деятельность на территории Республики Казахстан,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Страхование гражданско-правовой ответственности. Обязательные виды страхования: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сущность страхования ответственности;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страхование профессиональной ответственности;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страхование гражданско-правовой ответственности владельцев транспортных средств;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страхование гражданско-правовой ответственности перевозчика перед пассажирами;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страхование гражданско-правовой ответственности частных нотариусов;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страхование гражданско-правовой ответственности аудиторских организаций;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экологическое страхование;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страхование гражданско-правовой ответственности владельцев объектов, деятельность которых связана с опасностью причинения вреда третьим лицам;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другие виды страхования ответственности и обязательных видов страхования.".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30 марта 2020 года № 43 "Об утверждении Правил выдачи согласия уполномоченного органа по регулированию, контролю и надзору финансового рынка и финансовых организаций на назначение (избрание) руководящего работника страховой (перестраховочной) организации, филиала страховой (перестраховочной) организации-нерезидента Республики Казахстан, страхового холдинга, страхового брокера, филиала страхового брокера-нерезидента Республики Казахстан и акционерного общества "Фонд гарантирования страховых выплат", включая критерии отсутствия безупречной деловой репутации, документов, необходимых для получения согласия" (зарегистрировано в Реестре государственной регистрации нормативных правовых актов под № 20248) следующие изменения: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согласия уполномоченного органа по регулированию, контролю и надзору финансового рынка и финансовых организаций на назначение (избрание) руководящего работника страховой (перестраховочной) организации, филиала страховой (перестраховочной) организации-нерезидента Республики Казахстан, страхового холдинга, страхового брокера, филиала страхового брокера-нерезидента Республики Казахстан и акционерного общества "Фонд гарантирования страховых выплат", включая критерии отсутствия безупречной деловой репутации, документах, необходимых для получения согласия: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Перечень руководящих работников страховой (перестраховочной) организации, страхового брокера, филиала страховой (перестраховочной) организации-нерезидента Республики Казахстан, филиала страхового брокера-нерезидента Республики Казахстан, страхового холдинга и акционерного общества "Фонд гарантирования страховых выплат", подлежащих согласованию с уполномоченным органом, определен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о страховой деятельности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о Фонде гарантирования.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согласованию с уполномоченным органом: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представители уполномоченного органа, входящие в состав органа управления акционерного общества "Фонд гарантирования страховых выплат";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руководящие работники страховой (перестраховочной) организации, страхового брокера, филиала страховой (перестраховочной) организации-нерезидента Республики Казахстан, филиала страхового брокера-нерезидента Республики Казахстан, страхового холдинга и акционерного общества "Фонд гарантирования страховых выплат", переведенные с согласованной с уполномоченным органом должности на нижестоящую должность в рамках одного и того же органа страховой (перестраховочной) организации, страхового брокера, филиала страховой (перестраховочной) организации-нерезидента Республики Казахстан, филиала страхового брокера-нерезидента Республики Казахстан, страхового холдинга и акционерного общества "Фонд гарантирования страховых выплат";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руководящие работники страховой (перестраховочной) организации, переведенные с согласованной с уполномоченным органом должности руководителя или члена исполнительного органа либо руководителя или члена органа управления на должность иного руководителя страховой (перестраховочной) организации, осуществляющего координацию и (или) контроль за деятельностью двух и более структурных подразделений страховой (перестраховочной) организации и обладающего правом подписи документов, на основании которых проводится страховая и (или) инвестиционная деятельность;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руководящие работники филиала страховой (перестраховочной) организации-нерезидента Республики Казахстан, переведенные с согласованной с уполномоченным органом должности руководителя или заместителя руководителя на должность иного руководителя филиала страховой (перестраховочной) организации-нерезидента Республики Казахстан, осуществляющего координацию и (или) контроль за деятельностью двух или более структурных подразделений филиала страховой (перестраховочной) организации-нерезидента Республики Казахстан и обладающего правом подписи документов, на основании которых проводится страховая деятельность;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руководящие работники страхового холдинга, переведенные с согласованной с уполномоченным органом должности руководителя или члена исполнительного органа либо руководителя или члена органа управления на должность иного руководителя страхового холдинга, осуществляющего координацию и (или) контроль за деятельностью дочерней (дочерних) организации (организаций) и (или) организации (организаций), в которой (которых) страховой холдинг имеет значительное участие в капитале.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Руководящие работники, указанные в подпунктах 2), 3), 4) и 5) настоящего пункта, не подлежат согласованию при условии их соответствия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Республики Казахстан "Об акционерных обществах" (далее - Закон об акционерных обществах), </w:t>
      </w:r>
      <w:r>
        <w:rPr>
          <w:rFonts w:ascii="Times New Roman"/>
          <w:b w:val="false"/>
          <w:i w:val="false"/>
          <w:color w:val="000000"/>
          <w:sz w:val="28"/>
        </w:rPr>
        <w:t>статьей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Фонде гарантирования,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бухгалтерском учете и финансовой отчетности" (далее - Закон о бухгалтерском учете).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выдает согласие при соответствии кандидата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об акционерных обществах, </w:t>
      </w:r>
      <w:r>
        <w:rPr>
          <w:rFonts w:ascii="Times New Roman"/>
          <w:b w:val="false"/>
          <w:i w:val="false"/>
          <w:color w:val="000000"/>
          <w:sz w:val="28"/>
        </w:rPr>
        <w:t>статьей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Фонде гарантирования,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бухгалтерском учете.";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Лицо, обладающее действующим согласием, назначается (избирается) на должность (несколько должностей) руководящего работника в страховых (перестраховочных) организациях, страховых брокерах, филиалах страховых (перестраховочных) организаций-нерезидентах Республики Казахстан, филиалах страховых брокеров-нерезидентов Республики Казахстан, страховых холдингах и (или) в акционерном обществе "Фонд гарантирования страховых выплат", на которую (которые) был согласован в рамках страхового сектора финансового рынка, без повторного согласования при условии соответствия требованиям, указанным в пункте 4 Правил.";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Для целей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34 Закона о страховой деятельности 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4-1 Закона о Фонде гарантирования критериями отсутствия безупречной деловой репутации являются: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неснятой или непогашенной судимости, наличие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или страхового холдинга и являться крупным участником (крупным акционером) финансовой организации;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сведений о том, что кандидат являлся (является) крупным участником финансовой организации (прямо или косвенно), не исполнившим принятые обязательства либо требования уполномоченного органа по обеспечению финансовой устойчивости финансовой организации, банковского конгломерата, страховой группы;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сведений о том, что кандидат, являясь руководящим работником финансовой организации или актуарием, неоднократно (два и более раза в течение последних двенадцати последовательных месяцев) не выполнял требования мер надзорного реагирования, примененных уполномоченным органом в отношении финансовой организации или актуария;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сведений о том, что кандидат являлся акционером (участником), должностным лицом, лицом, выполняющим управленческие функции, в финансовой организации, финансовой организации-нерезиденте Республики Казахстан, признанных неплатежеспособными;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нахождение лица в списке лиц, причастных к террористической деятельности, перечне организаций и лиц, связанных с финансированием терроризма и экстремизма и (или) в перечне организаций и лиц, связанных с финансированием распространения оружия массового уничтожения, составляемых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сведений о том, что кандидат являлся руководящим работником финансовой организации, банковского или страхового холдинга, действия (бездействие) которого привели (привело) к нарушению (нарушениям) требований законодательства, явившемуся (явившимся) основанием для принятия уполномоченным органом или органом финансового надзора государства, резидентом которого является финансовая организация-нерезидент Республики Казахстан, решения об отнесении банка (филиала банка-нерезидента Республики Казахстан) к категории неплатежеспособных банков (филиалов банков-нерезидентов Республики Казахстан), лишении лицензии финансовой организации, повлекших их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 финансовой организации или признании ее банкротом, либо вступления в законную силу решения суда о принудительном прекращении деятельности филиала банка-нерезидента Республики Казахстан, филиала страховой (перестраховочной) организации-нерезидента Республики Казахстан;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сведений о том, что кандидат был отстранен от выполнения служебных обязанностей руководящего работника финансовой организации на основании меры надзорного реагирования, примененной уполномоченным органом;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сведений о том, что кандидат осуществлял контроль (кураторство) подразделений финансовой организации, в деятельности которых уполномоченным органом были выявлены следующие нарушения: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систематическое (два и более раза) в течение последних двенадцати последовательных месяцев нарушение финансовой организацией пруденциальных нормативов и (или) иных обязательных к соблюдению норм и лимитов, установленных уполномоченным органом;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финансовой организацией отчетности, приведшей к искажению сведений о соблюдении пруденциальных нормативов и (или) иных обязательных к соблюдению норм и лимитов, установленных уполномоченным органом;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страховой (перестраховочной) организацией договоров перестрахования на условиях, не соответствующих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203 "Об утверждении Правил и особенностей осуществления деятельности по перестрахованию, а также страхового (перестраховочного) пула", зарегистрированным в реестре государственной регистрации нормативно правовых актов под № 17460 (далее – постановление № 203);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необоснованных размеров страховой премии, неисполнении или ненадлежащем исполнении обязанностей, вытекающих из условий и порядка проведения обязательных видов страхования;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систематическое (два и более раза) в течение последних двенадцати последовательных месяцев неосуществление, несвоевременное осуществление страховой выплаты либо осуществление страховой выплаты не в полном объеме;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процедуры передачи страховых премий в перестрахование,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в части отсутствия подтверждения от перестраховщика,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нормативно правовых актов под № 14794;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факта подписания кандидатом аудиторского заключения, признанного решением суда заведомо ложным;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сведений о том, что кандидат, являясь актуарием, систематически (два и более раза в течение последних двенадцати последовательных месяцев) не извещал уполномоченный орган об установленных им фактах несоблюдения страховой (перестраховочной) организацией требований по формированию страховых резервов;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сведений о том, что кандидат незаконно разглашал или передавал третьим лицам сведения, составляющие тайну страхования или иную охраняемую законами Республики Казахстан тайну, сведения, полученные в ходе проведения актуарных расчетов и (или) осуществления деятельности в качестве независимого актуария;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наличие информации от финансовых организаций, финансовых организаций-нерезидентов Республики Казахстан, органа надзора иностранного государства либо юридического лица, осуществляющего регулирование финансовых услуг и связанной с ними деятельности в Международном финансовом центре "Астана", об отсутствии у кандидата безупречной деловой репутации;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факта предоставления кандидатом заведомо недостоверных сведений о его соответствии квалификационным требованиям и (или) требованиям к деловой репутации, которые повлияют на решение уполномоченного органа;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наличие факта расторжения с кандидатом трудового договора по инициативе работодателя по основаниям, предусмотренным подпунктами 9), 12), 13), 14), 15), 16), 17), 18), 19), 20), 21) и 25)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Кодекс);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нахождение кандидата в Едином реестре должников, который ведется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исполнителей" (в случае если задолженность превышает 1000 (одну тысячу) месячных расчетных показателей, установленных законом о республиканском бюджете);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отсутствие у кандидата безупречной деловой репутации, выявленное на основании мотивированного суждения, сформированного в соответствии со статьей 13-5 Закона о государственном регулировании.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Сроки, в течение которых применяются критерии отсутствия безупречной деловой репутации, указанные в настоящем пункте Правил, устанавливаются комиссией по определению соответствия кандидатов на должности руководящих работников финансовых организаций, банковских, страховых холдингов, акционерного общества "Фонд гарантирования страховых выплат" (далее – Комиссия) и составляют не менее одного года.";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При выявлении оснований для отказа в оказании государственной услуги, предусмотренных Перечнем основных требований к оказанию государственной услуги, уполномоченный орган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заявителю возможности выразить позицию по предварительному решению.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в течение 2 (двух) рабочих дней после ознакомления вправе представить свои замечания на протокол заслушивания.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заявителем, заслушивания работник ответственного подразделения направляет услугополучателю письмо о принятом решении уполномоченного органа.";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Согласование проводится уполномоченным органом по решению Комиссии с приглашением кандидатов для прохождения тестирования либо без их приглашения с учетом условий, предусмотренных пунктами 26 и 27 Правил.";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При рассмотрении вопроса о согласовании кандидата без приглашения для прохождения тестирования на основании представленных документов учитывается следующее: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кандидата стажа работы более 5 (пяти) лет в международных финансовых организациях, перечень которых определяется в пункте 9 Правил, либо аудитором, непосредственно осуществлявшим аудит финансовых организаций;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кандидата в течение 10 (десяти) лет, предшествующих дате подачи заявления, непрерывного стажа работы более 5 (пяти) лет руководящим работником финансовой организации, руководящим работником страхового холдинга, руководителем самостоятельного структурного подразделения (департамента, управления, филиала и иного самостоятельного структурного подразделения), деятельность которого была связана с оказанием финансовых услуг, финансовым и (или) управляющим директором, исполнительным директором, курировавшим вопросы, связанные с оказанием финансовых услуг.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подпункта прерыванием стажа считается период между занятием должностей, превышающий 90 (девяносто) календарных дней;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кандидатов со стажем работы в страховом секторе более 15 (пятнадцати) лет, ранее согласованных с уполномоченным органом;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 кандидата действительной лицензии на осуществление актуарной деятельности;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 кандидата международного сертификата в области управления рисков (FRM (Financial Risk Manager) (ФРМ Файненшил риск менеджер) - Финансовый риск-менеджер, PRM (Professional Risk Manager) (ПРМ Профешинал риск-менеджер) – Профессиональный риск-менеджер, CFA (Chartered Financial Analyst) (СФА Чартеред файненшил аналист) – Сертифицированный финансовый аналитик) и(или) сертификата по стандарту серии ISO 31000;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кандидата на должность члена исполнительного органа страховой (перестраховочной) организации, страхового холдинга, предполагающую курирование исключительно вопросов безопасности, административно-хозяйственных вопросов, вопросов информационных технологий;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являлся ли кандидат ранее членом правления, первым руководителем или заместителем первого руководителя, руководителем (заместителем руководителя) самостоятельного структурного подразделения (департамента, управления, филиала и иного самостоятельного структурного подразделения) государственного органа, осуществляющего (осуществлявшего) регулирование, контроль и (или) надзор финансового рынка и финансовых организаций;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являлся ли кандидат ранее членом правления, первым руководителем или заместителем первого руководителя, ответственным секретарем, руководителем аппарата государственного органа;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являлся ли или является ли кандидат на дату подачи заявления руководителем или членом органа управления, руководителем или членом исполнительного органа национального управляющего холдинга;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кандидата на должность главного бухгалтера;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согласование кандидата на должность руководителя или члена органа управления, являющегося независимым директором.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лиц, указанных в подпункте 1) пункта 27 Правил.";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Обязательному приглашению для прохождения тестирования подлежат: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документы которых представляются в уполномоченный орган для получения согласия впервые после принятия уполномоченным органом решения об отзыве согласия на назначение (избрание) на должность руководящего работника финансовой организации, страхового и (или) банковского холдинга;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документы которых впервые представляются в уполномоченный орган для получения согласия, за исключением лиц, указанных в пункте 26 Правил.";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При принятии Комиссией решения о согласовании кандидата с приглашением на тестирование уполномоченный орган уведомляет услугополучателя путем направления сообщения, удостоверенного ЭЦП уполномоченного лица услугодателя, в "личный кабинет" услугополучателя, содержащего дату, время и место проведения тестирования.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(кандидатом) обеспечивается обязательная явка в уполномоченный орган для прохождения тестирования в назначенные уполномоченным органом дату и время.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кандидат находится вне места нахождения уполномоченного органа и по не зависящим от него обстоятельствам не может обеспечить явку в уполномоченный орган для прохождения тестирования в назначенные уполномоченным органом дату и время, услугополучатель представляет в уполномоченный орган документы (сведения), подтверждающие наличие данных обстоятельств и невозможность их устранения.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изучает документы (сведения), представленные услугополучателем, и при наличии объективных причин неявки кандидата, тестирование кандидата проводится в удаленном режиме.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тестирования в удаленном режиме используется сервис для проведения конференций и онлайн совещаний с аудио, видеосвязью и инструментами совместной работы над документами, уполномоченным органом осуществляется запись трансляции. В целях подтверждения указанного требования тестируемым лицом используется не менее трех устройств производящих аудио и видео фиксацию процесса тестирования и обеспечивающих обзор всего помещения, в котором проводится тестирование.";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Во время тестирования в одном помещении с тестируемым лицом разрешается присутствие только работников уполномоченного органа.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органа, где проходит тестирование кандидатов, ведется аудио и видеофиксация процесса тестирования.";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нормативных правовых актов Республики Казахстан по вопросам оказания государственных услуг на страховом рынке, в которые вносятся изменения и дополнения (далее – Перечень);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развитию финансового рынка от 12 сентября 2022 года № 60 "Об утверждении Правил избрания и осуществления деятельности страхового омбудсмана" (зарегистрировано в Реестре государственной регистрации нормативных правовых актов под № 29623) следующие изменения и дополнения: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и осуществления деятельности страхового омбудсмана: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Совет представителей не позднее 1 (одного) календарного месяца до даты истечения полномочий страхового омбудсмана предоставляет в уполномоченный орган утвержденный список кандидатов на должность страхового омбудсмана в количестве не менее трех человек.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утвержденному списку кандидатов на должность страхового омбудсмана прилагаются копии документов, подтверждающих их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Закона, сведения о кандидате на должность страхового омбудсмана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бизнес-план на ближайшие три года, содержащий основные цели, приоритетные задачи и направления развития деятельности страхового омбудсмана и финансовый план офиса страхового омбудсмана.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представителей определяет размер фонда оплаты труда страхового омбудсмана до предоставления в уполномоченный орган утвержденного списка кандидатов на должность страхового омбудсмана.";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При рассмотрении заявления страховой омбудсман не ограничивается представленными заявителями доводами, доказательствами и иными материалами дела, всесторонне, полно и объективно рассматривает заявление. В случае, если предметом спора является размер страховой выплаты, страховой омбудсман делает расчеты, в том числе посредством программных комплексов.";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По результатам рассмотрения Заявления страховым омбудсманом принимается одно из следующих решений: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полном или частичном удовлетворении Заявления;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удовлетворении Заявления с обоснованием принятия такого решения;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прекращении рассмотрения Заявления с указанием оснований.";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Помимо случаев, указанных в пункте 23 Правил, допускается завершение спора путем: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примирения сторон на основании взаимных уступок на любой стадии его рассмотрения;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рекомендации или разъяснения об урегулировании спора в соответствии с внутренними правилами страхового омбудсмана.";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Страховой омбудсман после получения от заявителя (страхователя, застрахованного, выгодоприобретателя, страховой организации) Заявления и прилагаемых к нему документов в течение 3 (трех) рабочих дней извещает стороны о принятии Заявления к рассмотрению или отказе в его принятии по основаниям, предусмотренным пунктом 27 Правил.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информации от уполномоченного органа о наличии спора между страхователем (застрахованным, выгодоприобретателем) и страховой организацией страховой омбудсман в течение 3 (трех) рабочих дней сообщает страхователю (застрахованному, выгодоприобретателю) о его праве представить страховому омбудсману заявление и прилагаемые к нему документы для урегулирования разногласий на безвозмездной основе.";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Заявления, поступившие на рассмотрение страховому омбудсману до 18.00 часов времени города Астаны, подлежат регистрации в журнале входящей корреспонденции страхового омбудсмана в день их поступления. Заявления, поступившие после 18.00 часов времени города Астаны, регистрируются в журнале входящей корреспонденции страхового омбудсмана на следующий рабочий день.";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По инициативе сторон или страхового омбудсмана слушание дела откладывается либо его разбирательство приостанавливается. Об отложении слушания дела или о приостановлении разбирательства страховым омбудсманом выносится определение. Слушание дела откладывается либо разбирательство приостанавливается не более чем на 15 (пятнадцать) рабочих дней в пределах срока, установленного пунктом 26 Правил.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стороной спора отзыва на Заявление разбирательство по делу продолжается.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Слушание дела производится страховым омбудсманом при обязательном участии обеих сторон, за исключением случаев, предусмотренных Правилами и внутренними правилами страхового омбудсмана. При неявке стороны страховой омбудсман откладывает рассмотрение дела. В случае неявки стороны по неуважительным причинам допускается рассмотрение страховым омбудсманом дела в отсутствие данной стороны.";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Страховой омбудсман при осуществлении своей деятельности обеспечивает полноту, достоверность и своевременность размещения информации и сведений на своем интернет-ресурсе, включая сведения и информацию,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октября 2018 года № 259 "Об утверждении Правил размещения информации на интернет-ресурсе страховой организации, страхового брокера, филиала страховой (перестраховочной) организации-нерезидента Республики Казахстан, филиала страхового брокера-нерезидента Республики Казахстан,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принудительного прекращения деятельности филиалов страховых (перестраховочных) организаций-нерезидентов Республики Казахстан, страхового омбудсмана, организации по формированию и ведению базы данных", зарегистрированным в Реестре нормативных правовых актов под № 17825.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Страховым омбудсманом обеспечивается возможность определения на своем интернет-ресурсе размера амортизационного износа при расчете стоимости размера вреда, причиненного транспортному средству в рамках Закона Республики Казахстан "Об обязательном страховании гражданско-правовой ответственности владельцев транспортных средств".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омбудсман размещает информацию о своей деятельности на интернет-ресурсе на казахском и русском языках, а также при необходимости на других языках.".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по регулированию развитию финансового рынка Республики Казахстан от 22 ноября 2022 года № 94 "Об утверждении Правил расчета расчетной суммы по договору образовательного накопительного страхования, расчета и порядка осуществления страховых выплат" (зарегистрировано в Реестре государственной регистрации нормативных правовых актов под № 30796) следующие изменения: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расчетной суммы по договору образовательного накопительного страхования, расчете и порядке осуществления страховых выплат, утвержденных указанным постановлением: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Страховая выплата рассчитывается исходя из страховой премии (взносов), инвестиционного дохода, начисленной премии государства.".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регулированию,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надзору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назначение (избрание)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руководящего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холдинга,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брокера, филиала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"Фонд гарантирования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выплат", включая критерии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безупречной деловой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репутации,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согласия</w:t>
            </w:r>
          </w:p>
        </w:tc>
      </w:tr>
    </w:tbl>
    <w:bookmarkStart w:name="z14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согласия на назначение (избрание) руководящих работников финансовых</w:t>
      </w:r>
      <w:r>
        <w:br/>
      </w:r>
      <w:r>
        <w:rPr>
          <w:rFonts w:ascii="Times New Roman"/>
          <w:b/>
          <w:i w:val="false"/>
          <w:color w:val="000000"/>
        </w:rPr>
        <w:t>организаций, филиалов банков-нерезидентов Республики Казахстан, филиалов</w:t>
      </w:r>
      <w:r>
        <w:br/>
      </w:r>
      <w:r>
        <w:rPr>
          <w:rFonts w:ascii="Times New Roman"/>
          <w:b/>
          <w:i w:val="false"/>
          <w:color w:val="000000"/>
        </w:rPr>
        <w:t>страховых (перестраховочных) организаций-нерезидентов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филиалов страховых брокеров-нерезидентов Республики Казахстан, банковских,</w:t>
      </w:r>
      <w:r>
        <w:br/>
      </w:r>
      <w:r>
        <w:rPr>
          <w:rFonts w:ascii="Times New Roman"/>
          <w:b/>
          <w:i w:val="false"/>
          <w:color w:val="000000"/>
        </w:rPr>
        <w:t>страховых холдингов, акционерного общества "Фонд гарантирования страховых</w:t>
      </w:r>
      <w:r>
        <w:br/>
      </w:r>
      <w:r>
        <w:rPr>
          <w:rFonts w:ascii="Times New Roman"/>
          <w:b/>
          <w:i w:val="false"/>
          <w:color w:val="000000"/>
        </w:rPr>
        <w:t>выплат" по подвиду "выдача согласия на назначение (избрание) руководящих</w:t>
      </w:r>
      <w:r>
        <w:br/>
      </w:r>
      <w:r>
        <w:rPr>
          <w:rFonts w:ascii="Times New Roman"/>
          <w:b/>
          <w:i w:val="false"/>
          <w:color w:val="000000"/>
        </w:rPr>
        <w:t>работников в страховом секторе"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назначение (избрание) руководящих работников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банковских, страховых холдингов, акционерного общества "Фонд гарантирования страховых выплат"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назначение (избрание) руководящих работников в страховом секторе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 (далее – уполномоченный орган).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 с даты представления услугополучателем полного пакета документов на портал.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срок приостанавливается в случае,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34 Закона Республики Казахстан "О страховой деятельности", с даты направления проекта мотивированного суждения лицу, представившему документы на согласование кандидата на должность руководящего работника, до даты принятия решения уполномоченного органа с использованием мотивированного суждения.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автоматизированная)/оказываемая по принципу "одного заявления".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уполномоченного органа в адрес услугополучателя, содержащее сведения о выданном согласии на назначение (избрание) руководящего работника в страховом секторе на конкретную должность (конкретные должности) руководящего работника, либо мотивированный ответ об отказе в оказании государственной услуги по основаниям, предусмотренным пунктом 9 настоящего Перечня. Форма предоставления результата оказания государственной услуги -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(двадцать пять) месячных расчетных показателей (по выдаче согласия на назначение (избрание) руководящих работников в страховом секторе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сбора осуществляется в наличной или безналичной форме через банки второго уровня, филиалы банков-нерезидентов Республики Казахстан или организации, осуществляющие отдельные виды банковских операций, а также в безналичной форме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 о праздниках), прием заявлений и выдача результатов оказания государственной услуги осуществляется на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уполномоченный орган - с понедельника по пятницу с 9.00 до 18.30 часов с перерывом на обед с 13.00 до 14.30 часов, кроме выходных и праздничных дней,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праздниках.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ходатайство в форме электронного документа, оформленного согласно пункту 14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подтверждающего оплату сбора, за исключением случаев оплаты через платежный шлюз "электронного правительства" (в случаях, если оплата сбора предусмотрена законодательством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сведений о кандидате на должность руководящего работника по форме согласно приложению 4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документа об отсутствии неснятой или непогашенной судимости за преступления в стране гражданства (для иностранцев) или в стране постоянного проживания (для лиц без гражданства), выданного государственным органом страны их гражданства (страны их постоянного проживания - для лиц без гражданства) либо страны, где кандидат постоянно проживал в течение последних 15 (пятнадцати) лет. Дата выдачи указанного документа не превышает 3 (трех) месяцев, предшествующих дате подачи ходатайства (за исключением случаев, когда в предоставляемом документе указан иной срок его действия). Если законодательством страны, государственный орган которой уполномочен подтверждать сведения об отсутствии неснятой или непогашенной судимости,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сертификата профессионального бухгалтера, выданного в порядке, установленном законодательством Республики Казахстан о бухгалтерском учете и финансовой отчетности (для кандидата на должность главного бухгалтера);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документа, подтверждающего членство в аккредитованной профессиональной организации бухгалтеров (для кандидата на должность главного бухгалтера);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электронные копии международных сертификатов (при наличии) согласно подпункту 5) пункта 26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электронная копия документа, удостоверяющего личность кандидата (для иностранцев, лиц без гражданства).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получает из соответствующих государственных информационных систем через шлюз "электронного правительства" сведения, указанные в документах: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удостоверяющих личность физического лица - 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отсутствие у физического лица - резидента Республики Казахстан неснятой или непогашенной судимости.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несоответствие кандидатов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страховой деятельности",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20)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59 Закона Республики Казахстан "Об акционерных обществах",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Фонде гарантирования страховых выплат",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бухгалтерском учете и финансовой отчетности" или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отрицательный результат тестирования;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неустранение услугополучателем замечаний уполномоченного органа или представление услугополучателем доработанных с учетом замечаний уполномоченного органа документов, по истечении срока, установленного пунктом 3 настоящего Перечня;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нарушение установленного законодательством Республики Казахстан порядка избрания (назначения) кандидата на должность руководящего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представление документов по истечении установленного частью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6-1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34 Закона Республики Казахстан "О страховой деятельности" и частью восьмой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4-1 Закона Республики Казахстан "О фонде гарантирования страховых выплат" срока, в течение которого кандидат на должность руководителя или члена органа управления, являющийся независимым директором, занимает свою должность без согласования с уполномоченным органом.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требование распространяется на должность руководителя или члена органа управления, являющегося независимым директором;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у уполномоченного органа сведений (фактов) о совершении кандидатом на должность руководящего работника действий, признанных как совершенные в целях манипулирования на рынке ценных бумаг и (или) повлекшие причинение ущерба третьему лицу (третьим лицам).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требование применяется в течение одного года со дня наступления наиболее раннего из перечисленных событий: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уполномоченным органом действий кандидата как совершенных в целях манипулирования на рынке ценных бумаг; получения уполномоченным органом фактов, подтверждающих причинение в результате совершения таких действий ущерба третьему лицу (третьим лицам);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наличие у уполномоченного органа сведений о том, что кандидат являлся работником финансовой организации, в отношении которой уполномоченным органом были применены меры надзорного реагирования и (или) на которую наложено административное взыскание за административное правонарушение, предусмотренное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правонарушениях, за совершение действий, признанных как совершенных в целях манипулирования на рынке ценных бумаг, и (или) работником финансовой организации, действия которого повлекли причинение ущерба финансовой организации и (или) третьему лицу (третьим лицам), участвующим в сделке.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требование применяется в течение одного года со дня наступления наиболее раннего из перечисленных событий: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уполномоченным органом действий кандидата как совершенных в целях манипулирования на рынке ценных бумаг;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уполномоченным органом фактов, подтверждающих причинение в результате действий кандидата ущерба финансовой организации и (или) третьему лицу (третьим лицам).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целей настоящего подпункта под работником финансовой организации понимается руководящий работник либо лицо, исполнявшее его обязанности, и (или) трейдер фондовой биржи, в компетенцию которого входило принятие решений по вопросам, повлекшим за собой вышеуказанные нарушения;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 (для услугополучателей - физических лиц).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сведениям, указанным в подпунктах 6) и 7) настоящего пункта, в том числе относятся сведения, полученные уполномоченным органом от органа финансового надзора государства, резидентом которого является финансовая организация-нерезидент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интернет-ресурсе уполномоченного органа.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обнаружения сбоя либо технических неполадок на портале необходимо обратиться в Единый контакт-центр. Единый контакт-центр: 8-800-080-7777 или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сбоя информационной системы уполномоченный орган в течение одного рабочего дня уведомляет оператора информационно-коммуникационной инфраструктуры "электронного правительства" (далее - оператор). В этом случае оператор в течение указанного срока, составляет протокол о технической проблеме и подписывает его с уполномоченным органом.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государственной услуги "Выдача согласия на назначение (избрание) руководящих работников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банковских, страховых холдингов, акционерного общества "Фонд гарантирования страховых выплат" по подвидам "выдача согласия на назначение (избрание) руководящих работников в банковском секторе", "выдача согласия на назначение (избрание) руководящих работников в секторе рынка ценных бумаг" осуществляется в соответствии с нормативными правовыми актами уполномоченного органа.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регулированию,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надзору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назначение (избрание)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руководящего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холдинга,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брокера, филиала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"Фонд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выплат",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безупречной деловой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репутации,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согласия</w:t>
            </w:r>
          </w:p>
        </w:tc>
      </w:tr>
    </w:tbl>
    <w:bookmarkStart w:name="z18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12573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кандидате на должность (должности) руководящего работника</w:t>
      </w:r>
    </w:p>
    <w:bookmarkEnd w:id="120"/>
    <w:p>
      <w:pPr>
        <w:spacing w:after="0"/>
        <w:ind w:left="0"/>
        <w:jc w:val="both"/>
      </w:pPr>
      <w:bookmarkStart w:name="z185" w:id="12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кандидата на должность руководящего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страховой (перестраховочной) организации, страхового брокера,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страховой (перестраховочной) организации-нерезидента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страхового брокера-нерезидента Республики Казахстан, страхового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холдинга, акционерного общества "Фонд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(должности), на которую (которые) согласовывается кандидат</w:t>
      </w:r>
    </w:p>
    <w:bookmarkStart w:name="z18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личность, индивидуальный идентификационный номер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(перестраховочной) организации, страхового брокера, филиала страховой (перестраховочной) организации-нерезидента Республики Казахстан, филиала страхового брокера-нерезидента Республики Казахстан, страхового холдинга, акционерного общества "Фонд гарантирования страховых выплат"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услугополучателя – юридического лица)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Образование: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- год окончания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супруге, близких родственниках (родители, брат, сестра, дети) и свойственниках (родители, брат, сестра, дети супруга (супруги):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0" w:id="125"/>
      <w:r>
        <w:rPr>
          <w:rFonts w:ascii="Times New Roman"/>
          <w:b w:val="false"/>
          <w:i w:val="false"/>
          <w:color w:val="000000"/>
          <w:sz w:val="28"/>
        </w:rPr>
        <w:t>
      4. Сведения о юридических лицах, по отношению к которым кандидат является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крупным акционером либо имеет право на соответствующую долю в имуществе: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Уставные виды деятельности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кандидату, к общему количеству голосующих акций юридического лица (в процентах) 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графе 4 необходимо указывать акции (долю) с учетом акций (доли)       кандидата, находящейся в доверительном управлении, а также количества акций (долей), в результате владения которыми кандидат в совокупности с иными лицами является крупным участником.</w:t>
      </w:r>
    </w:p>
    <w:bookmarkEnd w:id="126"/>
    <w:bookmarkStart w:name="z19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трудовой деятельности.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3" w:id="128"/>
      <w:r>
        <w:rPr>
          <w:rFonts w:ascii="Times New Roman"/>
          <w:b w:val="false"/>
          <w:i w:val="false"/>
          <w:color w:val="000000"/>
          <w:sz w:val="28"/>
        </w:rPr>
        <w:t>
      Примечание: в данном пункте указываются сведения о трудовой деятельности кандидата (также членство в органе управления), в том числе с момента окончания высшего учебного заведения, с указанием должности, а также периода, в течение которого кандидатом трудовая деятельность не осуществлялась.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финансовых организациях (в том числе финансовых организациях-нерезидентах Республики Казахстан, имеющих полномочия по осуществлению финансовой деятельности в рамках законодательства страны происхождения), банковских или страховых холдингах, в одной из международных финансовых организаций, указанных в пункте 9 Правил, аудиторских организациях, государственных органах, а также сведения о членстве в органах управления финансовых организаций (в том числе финансовых организаций-нерезидентов Республики Казахстан, имеющих полномочия по осуществлению финансовой деятельности в рамках законодательства страны происхождения), банковских или страховых холдингах указываются дата, месяц, год. В остальных случаях указывается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**в случае если организация является нерезидентом Республики Казахстан указывается страна ее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в случае занятия должности руководителя (заместителя руководителя) самостоятельного структурного подразделения (департамента, управления, филиала), финансового, управляющего и (или) исполнительного директора указываются курируемые подразделения, вопросы, связанные с оказанием финансовых услуг в данной организации.</w:t>
      </w:r>
    </w:p>
    <w:p>
      <w:pPr>
        <w:spacing w:after="0"/>
        <w:ind w:left="0"/>
        <w:jc w:val="both"/>
      </w:pPr>
      <w:bookmarkStart w:name="z194" w:id="129"/>
      <w:r>
        <w:rPr>
          <w:rFonts w:ascii="Times New Roman"/>
          <w:b w:val="false"/>
          <w:i w:val="false"/>
          <w:color w:val="000000"/>
          <w:sz w:val="28"/>
        </w:rPr>
        <w:t>
      6. Сведения об участии кандидата в проведении аудита финансовых организаций,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включая аудит по налогам: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финансовой организации,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аудита, а также период составления финансового отчета, за который 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 аудит, подписанный кандидатом в качестве аудитора –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p>
      <w:pPr>
        <w:spacing w:after="0"/>
        <w:ind w:left="0"/>
        <w:jc w:val="both"/>
      </w:pPr>
      <w:bookmarkStart w:name="z195" w:id="130"/>
      <w:r>
        <w:rPr>
          <w:rFonts w:ascii="Times New Roman"/>
          <w:b w:val="false"/>
          <w:i w:val="false"/>
          <w:color w:val="000000"/>
          <w:sz w:val="28"/>
        </w:rPr>
        <w:t>
      7. Сведения о членстве в инвестиционных комитетах в финансовой (ых) организации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(ях) и (или) в других организациях: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(дата, месяц,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6" w:id="131"/>
      <w:r>
        <w:rPr>
          <w:rFonts w:ascii="Times New Roman"/>
          <w:b w:val="false"/>
          <w:i w:val="false"/>
          <w:color w:val="000000"/>
          <w:sz w:val="28"/>
        </w:rPr>
        <w:t>
      8. Привлекался ли как руководитель финансовой организации, банковского,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страхового холдинга в качестве ответчика в судебных разбирательствах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финансовой организации, банковского, страхового холдинга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 (нет), указать дату, наименование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ответчика в судебном разбирательстве, рассматриваемый вопрос и решение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суда, вступившее в законную силу (в случае его вынесения)</w:t>
      </w:r>
    </w:p>
    <w:p>
      <w:pPr>
        <w:spacing w:after="0"/>
        <w:ind w:left="0"/>
        <w:jc w:val="both"/>
      </w:pPr>
      <w:bookmarkStart w:name="z197" w:id="132"/>
      <w:r>
        <w:rPr>
          <w:rFonts w:ascii="Times New Roman"/>
          <w:b w:val="false"/>
          <w:i w:val="false"/>
          <w:color w:val="000000"/>
          <w:sz w:val="28"/>
        </w:rPr>
        <w:t>
      9. Привлекался ли кандидат к ответственности за совершение преступлений в сфере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экономической деятельности, коррупционных преступлений в течение трех лет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даты назначения (избрания), подачи документов для его согласования (не заполняется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кандидатом на должность руководящего работника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гарантирования страховых выплат")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 (нет), краткое описание правонарушения, преступления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акта о наложении дисциплинарного взыскания или решения суда,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оснований привлечения к ответственности)</w:t>
      </w:r>
    </w:p>
    <w:p>
      <w:pPr>
        <w:spacing w:after="0"/>
        <w:ind w:left="0"/>
        <w:jc w:val="both"/>
      </w:pPr>
      <w:bookmarkStart w:name="z198" w:id="133"/>
      <w:r>
        <w:rPr>
          <w:rFonts w:ascii="Times New Roman"/>
          <w:b w:val="false"/>
          <w:i w:val="false"/>
          <w:color w:val="000000"/>
          <w:sz w:val="28"/>
        </w:rPr>
        <w:t>
      10. Имеется ли в отношении кандидата вступившее в законную силу решение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(приговор) суда о запрещении деятельности или отдельных видов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требующих получения определенной государственной услуги или решение суда,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которого услугополучатель лишен специального права, связанного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получением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настоящая информация была проверена мною, сверена с данными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"Единый накопительный пенсионный фонд" в части периодов пенсионных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отчислений от работодателей с периодами трудовой деятельности, указанными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сведениях о кандидате, и является достоверной и полной, а также подтверждаю свое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соответствие требованиям, предъявляемым к руководящим работникам и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безупречной деловой репутации.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 согласие на сбор и обработку персональных данных,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оказания государственной услуги и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кандидатом собственноручно печатными буквами)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кандидатом на должность независимого директора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организации, холдинга, Фонда: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соответствую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(избрания) на должность независимого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страховой (перестраховочной) организации, страхового брокера,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страховой (перестраховочной) организации-нерезидента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филиала страхового брокера-нерезидента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страхового холдинга, акционерного общества "Фонд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