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cae3" w14:textId="6fdc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экологии, геологии и природных ресурсов Республики Казахстан от 19 июля 2021 года № 260 "Об утверждении перечня бенчмарков в регулируемых секторах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30 мая 2023 года № 168. Зарегистрирован в Министерстве юстиции Республики Казахстан 2 июня 2023 года № 32675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19 июля 2021 года № 260 "Об утверждении перечня бенчмарков в регулируемых секторах экономики" (зарегистрирован в Реестре государственной регистрации нормативных правовых актов под № 23621)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бенчмарков в регулируемых секторах экономики: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32,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Карбид кальция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51, изложить в следующей редакции: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(добыча)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53-61, следующего содержания: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строительные смеси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 сухая активная для производства комбикормов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Газокальцинированный антрацит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 (твердый)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хрома пигментная из гидроокиси хрома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Сушеный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Гипсовый продукт (шлам)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0,486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климатической политики и зеленых технологий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