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170a" w14:textId="3631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5 июня 2023 года № 200-НҚ. Зарегистрирован в Министерстве юстиции Республики Казахстан 7 июня 2023 года № 32709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"25.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w:t>
      </w:r>
    </w:p>
    <w:bookmarkEnd w:id="3"/>
    <w:bookmarkStart w:name="z9" w:id="4"/>
    <w:p>
      <w:pPr>
        <w:spacing w:after="0"/>
        <w:ind w:left="0"/>
        <w:jc w:val="both"/>
      </w:pPr>
      <w:r>
        <w:rPr>
          <w:rFonts w:ascii="Times New Roman"/>
          <w:b w:val="false"/>
          <w:i w:val="false"/>
          <w:color w:val="000000"/>
          <w:sz w:val="28"/>
        </w:rPr>
        <w:t>
      1) документы, подтверждающие юридический статус заявителя (для юридических лиц - справка (свидетельство)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bookmarkEnd w:id="4"/>
    <w:bookmarkStart w:name="z10" w:id="5"/>
    <w:p>
      <w:pPr>
        <w:spacing w:after="0"/>
        <w:ind w:left="0"/>
        <w:jc w:val="both"/>
      </w:pPr>
      <w:r>
        <w:rPr>
          <w:rFonts w:ascii="Times New Roman"/>
          <w:b w:val="false"/>
          <w:i w:val="false"/>
          <w:color w:val="000000"/>
          <w:sz w:val="28"/>
        </w:rPr>
        <w:t>
      2) документы, подтверждающие приобретение товара (в случае, если заявитель не является производителем заявленного товара) - договор с производителем товара или на приобретение товара, накладные, счета-фактуры;</w:t>
      </w:r>
    </w:p>
    <w:bookmarkEnd w:id="5"/>
    <w:bookmarkStart w:name="z11" w:id="6"/>
    <w:p>
      <w:pPr>
        <w:spacing w:after="0"/>
        <w:ind w:left="0"/>
        <w:jc w:val="both"/>
      </w:pPr>
      <w:r>
        <w:rPr>
          <w:rFonts w:ascii="Times New Roman"/>
          <w:b w:val="false"/>
          <w:i w:val="false"/>
          <w:color w:val="000000"/>
          <w:sz w:val="28"/>
        </w:rPr>
        <w:t xml:space="preserve">
      3) разрешение или уведомление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w:t>
      </w:r>
    </w:p>
    <w:bookmarkEnd w:id="6"/>
    <w:bookmarkStart w:name="z12" w:id="7"/>
    <w:p>
      <w:pPr>
        <w:spacing w:after="0"/>
        <w:ind w:left="0"/>
        <w:jc w:val="both"/>
      </w:pPr>
      <w:r>
        <w:rPr>
          <w:rFonts w:ascii="Times New Roman"/>
          <w:b w:val="false"/>
          <w:i w:val="false"/>
          <w:color w:val="000000"/>
          <w:sz w:val="28"/>
        </w:rPr>
        <w:t xml:space="preserve">
      4) документы в соответствии с подпунктами 2), 3), 4), 5), 6), 7), 8), 9), 10), 11), 12), 13), 14), 14), 16), 17), 18), 19), 20), 21) и 22) пункта 1-2 перечня документов, подтверждающих происхождение товара,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под № 9665) (далее - Перечень), подтверждающие, что товар полностью произведен в Республике Казахстан (в случае, если товар полностью произведен в Республике Казахстан), за исключением разрешительных документов на экспорт;</w:t>
      </w:r>
    </w:p>
    <w:bookmarkEnd w:id="7"/>
    <w:bookmarkStart w:name="z13" w:id="8"/>
    <w:p>
      <w:pPr>
        <w:spacing w:after="0"/>
        <w:ind w:left="0"/>
        <w:jc w:val="both"/>
      </w:pPr>
      <w:r>
        <w:rPr>
          <w:rFonts w:ascii="Times New Roman"/>
          <w:b w:val="false"/>
          <w:i w:val="false"/>
          <w:color w:val="000000"/>
          <w:sz w:val="28"/>
        </w:rPr>
        <w:t>
      5) документы для определения критерия достаточной переработки товара:</w:t>
      </w:r>
    </w:p>
    <w:bookmarkEnd w:id="8"/>
    <w:bookmarkStart w:name="z14" w:id="9"/>
    <w:p>
      <w:pPr>
        <w:spacing w:after="0"/>
        <w:ind w:left="0"/>
        <w:jc w:val="both"/>
      </w:pPr>
      <w:r>
        <w:rPr>
          <w:rFonts w:ascii="Times New Roman"/>
          <w:b w:val="false"/>
          <w:i w:val="false"/>
          <w:color w:val="000000"/>
          <w:sz w:val="28"/>
        </w:rPr>
        <w:t>
      договоры на поставку сырья, и (или) счета-фактуры, и (или) накладные для подтверждения стоимости сырья и (или) компонентов, используемых в производстве товара (не предоставляются для товаров, полностью произведенных в Республике Казахстан, за исключением товаров, указанных в подпункте 11) пункта 5 настоящих Правил);</w:t>
      </w:r>
    </w:p>
    <w:bookmarkEnd w:id="9"/>
    <w:bookmarkStart w:name="z15" w:id="10"/>
    <w:p>
      <w:pPr>
        <w:spacing w:after="0"/>
        <w:ind w:left="0"/>
        <w:jc w:val="both"/>
      </w:pPr>
      <w:r>
        <w:rPr>
          <w:rFonts w:ascii="Times New Roman"/>
          <w:b w:val="false"/>
          <w:i w:val="false"/>
          <w:color w:val="000000"/>
          <w:sz w:val="28"/>
        </w:rPr>
        <w:t>
      документация с описанием технологических операций;</w:t>
      </w:r>
    </w:p>
    <w:bookmarkEnd w:id="10"/>
    <w:bookmarkStart w:name="z16" w:id="11"/>
    <w:p>
      <w:pPr>
        <w:spacing w:after="0"/>
        <w:ind w:left="0"/>
        <w:jc w:val="both"/>
      </w:pPr>
      <w:r>
        <w:rPr>
          <w:rFonts w:ascii="Times New Roman"/>
          <w:b w:val="false"/>
          <w:i w:val="false"/>
          <w:color w:val="000000"/>
          <w:sz w:val="28"/>
        </w:rPr>
        <w:t>
      перечень оборудования для производства заявленного товара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11"/>
    <w:bookmarkStart w:name="z17" w:id="12"/>
    <w:p>
      <w:pPr>
        <w:spacing w:after="0"/>
        <w:ind w:left="0"/>
        <w:jc w:val="both"/>
      </w:pPr>
      <w:r>
        <w:rPr>
          <w:rFonts w:ascii="Times New Roman"/>
          <w:b w:val="false"/>
          <w:i w:val="false"/>
          <w:color w:val="000000"/>
          <w:sz w:val="28"/>
        </w:rPr>
        <w:t>
      документы на производственное помещение (для товаров, полностью произведенных в Республике Казахстан, за исключением товаров, указанных в подпункте 11) пункта 5 настоящих Правил, предоставляются в случае если предусмотрено технологическими операциями);</w:t>
      </w:r>
    </w:p>
    <w:bookmarkEnd w:id="12"/>
    <w:bookmarkStart w:name="z18" w:id="13"/>
    <w:p>
      <w:pPr>
        <w:spacing w:after="0"/>
        <w:ind w:left="0"/>
        <w:jc w:val="both"/>
      </w:pPr>
      <w:r>
        <w:rPr>
          <w:rFonts w:ascii="Times New Roman"/>
          <w:b w:val="false"/>
          <w:i w:val="false"/>
          <w:color w:val="000000"/>
          <w:sz w:val="28"/>
        </w:rPr>
        <w:t>
      список работников с указанием должностей и (или) профессий;</w:t>
      </w:r>
    </w:p>
    <w:bookmarkEnd w:id="13"/>
    <w:bookmarkStart w:name="z19" w:id="14"/>
    <w:p>
      <w:pPr>
        <w:spacing w:after="0"/>
        <w:ind w:left="0"/>
        <w:jc w:val="both"/>
      </w:pPr>
      <w:r>
        <w:rPr>
          <w:rFonts w:ascii="Times New Roman"/>
          <w:b w:val="false"/>
          <w:i w:val="false"/>
          <w:color w:val="000000"/>
          <w:sz w:val="28"/>
        </w:rPr>
        <w:t>
      перечень нормативных технических документов, в соответствии с которыми произведен товар (не предоставляется для товаров, полностью произведенных в Республике Казахстан, за исключением товаров, указанных в подпункте 11) пункта 5 настоящих Правил);</w:t>
      </w:r>
    </w:p>
    <w:bookmarkEnd w:id="14"/>
    <w:bookmarkStart w:name="z20" w:id="15"/>
    <w:p>
      <w:pPr>
        <w:spacing w:after="0"/>
        <w:ind w:left="0"/>
        <w:jc w:val="both"/>
      </w:pPr>
      <w:r>
        <w:rPr>
          <w:rFonts w:ascii="Times New Roman"/>
          <w:b w:val="false"/>
          <w:i w:val="false"/>
          <w:color w:val="000000"/>
          <w:sz w:val="28"/>
        </w:rPr>
        <w:t>
      расчет стоимости готовой продукции на условиях цены "франко-завод" с учетом стоимости используемого сырья или компонента иностранного происхождения (не предоставляется для товаров, полностью произведенных в Республике Казахстан, за исключением указанных в подпункте 11) пункта 5 настоящих Правил);</w:t>
      </w:r>
    </w:p>
    <w:bookmarkEnd w:id="15"/>
    <w:bookmarkStart w:name="z21" w:id="16"/>
    <w:p>
      <w:pPr>
        <w:spacing w:after="0"/>
        <w:ind w:left="0"/>
        <w:jc w:val="both"/>
      </w:pPr>
      <w:r>
        <w:rPr>
          <w:rFonts w:ascii="Times New Roman"/>
          <w:b w:val="false"/>
          <w:i w:val="false"/>
          <w:color w:val="000000"/>
          <w:sz w:val="28"/>
        </w:rPr>
        <w:t xml:space="preserve">
      6) сертификат о происхождении товара для внутреннего обращения (далее - сертификат о происхождении товара формы "СТ-KZ") и (или) документы, указанные в подпунктах 2), 3) 4), 5), 6), 7), 8), 9), 10), 11), 12), 13), 14), 15), 16), 17), 18), 19), 20), 21) и 22) </w:t>
      </w:r>
      <w:r>
        <w:rPr>
          <w:rFonts w:ascii="Times New Roman"/>
          <w:b w:val="false"/>
          <w:i w:val="false"/>
          <w:color w:val="000000"/>
          <w:sz w:val="28"/>
        </w:rPr>
        <w:t>пункта 1-2</w:t>
      </w:r>
      <w:r>
        <w:rPr>
          <w:rFonts w:ascii="Times New Roman"/>
          <w:b w:val="false"/>
          <w:i w:val="false"/>
          <w:color w:val="000000"/>
          <w:sz w:val="28"/>
        </w:rPr>
        <w:t xml:space="preserve"> Перечня, подтверждающие казахстанское происхождение сырья, материалов и (или) компонентов, за исключением разрешительных документов на экспорт.</w:t>
      </w:r>
    </w:p>
    <w:bookmarkEnd w:id="16"/>
    <w:bookmarkStart w:name="z22" w:id="17"/>
    <w:p>
      <w:pPr>
        <w:spacing w:after="0"/>
        <w:ind w:left="0"/>
        <w:jc w:val="both"/>
      </w:pPr>
      <w:r>
        <w:rPr>
          <w:rFonts w:ascii="Times New Roman"/>
          <w:b w:val="false"/>
          <w:i w:val="false"/>
          <w:color w:val="000000"/>
          <w:sz w:val="28"/>
        </w:rPr>
        <w:t>
      При отсутствии вышеуказанных документов сырье, материалы и (или) компоненты считаются иностранного происхождения.</w:t>
      </w:r>
    </w:p>
    <w:bookmarkEnd w:id="17"/>
    <w:bookmarkStart w:name="z23" w:id="18"/>
    <w:p>
      <w:pPr>
        <w:spacing w:after="0"/>
        <w:ind w:left="0"/>
        <w:jc w:val="both"/>
      </w:pPr>
      <w:r>
        <w:rPr>
          <w:rFonts w:ascii="Times New Roman"/>
          <w:b w:val="false"/>
          <w:i w:val="false"/>
          <w:color w:val="000000"/>
          <w:sz w:val="28"/>
        </w:rPr>
        <w:t>
      7)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bookmarkEnd w:id="18"/>
    <w:bookmarkStart w:name="z24" w:id="19"/>
    <w:p>
      <w:pPr>
        <w:spacing w:after="0"/>
        <w:ind w:left="0"/>
        <w:jc w:val="both"/>
      </w:pPr>
      <w:r>
        <w:rPr>
          <w:rFonts w:ascii="Times New Roman"/>
          <w:b w:val="false"/>
          <w:i w:val="false"/>
          <w:color w:val="000000"/>
          <w:sz w:val="28"/>
        </w:rPr>
        <w:t>
      8) доверенность на представление интересов заявителя (в случае если заявление подается не руководителем);</w:t>
      </w:r>
    </w:p>
    <w:bookmarkEnd w:id="19"/>
    <w:bookmarkStart w:name="z25" w:id="20"/>
    <w:p>
      <w:pPr>
        <w:spacing w:after="0"/>
        <w:ind w:left="0"/>
        <w:jc w:val="both"/>
      </w:pPr>
      <w:r>
        <w:rPr>
          <w:rFonts w:ascii="Times New Roman"/>
          <w:b w:val="false"/>
          <w:i w:val="false"/>
          <w:color w:val="000000"/>
          <w:sz w:val="28"/>
        </w:rPr>
        <w:t>
      9)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продукции на указанной территории;</w:t>
      </w:r>
    </w:p>
    <w:bookmarkEnd w:id="20"/>
    <w:bookmarkStart w:name="z26" w:id="21"/>
    <w:p>
      <w:pPr>
        <w:spacing w:after="0"/>
        <w:ind w:left="0"/>
        <w:jc w:val="both"/>
      </w:pPr>
      <w:r>
        <w:rPr>
          <w:rFonts w:ascii="Times New Roman"/>
          <w:b w:val="false"/>
          <w:i w:val="false"/>
          <w:color w:val="000000"/>
          <w:sz w:val="28"/>
        </w:rPr>
        <w:t>
      10) декларация по индивидуальному подоходному налогу и социальному налогу за предыдущий квартал (форма 200.00 и приложений к ней (формы с 200.01 по 200.05)), или упрощенная декларация для субъектов малого предпринимательства за предыдущее полугодие (форма 910.00), или декларация для плательщиков единого земельного налога (форма 920.00), трудовые договора (в случае, предусмотренном абзацем вторым подпункта 2) пункта 24 настоящих Правил), документы об оплате одного из обязательных платежей с доходов физических лиц за последние три месяца (в случае, предусмотренном абзацем третьим подпункта 2) пункта 24 настоящих Правил).</w:t>
      </w:r>
    </w:p>
    <w:bookmarkEnd w:id="21"/>
    <w:bookmarkStart w:name="z27" w:id="22"/>
    <w:p>
      <w:pPr>
        <w:spacing w:after="0"/>
        <w:ind w:left="0"/>
        <w:jc w:val="both"/>
      </w:pPr>
      <w:r>
        <w:rPr>
          <w:rFonts w:ascii="Times New Roman"/>
          <w:b w:val="false"/>
          <w:i w:val="false"/>
          <w:color w:val="000000"/>
          <w:sz w:val="28"/>
        </w:rPr>
        <w:t>
      Требования настоящего подпункта не распространяются для субъектов крупного предпринимательства, которые предоставляют справку о категории субъекта предпринимательства.</w:t>
      </w:r>
    </w:p>
    <w:bookmarkEnd w:id="22"/>
    <w:bookmarkStart w:name="z28" w:id="23"/>
    <w:p>
      <w:pPr>
        <w:spacing w:after="0"/>
        <w:ind w:left="0"/>
        <w:jc w:val="both"/>
      </w:pPr>
      <w:r>
        <w:rPr>
          <w:rFonts w:ascii="Times New Roman"/>
          <w:b w:val="false"/>
          <w:i w:val="false"/>
          <w:color w:val="000000"/>
          <w:sz w:val="28"/>
        </w:rPr>
        <w:t xml:space="preserve">
      Для целей настоящих Правил в момент осмотра производства товара при выезде на место его нахождения к ознакомлению предъявляется конструкторская документация, или техническая документация (для медицинских изделий), или рецептура, или состав (для производства и (или) изготовления пищевой или химической продукции). Требование настоящего абзаца не распространяется на документацию, составляющую государственные секреты или относящуюся к охраняемой,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секретах" и информации ограниченного доступа,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доступе к информации", а также на товары полностью казахстанского происхождения, указанные в подпунктах 1), 2), 3), 4), 5), 6), 7), 8), 9), 10), 12) пункта 5 настоящих Правил.";</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0" w:id="24"/>
    <w:p>
      <w:pPr>
        <w:spacing w:after="0"/>
        <w:ind w:left="0"/>
        <w:jc w:val="both"/>
      </w:pPr>
      <w:r>
        <w:rPr>
          <w:rFonts w:ascii="Times New Roman"/>
          <w:b w:val="false"/>
          <w:i w:val="false"/>
          <w:color w:val="000000"/>
          <w:sz w:val="28"/>
        </w:rPr>
        <w:t>
      "48. Уполномоченная организация выдает сертификат о происхождении товара впоследствии, то есть (ретроспективно), в случае, если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 и только после проверки того, что сведения, содержащиеся в соответствующем заявлении заявителя, совпадают со сведениями, содержащимися в документах, предусмотренных пунктами 25 или 35 настоящих Правил, и подтверждения фактической отгрузки товара в соответствии с пунктом 6 Перечня.</w:t>
      </w:r>
    </w:p>
    <w:bookmarkEnd w:id="24"/>
    <w:bookmarkStart w:name="z31" w:id="25"/>
    <w:p>
      <w:pPr>
        <w:spacing w:after="0"/>
        <w:ind w:left="0"/>
        <w:jc w:val="both"/>
      </w:pPr>
      <w:r>
        <w:rPr>
          <w:rFonts w:ascii="Times New Roman"/>
          <w:b w:val="false"/>
          <w:i w:val="false"/>
          <w:color w:val="000000"/>
          <w:sz w:val="28"/>
        </w:rPr>
        <w:t xml:space="preserve">
      В случаях, предусмотренных Правилами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перечня отечественных товаров и услуг обрабатывающей промышленности, а также информационно-коммуникационных услуг, по которым частично возмещаются затраты по их продвижению на внешние рынки,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торговли и интеграции Республики Казахстан от 1 августа 2022 года № 314-НҚ (Зарегистрирован в Министерстве юстиции Республики Казахстан 2 августа 2022 года № 28994), допускается выдача одного сертификата о происхождении товара формы "Оригинал" ретроспективно на товары, отправленные отдельными партиями в рамках одного контракта. При этом в графе 4 "Для служебных отметок" вносится отметка "Сертификат выдан для применения на территории Республики Казахстан.";</w:t>
      </w:r>
    </w:p>
    <w:bookmarkEnd w:id="25"/>
    <w:bookmarkStart w:name="z32"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строку:</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3002 12 000, 3002 15 000 0, 3002 20 000, 3003, 3004, 3005 и 3006 60,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 цены конечной продукции.</w:t>
            </w:r>
          </w:p>
        </w:tc>
      </w:tr>
    </w:tbl>
    <w:p>
      <w:pPr>
        <w:spacing w:after="0"/>
        <w:ind w:left="0"/>
        <w:jc w:val="both"/>
      </w:pP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изложить в следующей редакции:</w:t>
      </w:r>
    </w:p>
    <w:bookmarkEnd w:id="28"/>
    <w:bookmarkStart w:name="z37"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12 000, 3002 15 000 0, 3002 41 000 0, 3003, 3004, 3005 и 3006 60 000, для которых применяемые правила излагаются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цены конечной продукции. </w:t>
            </w:r>
          </w:p>
        </w:tc>
      </w:tr>
    </w:tbl>
    <w:bookmarkStart w:name="z38" w:id="30"/>
    <w:p>
      <w:pPr>
        <w:spacing w:after="0"/>
        <w:ind w:left="0"/>
        <w:jc w:val="both"/>
      </w:pPr>
      <w:r>
        <w:rPr>
          <w:rFonts w:ascii="Times New Roman"/>
          <w:b w:val="false"/>
          <w:i w:val="false"/>
          <w:color w:val="000000"/>
          <w:sz w:val="28"/>
        </w:rPr>
        <w:t>
      ";</w:t>
      </w:r>
    </w:p>
    <w:bookmarkEnd w:id="30"/>
    <w:bookmarkStart w:name="z39" w:id="31"/>
    <w:p>
      <w:pPr>
        <w:spacing w:after="0"/>
        <w:ind w:left="0"/>
        <w:jc w:val="both"/>
      </w:pPr>
      <w:r>
        <w:rPr>
          <w:rFonts w:ascii="Times New Roman"/>
          <w:b w:val="false"/>
          <w:i w:val="false"/>
          <w:color w:val="000000"/>
          <w:sz w:val="28"/>
        </w:rPr>
        <w:t>
      строку:</w:t>
      </w:r>
    </w:p>
    <w:bookmarkEnd w:id="31"/>
    <w:bookmarkStart w:name="z40"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используется только при условии, что их стоимость не превышает 80 % цены конечной продукции, а также при условии выполнения технологических операций: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bl>
    <w:p>
      <w:pPr>
        <w:spacing w:after="0"/>
        <w:ind w:left="0"/>
        <w:jc w:val="both"/>
      </w:pP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изложить в следующей редакции:</w:t>
      </w:r>
    </w:p>
    <w:bookmarkEnd w:id="33"/>
    <w:bookmarkStart w:name="z43"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Однако материалы позиции 3002 используется только при условии, что их стоимость не превышает 80 %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xml:space="preserve">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утверждаемыми уполномоченным органом согласно </w:t>
            </w:r>
            <w:r>
              <w:rPr>
                <w:rFonts w:ascii="Times New Roman"/>
                <w:b w:val="false"/>
                <w:i w:val="false"/>
                <w:color w:val="000000"/>
                <w:sz w:val="20"/>
              </w:rPr>
              <w:t>подпункту 15-1)</w:t>
            </w:r>
            <w:r>
              <w:rPr>
                <w:rFonts w:ascii="Times New Roman"/>
                <w:b w:val="false"/>
                <w:i w:val="false"/>
                <w:color w:val="000000"/>
                <w:sz w:val="20"/>
              </w:rPr>
              <w:t xml:space="preserve"> статьи 7 Кодекса Республики Казахстан "О здоровье народа и системе здравоохранения" (далее - Правила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комплектации, и (или) контроль флаконов\шприцев с готовым препаратом</w:t>
            </w:r>
          </w:p>
          <w:p>
            <w:pPr>
              <w:spacing w:after="20"/>
              <w:ind w:left="20"/>
              <w:jc w:val="both"/>
            </w:pPr>
            <w:r>
              <w:rPr>
                <w:rFonts w:ascii="Times New Roman"/>
                <w:b w:val="false"/>
                <w:i w:val="false"/>
                <w:color w:val="000000"/>
                <w:sz w:val="20"/>
              </w:rPr>
              <w:t>
- маркировка вторичной упаковки, и (или) упаковка в пачки;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tc>
      </w:tr>
    </w:tbl>
    <w:p>
      <w:pPr>
        <w:spacing w:after="0"/>
        <w:ind w:left="0"/>
        <w:jc w:val="both"/>
      </w:pPr>
      <w:r>
        <w:rPr>
          <w:rFonts w:ascii="Times New Roman"/>
          <w:b w:val="false"/>
          <w:i w:val="false"/>
          <w:color w:val="000000"/>
          <w:sz w:val="28"/>
        </w:rPr>
        <w:t>
      ";</w:t>
      </w:r>
    </w:p>
    <w:bookmarkStart w:name="z80" w:id="35"/>
    <w:p>
      <w:pPr>
        <w:spacing w:after="0"/>
        <w:ind w:left="0"/>
        <w:jc w:val="both"/>
      </w:pPr>
      <w:r>
        <w:rPr>
          <w:rFonts w:ascii="Times New Roman"/>
          <w:b w:val="false"/>
          <w:i w:val="false"/>
          <w:color w:val="000000"/>
          <w:sz w:val="28"/>
        </w:rPr>
        <w:t>
      строку:</w:t>
      </w:r>
    </w:p>
    <w:bookmarkEnd w:id="35"/>
    <w:bookmarkStart w:name="z81"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и фракции крови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используются только при условии, что их стоимость не превышает 80 % цены конечной продукции, а также при условии выполнения технологических операций: при производстве препаратов крови из плазмы: скрининг доноров и (или), пулирование плазмы и (или) вирусная очистка пулированной плазмы крови и (или), и (или) фракционирование пулированной плазмы крови и (или) получение полупродукта и (или) проведение стерилизации (пастеризации)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bl>
    <w:p>
      <w:pPr>
        <w:spacing w:after="0"/>
        <w:ind w:left="0"/>
        <w:jc w:val="both"/>
      </w:pPr>
      <w:r>
        <w:rPr>
          <w:rFonts w:ascii="Times New Roman"/>
          <w:b w:val="false"/>
          <w:i w:val="false"/>
          <w:color w:val="000000"/>
          <w:sz w:val="28"/>
        </w:rPr>
        <w:t>
      "</w:t>
      </w:r>
    </w:p>
    <w:bookmarkStart w:name="z83" w:id="37"/>
    <w:p>
      <w:pPr>
        <w:spacing w:after="0"/>
        <w:ind w:left="0"/>
        <w:jc w:val="both"/>
      </w:pPr>
      <w:r>
        <w:rPr>
          <w:rFonts w:ascii="Times New Roman"/>
          <w:b w:val="false"/>
          <w:i w:val="false"/>
          <w:color w:val="000000"/>
          <w:sz w:val="28"/>
        </w:rPr>
        <w:t>
      изложить в следующей редакции:</w:t>
      </w:r>
    </w:p>
    <w:bookmarkEnd w:id="37"/>
    <w:bookmarkStart w:name="z84"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Сыворотки иммунные и фракции крови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их стоимость не превышает 80% цены конечной продукции, а также при условии выполнения технологических операций: </w:t>
            </w:r>
          </w:p>
          <w:p>
            <w:pPr>
              <w:spacing w:after="20"/>
              <w:ind w:left="20"/>
              <w:jc w:val="both"/>
            </w:pPr>
            <w:r>
              <w:rPr>
                <w:rFonts w:ascii="Times New Roman"/>
                <w:b w:val="false"/>
                <w:i w:val="false"/>
                <w:color w:val="000000"/>
                <w:sz w:val="20"/>
              </w:rPr>
              <w:t>
- при производстве препаратов крови из плазмы: скрининг доноров, и (или) пулирование плазмы, и (или) вирусная очистка пулированной плазмы крови, и (или) фракционирование пулированной плазмы крови, и (или) получение полупродукта, и (или) проведение стерилизации (пастеризации) полупродукта;</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xml:space="preserve">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 </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проверка флаконов/шприцев с готовым препаратом на герметичность, и (или) контроль качества готовой продукции, и (или) маркировка вторичной упаковки, и (или) упаковка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и (или) сушка, и (или) стерилизация/депирогенизация флаконов, и (или) наполнение флаконов, и (или) укупорка флаконов, и (или) стерилизация флаконов с полупродуктом;</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вторичной упаковки, и (или) упаковка флаконов/шприцев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 выпуск серии продукции.</w:t>
            </w:r>
          </w:p>
        </w:tc>
      </w:tr>
    </w:tbl>
    <w:p>
      <w:pPr>
        <w:spacing w:after="0"/>
        <w:ind w:left="0"/>
        <w:jc w:val="both"/>
      </w:pPr>
      <w:r>
        <w:rPr>
          <w:rFonts w:ascii="Times New Roman"/>
          <w:b w:val="false"/>
          <w:i w:val="false"/>
          <w:color w:val="000000"/>
          <w:sz w:val="28"/>
        </w:rPr>
        <w:t>
      ";</w:t>
      </w:r>
    </w:p>
    <w:bookmarkStart w:name="z121" w:id="39"/>
    <w:p>
      <w:pPr>
        <w:spacing w:after="0"/>
        <w:ind w:left="0"/>
        <w:jc w:val="both"/>
      </w:pPr>
      <w:r>
        <w:rPr>
          <w:rFonts w:ascii="Times New Roman"/>
          <w:b w:val="false"/>
          <w:i w:val="false"/>
          <w:color w:val="000000"/>
          <w:sz w:val="28"/>
        </w:rPr>
        <w:t>
      строку:</w:t>
      </w:r>
    </w:p>
    <w:bookmarkEnd w:id="39"/>
    <w:bookmarkStart w:name="z122"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материалов позиции 3002. Однако материалы позиции 3002 используются только при условии, что их стоимость не превышает 80 %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 и (или) растаривание, взвешивание, и (или) входной контроль сырья и материалов, и (или) получение воды очищенной и (или) воды для инъекций, и (или) наружная и внутренняя мойка флаконов, сушка и стерилизация/депирогенизация флаконов, и (или) наполнение флаконов, и (или) укупорка флаконов, стерилизация флаконов с полупродуктом,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флаконов) с раствором препарата, и (или) комплектация, проверка флаконов с готовым препаратом на герметичность, и (или) контроль качества готовой продукции, и (или) маркировка первичной и (или) вторичной упаковки, и (или) упаковка флаконов в контурную ячейковую упаковку, упаковка в пачки, групповая упаковка в коробку из картона, и (или) выпуск серии на реализацию;</w:t>
            </w:r>
          </w:p>
        </w:tc>
      </w:tr>
    </w:tbl>
    <w:p>
      <w:pPr>
        <w:spacing w:after="0"/>
        <w:ind w:left="0"/>
        <w:jc w:val="both"/>
      </w:pPr>
      <w:r>
        <w:rPr>
          <w:rFonts w:ascii="Times New Roman"/>
          <w:b w:val="false"/>
          <w:i w:val="false"/>
          <w:color w:val="000000"/>
          <w:sz w:val="28"/>
        </w:rPr>
        <w:t>
      "</w:t>
      </w:r>
    </w:p>
    <w:bookmarkStart w:name="z125" w:id="41"/>
    <w:p>
      <w:pPr>
        <w:spacing w:after="0"/>
        <w:ind w:left="0"/>
        <w:jc w:val="both"/>
      </w:pPr>
      <w:r>
        <w:rPr>
          <w:rFonts w:ascii="Times New Roman"/>
          <w:b w:val="false"/>
          <w:i w:val="false"/>
          <w:color w:val="000000"/>
          <w:sz w:val="28"/>
        </w:rPr>
        <w:t>
      изложить в следующей редакции:</w:t>
      </w:r>
    </w:p>
    <w:bookmarkEnd w:id="41"/>
    <w:bookmarkStart w:name="z126"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Вакцины для людей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Однако материалы позиции 3002 используются только при условии, что их стоимость не превышает 80 %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 при производстве вакцин, иммунобиологических препаратов: выделение штамма клеток, и (или) генотипирование и фенотипирование штамма клеток, и (или) создание и поддержание первичного банка клеток, и (или) создание и поддержание рабочего банка клеток, и (или) вирусная инактивация, и (или) вирусная очистка полупродукта, и (или) получение полупродукта, и (или) стерилизация полупродукта;</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флаконов/шприцев, и (или) сушка, и (или) стерилизация/депирогенизация флаконов/шприцев, и (или) наполнение флаконов/шприцев, и (или) укупорка флаконов/шприцев, и (или) стерилизация флаконов/шприцев с полупродуктом;</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комплектация, и (или) проверка флаконов с готовым препаратом на герметичность;</w:t>
            </w:r>
          </w:p>
          <w:p>
            <w:pPr>
              <w:spacing w:after="20"/>
              <w:ind w:left="20"/>
              <w:jc w:val="both"/>
            </w:pPr>
            <w:r>
              <w:rPr>
                <w:rFonts w:ascii="Times New Roman"/>
                <w:b w:val="false"/>
                <w:i w:val="false"/>
                <w:color w:val="000000"/>
                <w:sz w:val="20"/>
              </w:rPr>
              <w:t xml:space="preserve">
- маркировка первичной и (или) вторичной упаковки, и (или) упаковка флаконов в контурную ячейковую упаковку, и (или) упаковка в пачки, и (или) контроль качества готовой продукции; </w:t>
            </w:r>
          </w:p>
          <w:p>
            <w:pPr>
              <w:spacing w:after="20"/>
              <w:ind w:left="20"/>
              <w:jc w:val="both"/>
            </w:pPr>
            <w:r>
              <w:rPr>
                <w:rFonts w:ascii="Times New Roman"/>
                <w:b w:val="false"/>
                <w:i w:val="false"/>
                <w:color w:val="000000"/>
                <w:sz w:val="20"/>
              </w:rPr>
              <w:t>
-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 изготовление из материалов любых позиций, в том числе из материалов позиции 3002.</w:t>
            </w:r>
          </w:p>
          <w:p>
            <w:pPr>
              <w:spacing w:after="20"/>
              <w:ind w:left="20"/>
              <w:jc w:val="both"/>
            </w:pPr>
            <w:r>
              <w:rPr>
                <w:rFonts w:ascii="Times New Roman"/>
                <w:b w:val="false"/>
                <w:i w:val="false"/>
                <w:color w:val="000000"/>
                <w:sz w:val="20"/>
              </w:rPr>
              <w:t xml:space="preserve">
Однако материалы позиции 3002 используются только при условии, что с первого года с даты начала изготовления данного вида товара выполняются одна или несколько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проверка флаконов/шприцев с готовым препаратом на герметичность, и (или) контроль качества готовой продукции, и (или) маркировка вторичной упаковки, и (или) упаковка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с пятого года при условии выполнения следующих технологических операций: </w:t>
            </w:r>
          </w:p>
          <w:p>
            <w:pPr>
              <w:spacing w:after="20"/>
              <w:ind w:left="20"/>
              <w:jc w:val="both"/>
            </w:pPr>
            <w:r>
              <w:rPr>
                <w:rFonts w:ascii="Times New Roman"/>
                <w:b w:val="false"/>
                <w:i w:val="false"/>
                <w:color w:val="000000"/>
                <w:sz w:val="20"/>
              </w:rPr>
              <w:t>
- растаривание;</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наружная и внутренняя мойка флаконов/шприцев, и (или) сушка, и (или) стерилизация/депирогенизация флаконов/шприцев, и (или) наполнение флаконов/шприцев, и (или) укупорка флаконов/шприцев, и (или) стерилизация флаконов/шприцев с полупродуктом;</w:t>
            </w:r>
          </w:p>
          <w:p>
            <w:pPr>
              <w:spacing w:after="20"/>
              <w:ind w:left="20"/>
              <w:jc w:val="both"/>
            </w:pPr>
            <w:r>
              <w:rPr>
                <w:rFonts w:ascii="Times New Roman"/>
                <w:b w:val="false"/>
                <w:i w:val="false"/>
                <w:color w:val="000000"/>
                <w:sz w:val="20"/>
              </w:rPr>
              <w:t>
- валидация производственных процессов и (или)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квалификация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флаконов/шприцев с раствором препарата, и (или) контроль качества готовой продукции, и (или) комплектация, и (или) проверка флаконов/шприцев с готовым препаратом на герметичность;</w:t>
            </w:r>
          </w:p>
          <w:p>
            <w:pPr>
              <w:spacing w:after="20"/>
              <w:ind w:left="20"/>
              <w:jc w:val="both"/>
            </w:pPr>
            <w:r>
              <w:rPr>
                <w:rFonts w:ascii="Times New Roman"/>
                <w:b w:val="false"/>
                <w:i w:val="false"/>
                <w:color w:val="000000"/>
                <w:sz w:val="20"/>
              </w:rPr>
              <w:t>
- маркировка первичной и вторичной упаковки;</w:t>
            </w:r>
          </w:p>
          <w:p>
            <w:pPr>
              <w:spacing w:after="20"/>
              <w:ind w:left="20"/>
              <w:jc w:val="both"/>
            </w:pPr>
            <w:r>
              <w:rPr>
                <w:rFonts w:ascii="Times New Roman"/>
                <w:b w:val="false"/>
                <w:i w:val="false"/>
                <w:color w:val="000000"/>
                <w:sz w:val="20"/>
              </w:rPr>
              <w:t>
- упаковка флаконов/шприцев в контурную ячейковую упаковку;</w:t>
            </w:r>
          </w:p>
          <w:p>
            <w:pPr>
              <w:spacing w:after="20"/>
              <w:ind w:left="20"/>
              <w:jc w:val="both"/>
            </w:pPr>
            <w:r>
              <w:rPr>
                <w:rFonts w:ascii="Times New Roman"/>
                <w:b w:val="false"/>
                <w:i w:val="false"/>
                <w:color w:val="000000"/>
                <w:sz w:val="20"/>
              </w:rPr>
              <w:t>
- упаковка в пачки, и/или групповая упаковка в коробку из картона;</w:t>
            </w:r>
          </w:p>
          <w:p>
            <w:pPr>
              <w:spacing w:after="20"/>
              <w:ind w:left="20"/>
              <w:jc w:val="both"/>
            </w:pPr>
            <w:r>
              <w:rPr>
                <w:rFonts w:ascii="Times New Roman"/>
                <w:b w:val="false"/>
                <w:i w:val="false"/>
                <w:color w:val="000000"/>
                <w:sz w:val="20"/>
              </w:rPr>
              <w:t xml:space="preserve">
- выпуск серии продукции. </w:t>
            </w:r>
          </w:p>
        </w:tc>
      </w:tr>
    </w:tbl>
    <w:p>
      <w:pPr>
        <w:spacing w:after="0"/>
        <w:ind w:left="0"/>
        <w:jc w:val="both"/>
      </w:pPr>
      <w:r>
        <w:rPr>
          <w:rFonts w:ascii="Times New Roman"/>
          <w:b w:val="false"/>
          <w:i w:val="false"/>
          <w:color w:val="000000"/>
          <w:sz w:val="28"/>
        </w:rPr>
        <w:t>
      ";</w:t>
      </w:r>
    </w:p>
    <w:bookmarkStart w:name="z163" w:id="43"/>
    <w:p>
      <w:pPr>
        <w:spacing w:after="0"/>
        <w:ind w:left="0"/>
        <w:jc w:val="both"/>
      </w:pPr>
      <w:r>
        <w:rPr>
          <w:rFonts w:ascii="Times New Roman"/>
          <w:b w:val="false"/>
          <w:i w:val="false"/>
          <w:color w:val="000000"/>
          <w:sz w:val="28"/>
        </w:rPr>
        <w:t>
      строку:</w:t>
      </w:r>
    </w:p>
    <w:bookmarkEnd w:id="43"/>
    <w:bookmarkStart w:name="z164"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при производстве растворов для инъекции в ампулах (флаконах): растаривание, взвешивание, и (или) входной контроль сырья и материалов, и (или) получение воды очищенной и (или) воды для инъекций, и (или) приготовление раствора, резка ампул, наружная и внутренняя мойка ампул (флаконов), сушка и стерилизация/депирогенизация ампул, и (или) наполнение ампул (флаконов),и (или) запаивание (укупорка) ампул (флаконов), и (или) стерилизация ампул (флаконов) с раствором, валидация производственных процессов, валидация аналитических методик, квалификация оборудований, квалификация инженерных систем, внутрипроизводственный контроль, испытания стабильности, и (или) контроль ампул (флаконов) с раствором препарата,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производстве таблеток методом влажного гранулирования: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внутрипроизводственныйконтроль, испытания стабильности, контроль качества готовой, и (или) первичная упаковка в блистер (флакон, банку), и (или) вторичная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производстве таблеток в псевдоожиженном слое: растаривание,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банка), и (или) вторичная упаковка в пачку, групповая упаковка и (или) выпуск серии на реализацию;</w:t>
            </w:r>
          </w:p>
          <w:p>
            <w:pPr>
              <w:spacing w:after="20"/>
              <w:ind w:left="20"/>
              <w:jc w:val="both"/>
            </w:pPr>
            <w:r>
              <w:rPr>
                <w:rFonts w:ascii="Times New Roman"/>
                <w:b w:val="false"/>
                <w:i w:val="false"/>
                <w:color w:val="000000"/>
                <w:sz w:val="20"/>
              </w:rPr>
              <w:t>
при производстве таблеток методом прямого прессования: растаривание,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и (или) вторичная упаковка в пачки,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производстве нанесения пленочных покрытий на таблетки: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первичная упаковка в блистер (флакон, банку), и (или) вторичная упаковка в пачку,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производстве капсулированных лекарственных форм: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банку), и (или) 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производстве порошков в саше-пакетах: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растаривание,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(или) сухое гранулирование, и (или) сушка массы для наполнения саше пакетов, и (или) фасовка в саше-пакеты, и (или) вторичная упаковка в пачки, испытания стабильности, контроль качества готовой продукции,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производстве стерильных порошков (растворов): входной контроль сырья и материалов, получение воды очищенной и (или) воды для инъекции,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и (или) 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 контроль готовой продукции, и (или) вторичная упаковка в пачку из картона,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производстве инфузионных растворов: растаривание, входной контроль сырья и материалов, взвешивание, получение воды очищенной и (или) воды для инъекции, и (или) приготовление раствора, и (или) маркировка пакетов, и (или) асептическое наполнение и запаивание пакетов, бутылок, термическая обработка и (или) стерилизация бутылок, пакетов с раствором, контроль пакетов с раствором препарата, бутылок, валидация производственных процессов, валидация аналитических методик, квалификация оборудований, валидация инженерных систем, внутрипроизводственный контроль, испытания стабильности, контроль качества готовой продукции, маркировка бутылок, пакетов,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при изготовлении инфузионных растворов в условиях аптеки: растаривание, входной контроль сырья и материалов, подготовка и стерилизация бутылок, пробок и алюминиевых колпачков, получение воды очищенной и (или) воды для инъекций, взвешивание, и (или) приготовление раствора, в соответствии с правилами изготовления лекарственных форм в аптеке, контроль качества раствора, наполнение, укупоривание бутылок пробками и алюминиевыми колпачками, маркировка бутылок, стерилизация бутылок, контроль бутылок с раствором препарата, внутриаптечный постадийный контроль, квалификация оборудования, контроль качества готовой продукции, маркировка бутылок, групповая упаковка в коробку из картона или металлические ящики.</w:t>
            </w:r>
          </w:p>
        </w:tc>
      </w:tr>
    </w:tbl>
    <w:p>
      <w:pPr>
        <w:spacing w:after="0"/>
        <w:ind w:left="0"/>
        <w:jc w:val="both"/>
      </w:pPr>
      <w:r>
        <w:rPr>
          <w:rFonts w:ascii="Times New Roman"/>
          <w:b w:val="false"/>
          <w:i w:val="false"/>
          <w:color w:val="000000"/>
          <w:sz w:val="28"/>
        </w:rPr>
        <w:t>
      "</w:t>
      </w:r>
    </w:p>
    <w:bookmarkStart w:name="z176" w:id="45"/>
    <w:p>
      <w:pPr>
        <w:spacing w:after="0"/>
        <w:ind w:left="0"/>
        <w:jc w:val="both"/>
      </w:pPr>
      <w:r>
        <w:rPr>
          <w:rFonts w:ascii="Times New Roman"/>
          <w:b w:val="false"/>
          <w:i w:val="false"/>
          <w:color w:val="000000"/>
          <w:sz w:val="28"/>
        </w:rPr>
        <w:t>
      изложить в следующей редакции:</w:t>
      </w:r>
    </w:p>
    <w:bookmarkEnd w:id="45"/>
    <w:bookmarkStart w:name="z177"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следующих условий:</w:t>
            </w:r>
          </w:p>
          <w:p>
            <w:pPr>
              <w:spacing w:after="20"/>
              <w:ind w:left="20"/>
              <w:jc w:val="both"/>
            </w:pPr>
            <w:r>
              <w:rPr>
                <w:rFonts w:ascii="Times New Roman"/>
                <w:b w:val="false"/>
                <w:i w:val="false"/>
                <w:color w:val="000000"/>
                <w:sz w:val="20"/>
              </w:rPr>
              <w:t>
1. Изготовление, при котором все используемые материалы классифицируются в позиции, отличной от позиции продукта. Однако материалы той же позиции, что и продукт, используются при условии, что их стоимость не превышает 70 % цены конечной продукции, а также при условии выполнения технологических операций:</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приготовление раствора, и (или) резка ампул, и (или) наружная и внутренняя мойка ампул (флаконов);</w:t>
            </w:r>
          </w:p>
          <w:p>
            <w:pPr>
              <w:spacing w:after="20"/>
              <w:ind w:left="20"/>
              <w:jc w:val="both"/>
            </w:pPr>
            <w:r>
              <w:rPr>
                <w:rFonts w:ascii="Times New Roman"/>
                <w:b w:val="false"/>
                <w:i w:val="false"/>
                <w:color w:val="000000"/>
                <w:sz w:val="20"/>
              </w:rPr>
              <w:t>
- сушка и (или) стерилизация/депирогенизация ампул, и (или) наполнение ампул (флаконов), и (или) запаивание (укупорка) ампул (флаконов), и (или) стерилизация ампул (флаконов) с раствором;</w:t>
            </w:r>
          </w:p>
          <w:p>
            <w:pPr>
              <w:spacing w:after="20"/>
              <w:ind w:left="20"/>
              <w:jc w:val="both"/>
            </w:pPr>
            <w:r>
              <w:rPr>
                <w:rFonts w:ascii="Times New Roman"/>
                <w:b w:val="false"/>
                <w:i w:val="false"/>
                <w:color w:val="000000"/>
                <w:sz w:val="20"/>
              </w:rPr>
              <w:t>
- валидация производственных процессов и (или)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ампул (флаконов) с раствором препарата, и (или) проверка ампул (флаконов) с раствором на герметичность, и (или)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таблетирование,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и (или) контроль качества готовой, и (или) первичная упаковка в блистер (флакон, и (или) банку), и (или) вторичная упаковка в пачки; </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в псевдоожиженном слое:</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приготовление массы для таблетирования, и (или) сушка, гранулирование, и (или) сухое гранулирование, и (или) опудривание, и (или) таблетирование, и (или)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пачку; </w:t>
            </w:r>
          </w:p>
          <w:p>
            <w:pPr>
              <w:spacing w:after="20"/>
              <w:ind w:left="20"/>
              <w:jc w:val="both"/>
            </w:pPr>
            <w:r>
              <w:rPr>
                <w:rFonts w:ascii="Times New Roman"/>
                <w:b w:val="false"/>
                <w:i w:val="false"/>
                <w:color w:val="000000"/>
                <w:sz w:val="20"/>
              </w:rPr>
              <w:t>
- групповая упаковка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прямого прессования:</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смешивание, и (или) таблетирование, и (или) обеспыливание, и (или) нанесение оболочки;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таблетирования, и (или) сухое гранулирование, и (или) опудривание, и (или) таблетирование, и (или) обеспыливание, и (или) нанесение покрытия;</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банку), и (или) вторичная упаковка в пачку; </w:t>
            </w:r>
          </w:p>
          <w:p>
            <w:pPr>
              <w:spacing w:after="20"/>
              <w:ind w:left="20"/>
              <w:jc w:val="both"/>
            </w:pPr>
            <w:r>
              <w:rPr>
                <w:rFonts w:ascii="Times New Roman"/>
                <w:b w:val="false"/>
                <w:i w:val="false"/>
                <w:color w:val="000000"/>
                <w:sz w:val="20"/>
              </w:rPr>
              <w:t>
 - групповая упаковка в коробку из картона, и (или) выпуск серии на реализацию;</w:t>
            </w:r>
          </w:p>
          <w:p>
            <w:pPr>
              <w:spacing w:after="20"/>
              <w:ind w:left="20"/>
              <w:jc w:val="both"/>
            </w:pPr>
            <w:r>
              <w:rPr>
                <w:rFonts w:ascii="Times New Roman"/>
                <w:b w:val="false"/>
                <w:i w:val="false"/>
                <w:color w:val="000000"/>
                <w:sz w:val="20"/>
              </w:rPr>
              <w:t xml:space="preserve">
при производстве капсулированных лекарственных форм: </w:t>
            </w:r>
          </w:p>
          <w:p>
            <w:pPr>
              <w:spacing w:after="20"/>
              <w:ind w:left="20"/>
              <w:jc w:val="both"/>
            </w:pPr>
            <w:r>
              <w:rPr>
                <w:rFonts w:ascii="Times New Roman"/>
                <w:b w:val="false"/>
                <w:i w:val="false"/>
                <w:color w:val="000000"/>
                <w:sz w:val="20"/>
              </w:rPr>
              <w:t>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входной контроль сырья и материалов, и (или) измельчение и просев, взвешивание, и (или) приготовление увлажнителя, и (или) смешивание, и (или) влажное гранулирование, и (или) сушка массы для капсулирования, и (или) сухое гранулирование, и (или) опудривание, и (или) наполнение капсул, и (или) полировка капсул, и (или) первичная упаковка в блистер (флакон и (или) банку), и (или) вторичная упаковка в пачки,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входной контроль сырья и материалов, и (или) фасовка в саше-пакеты, и (или) вторичная упаковка в пачки, и (или) измельчение и просев, и (или) взвешивание, и (или) приготовление увлажнителя, и (или) смешивание, и (или) влажное гранулирование, и (или) сухое гранулирование, и (или) сушка массы для наполнения саше пакетов;</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получение воды очищенной и (или) воды для инъекции;</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контроль качества готовой продукции, и (или) растаривание материалов первичной упаковки, и (или) наружная 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w:t>
            </w:r>
          </w:p>
          <w:p>
            <w:pPr>
              <w:spacing w:after="20"/>
              <w:ind w:left="20"/>
              <w:jc w:val="both"/>
            </w:pPr>
            <w:r>
              <w:rPr>
                <w:rFonts w:ascii="Times New Roman"/>
                <w:b w:val="false"/>
                <w:i w:val="false"/>
                <w:color w:val="000000"/>
                <w:sz w:val="20"/>
              </w:rPr>
              <w:t xml:space="preserve">
- контроль готовой продукции, и (или) вторичная упаковка в пачки; </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инфузионных растворов: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взвешивание;</w:t>
            </w:r>
          </w:p>
          <w:p>
            <w:pPr>
              <w:spacing w:after="20"/>
              <w:ind w:left="20"/>
              <w:jc w:val="both"/>
            </w:pPr>
            <w:r>
              <w:rPr>
                <w:rFonts w:ascii="Times New Roman"/>
                <w:b w:val="false"/>
                <w:i w:val="false"/>
                <w:color w:val="000000"/>
                <w:sz w:val="20"/>
              </w:rPr>
              <w:t>
- получение воды очищенной и (или) воды для инъекции, и (или) приготовление раствора, и (или) маркировка пакетов, и (или) асептическое наполнение и (или) запаивание пакетов и (или) бутылок;</w:t>
            </w:r>
          </w:p>
          <w:p>
            <w:pPr>
              <w:spacing w:after="20"/>
              <w:ind w:left="20"/>
              <w:jc w:val="both"/>
            </w:pPr>
            <w:r>
              <w:rPr>
                <w:rFonts w:ascii="Times New Roman"/>
                <w:b w:val="false"/>
                <w:i w:val="false"/>
                <w:color w:val="000000"/>
                <w:sz w:val="20"/>
              </w:rPr>
              <w:t>
- термическая обработка и (или) стерилизация бутылок и (или) пакетов с раствором, и (или) контроль пакетов с раствором препарата и (или) бутылок;</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w:t>
            </w:r>
          </w:p>
          <w:p>
            <w:pPr>
              <w:spacing w:after="20"/>
              <w:ind w:left="20"/>
              <w:jc w:val="both"/>
            </w:pPr>
            <w:r>
              <w:rPr>
                <w:rFonts w:ascii="Times New Roman"/>
                <w:b w:val="false"/>
                <w:i w:val="false"/>
                <w:color w:val="000000"/>
                <w:sz w:val="20"/>
              </w:rPr>
              <w:t>
-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изготовлении инфузионных растворов в условиях аптеки: </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подготовка и стерилизация бутылок, пробок и алюминиевых колпачков;</w:t>
            </w:r>
          </w:p>
          <w:p>
            <w:pPr>
              <w:spacing w:after="20"/>
              <w:ind w:left="20"/>
              <w:jc w:val="both"/>
            </w:pPr>
            <w:r>
              <w:rPr>
                <w:rFonts w:ascii="Times New Roman"/>
                <w:b w:val="false"/>
                <w:i w:val="false"/>
                <w:color w:val="000000"/>
                <w:sz w:val="20"/>
              </w:rPr>
              <w:t>
- получение воды очищенной и (или) воды для инъекций;</w:t>
            </w:r>
          </w:p>
          <w:p>
            <w:pPr>
              <w:spacing w:after="20"/>
              <w:ind w:left="20"/>
              <w:jc w:val="both"/>
            </w:pPr>
            <w:r>
              <w:rPr>
                <w:rFonts w:ascii="Times New Roman"/>
                <w:b w:val="false"/>
                <w:i w:val="false"/>
                <w:color w:val="000000"/>
                <w:sz w:val="20"/>
              </w:rPr>
              <w:t>
- взвешивание, и (или) приготовление раствора, в соответствии с правилами изготовления лекарственных форм в аптеке;</w:t>
            </w:r>
          </w:p>
          <w:p>
            <w:pPr>
              <w:spacing w:after="20"/>
              <w:ind w:left="20"/>
              <w:jc w:val="both"/>
            </w:pPr>
            <w:r>
              <w:rPr>
                <w:rFonts w:ascii="Times New Roman"/>
                <w:b w:val="false"/>
                <w:i w:val="false"/>
                <w:color w:val="000000"/>
                <w:sz w:val="20"/>
              </w:rPr>
              <w:t>
- контроль качества раствора;</w:t>
            </w:r>
          </w:p>
          <w:p>
            <w:pPr>
              <w:spacing w:after="20"/>
              <w:ind w:left="20"/>
              <w:jc w:val="both"/>
            </w:pPr>
            <w:r>
              <w:rPr>
                <w:rFonts w:ascii="Times New Roman"/>
                <w:b w:val="false"/>
                <w:i w:val="false"/>
                <w:color w:val="000000"/>
                <w:sz w:val="20"/>
              </w:rPr>
              <w:t>
- наполнение, укупоривание бутылок пробками и алюминиевыми колпачками;</w:t>
            </w:r>
          </w:p>
          <w:p>
            <w:pPr>
              <w:spacing w:after="20"/>
              <w:ind w:left="20"/>
              <w:jc w:val="both"/>
            </w:pPr>
            <w:r>
              <w:rPr>
                <w:rFonts w:ascii="Times New Roman"/>
                <w:b w:val="false"/>
                <w:i w:val="false"/>
                <w:color w:val="000000"/>
                <w:sz w:val="20"/>
              </w:rPr>
              <w:t>
- маркировка бутылок;</w:t>
            </w:r>
          </w:p>
          <w:p>
            <w:pPr>
              <w:spacing w:after="20"/>
              <w:ind w:left="20"/>
              <w:jc w:val="both"/>
            </w:pPr>
            <w:r>
              <w:rPr>
                <w:rFonts w:ascii="Times New Roman"/>
                <w:b w:val="false"/>
                <w:i w:val="false"/>
                <w:color w:val="000000"/>
                <w:sz w:val="20"/>
              </w:rPr>
              <w:t>
- стерилизация бутылок;</w:t>
            </w:r>
          </w:p>
          <w:p>
            <w:pPr>
              <w:spacing w:after="20"/>
              <w:ind w:left="20"/>
              <w:jc w:val="both"/>
            </w:pPr>
            <w:r>
              <w:rPr>
                <w:rFonts w:ascii="Times New Roman"/>
                <w:b w:val="false"/>
                <w:i w:val="false"/>
                <w:color w:val="000000"/>
                <w:sz w:val="20"/>
              </w:rPr>
              <w:t xml:space="preserve">
- контроль бутылок с раствором препарата; </w:t>
            </w:r>
          </w:p>
          <w:p>
            <w:pPr>
              <w:spacing w:after="20"/>
              <w:ind w:left="20"/>
              <w:jc w:val="both"/>
            </w:pPr>
            <w:r>
              <w:rPr>
                <w:rFonts w:ascii="Times New Roman"/>
                <w:b w:val="false"/>
                <w:i w:val="false"/>
                <w:color w:val="000000"/>
                <w:sz w:val="20"/>
              </w:rPr>
              <w:t>
- внутриаптечный постадийный контроль;</w:t>
            </w:r>
          </w:p>
          <w:p>
            <w:pPr>
              <w:spacing w:after="20"/>
              <w:ind w:left="20"/>
              <w:jc w:val="both"/>
            </w:pPr>
            <w:r>
              <w:rPr>
                <w:rFonts w:ascii="Times New Roman"/>
                <w:b w:val="false"/>
                <w:i w:val="false"/>
                <w:color w:val="000000"/>
                <w:sz w:val="20"/>
              </w:rPr>
              <w:t>
- квалификация оборудования;</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 маркировка бутылок;</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w:t>
            </w:r>
          </w:p>
          <w:p>
            <w:pPr>
              <w:spacing w:after="20"/>
              <w:ind w:left="20"/>
              <w:jc w:val="both"/>
            </w:pPr>
            <w:r>
              <w:rPr>
                <w:rFonts w:ascii="Times New Roman"/>
                <w:b w:val="false"/>
                <w:i w:val="false"/>
                <w:color w:val="000000"/>
                <w:sz w:val="20"/>
              </w:rPr>
              <w:t xml:space="preserve">
- групповая упаковка в коробку из картона или металлические ящики. </w:t>
            </w:r>
          </w:p>
          <w:p>
            <w:pPr>
              <w:spacing w:after="20"/>
              <w:ind w:left="20"/>
              <w:jc w:val="both"/>
            </w:pPr>
            <w:r>
              <w:rPr>
                <w:rFonts w:ascii="Times New Roman"/>
                <w:b w:val="false"/>
                <w:i w:val="false"/>
                <w:color w:val="000000"/>
                <w:sz w:val="20"/>
              </w:rPr>
              <w:t xml:space="preserve">
При производстве лекарственных препаратов в других лекарственных формах, не указанных выше: </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проверка на герметичность, и (или) контроль качества готовой продукции, и (или) маркировка первичной и (или) вторичной упаковки, и (или) упаковка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2. Для лекарственных средств, произведенных в рамках долгосрочных договоров поставки оригинальных запатентованных лекарственных средств с заказчиками контрактного производства:</w:t>
            </w:r>
          </w:p>
          <w:p>
            <w:pPr>
              <w:spacing w:after="20"/>
              <w:ind w:left="20"/>
              <w:jc w:val="both"/>
            </w:pPr>
            <w:r>
              <w:rPr>
                <w:rFonts w:ascii="Times New Roman"/>
                <w:b w:val="false"/>
                <w:i w:val="false"/>
                <w:color w:val="000000"/>
                <w:sz w:val="20"/>
              </w:rPr>
              <w:t>
- наличие долгосрочного договора поставки оригинальных запатентованных лекарственных средств с заказчиками контрактного производства, заключенного в соответствии с Правилами организации и проведения закупа лекарственных средств, медицинских изделий и специализированных лечебных продуктов;</w:t>
            </w:r>
          </w:p>
          <w:p>
            <w:pPr>
              <w:spacing w:after="20"/>
              <w:ind w:left="20"/>
              <w:jc w:val="both"/>
            </w:pPr>
            <w:r>
              <w:rPr>
                <w:rFonts w:ascii="Times New Roman"/>
                <w:b w:val="false"/>
                <w:i w:val="false"/>
                <w:color w:val="000000"/>
                <w:sz w:val="20"/>
              </w:rPr>
              <w:t xml:space="preserve">
- изготовление, при котором все используемые материалы классифицируются в позиции, отличной от позиции продукта. </w:t>
            </w:r>
          </w:p>
          <w:p>
            <w:pPr>
              <w:spacing w:after="20"/>
              <w:ind w:left="20"/>
              <w:jc w:val="both"/>
            </w:pPr>
            <w:r>
              <w:rPr>
                <w:rFonts w:ascii="Times New Roman"/>
                <w:b w:val="false"/>
                <w:i w:val="false"/>
                <w:color w:val="000000"/>
                <w:sz w:val="20"/>
              </w:rPr>
              <w:t xml:space="preserve">
Однако материалы позиции 3004 используются только при условии, что с первого года с даты начала изготовления данного вида товара выполняются следующие технологические операции: </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контроль качества готовой продукции, вторичной упаковки, и (или) упаковка ампул (флаконов) в контурную ячейковую упаковку, и (или)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валидация производственных процессов и (или) валидация аналитических методик; </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 при производстве таблеток в псевдоожиженном слое: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и (или) выпуск продукции;</w:t>
            </w:r>
          </w:p>
          <w:p>
            <w:pPr>
              <w:spacing w:after="20"/>
              <w:ind w:left="20"/>
              <w:jc w:val="both"/>
            </w:pPr>
            <w:r>
              <w:rPr>
                <w:rFonts w:ascii="Times New Roman"/>
                <w:b w:val="false"/>
                <w:i w:val="false"/>
                <w:color w:val="000000"/>
                <w:sz w:val="20"/>
              </w:rPr>
              <w:t xml:space="preserve">
при производстве таблеток методом прямого прессования: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xml:space="preserve">
- входной контроль материалов;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капсулированных лекарственных форм:</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вторичная упаковка в пачки,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пачку,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контроль качества готовой продукции,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получение воды очищенной и (или) воды для инъекции; </w:t>
            </w:r>
          </w:p>
          <w:p>
            <w:pPr>
              <w:spacing w:after="20"/>
              <w:ind w:left="20"/>
              <w:jc w:val="both"/>
            </w:pPr>
            <w:r>
              <w:rPr>
                <w:rFonts w:ascii="Times New Roman"/>
                <w:b w:val="false"/>
                <w:i w:val="false"/>
                <w:color w:val="000000"/>
                <w:sz w:val="20"/>
              </w:rPr>
              <w:t>
- валидация производственных процессов и (или) валидация аналитических методик;</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контроль готовой продукции, вторичная упаковка в пачку из картона, и (или) групповая упаковка в коробку из картона, и (или) выпуск серии на реализацию; </w:t>
            </w:r>
          </w:p>
          <w:p>
            <w:pPr>
              <w:spacing w:after="20"/>
              <w:ind w:left="20"/>
              <w:jc w:val="both"/>
            </w:pPr>
            <w:r>
              <w:rPr>
                <w:rFonts w:ascii="Times New Roman"/>
                <w:b w:val="false"/>
                <w:i w:val="false"/>
                <w:color w:val="000000"/>
                <w:sz w:val="20"/>
              </w:rPr>
              <w:t>
при производстве инфузионных растворов:</w:t>
            </w:r>
          </w:p>
          <w:p>
            <w:pPr>
              <w:spacing w:after="20"/>
              <w:ind w:left="20"/>
              <w:jc w:val="both"/>
            </w:pPr>
            <w:r>
              <w:rPr>
                <w:rFonts w:ascii="Times New Roman"/>
                <w:b w:val="false"/>
                <w:i w:val="false"/>
                <w:color w:val="000000"/>
                <w:sz w:val="20"/>
              </w:rPr>
              <w:t>
- входной контроль материалов;</w:t>
            </w:r>
          </w:p>
          <w:p>
            <w:pPr>
              <w:spacing w:after="20"/>
              <w:ind w:left="20"/>
              <w:jc w:val="both"/>
            </w:pPr>
            <w:r>
              <w:rPr>
                <w:rFonts w:ascii="Times New Roman"/>
                <w:b w:val="false"/>
                <w:i w:val="false"/>
                <w:color w:val="000000"/>
                <w:sz w:val="20"/>
              </w:rPr>
              <w:t xml:space="preserve">
- валидация производственных процессов и (или)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с пятого года – при условии выполнения следующих технологических операций:</w:t>
            </w:r>
          </w:p>
          <w:p>
            <w:pPr>
              <w:spacing w:after="20"/>
              <w:ind w:left="20"/>
              <w:jc w:val="both"/>
            </w:pPr>
            <w:r>
              <w:rPr>
                <w:rFonts w:ascii="Times New Roman"/>
                <w:b w:val="false"/>
                <w:i w:val="false"/>
                <w:color w:val="000000"/>
                <w:sz w:val="20"/>
              </w:rPr>
              <w:t>
при производстве растворов для инъекции в ампулах (флаконах):</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 и (или) воды для инъекций, и (или) резка ампул, и (или) наружная и внутренняя мойка ампул (флаконов), и (или) сушка и (или) стерилизация/депирогенизация ампул, и (или) наполнение ампул (флаконов), и (или) запаивание (укупорка) ампул (флаконов), и (или) стерилизация ампул (флаконов) с раствором;</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контроль ампул (флаконов) с раствором препарата, и (или) проверка ампул (флаконов) с раствором на герметичность;</w:t>
            </w:r>
          </w:p>
          <w:p>
            <w:pPr>
              <w:spacing w:after="20"/>
              <w:ind w:left="20"/>
              <w:jc w:val="both"/>
            </w:pPr>
            <w:r>
              <w:rPr>
                <w:rFonts w:ascii="Times New Roman"/>
                <w:b w:val="false"/>
                <w:i w:val="false"/>
                <w:color w:val="000000"/>
                <w:sz w:val="20"/>
              </w:rPr>
              <w:t>
- контроль качества готовой продукции, и (или) маркировка первичной и (или) вторичной упаковки, и (или) упаковка ампул (флаконов) в контурную ячейковую упаковку, и (или)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таблеток методом влажного гранулирования:</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 при производстве таблеток в псевдоожиженном слое: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пачку, и (или) групповая упаковка и (или) выпуск серии продукции; </w:t>
            </w:r>
          </w:p>
          <w:p>
            <w:pPr>
              <w:spacing w:after="20"/>
              <w:ind w:left="20"/>
              <w:jc w:val="both"/>
            </w:pPr>
            <w:r>
              <w:rPr>
                <w:rFonts w:ascii="Times New Roman"/>
                <w:b w:val="false"/>
                <w:i w:val="false"/>
                <w:color w:val="000000"/>
                <w:sz w:val="20"/>
              </w:rPr>
              <w:t xml:space="preserve">
при производстве таблеток методом прямого прессования: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нанесения пленочных покрытий на таблетки: </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xml:space="preserve">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 </w:t>
            </w:r>
          </w:p>
          <w:p>
            <w:pPr>
              <w:spacing w:after="20"/>
              <w:ind w:left="20"/>
              <w:jc w:val="both"/>
            </w:pPr>
            <w:r>
              <w:rPr>
                <w:rFonts w:ascii="Times New Roman"/>
                <w:b w:val="false"/>
                <w:i w:val="false"/>
                <w:color w:val="000000"/>
                <w:sz w:val="20"/>
              </w:rPr>
              <w:t xml:space="preserve">
при производстве капсулированных лекарственных форм: </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первичная упаковка в блистер (флакон и (или) банку), и (или) вторичная упаковка в пачки,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порошков в саше-пакетах:</w:t>
            </w:r>
          </w:p>
          <w:p>
            <w:pPr>
              <w:spacing w:after="20"/>
              <w:ind w:left="20"/>
              <w:jc w:val="both"/>
            </w:pPr>
            <w:r>
              <w:rPr>
                <w:rFonts w:ascii="Times New Roman"/>
                <w:b w:val="false"/>
                <w:i w:val="false"/>
                <w:color w:val="000000"/>
                <w:sz w:val="20"/>
              </w:rPr>
              <w:t xml:space="preserve">
- входной контроль сырья и материалов; </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xml:space="preserve">
- внутрипроизводственный контроль, и (или) испытания стабильности; </w:t>
            </w:r>
          </w:p>
          <w:p>
            <w:pPr>
              <w:spacing w:after="20"/>
              <w:ind w:left="20"/>
              <w:jc w:val="both"/>
            </w:pPr>
            <w:r>
              <w:rPr>
                <w:rFonts w:ascii="Times New Roman"/>
                <w:b w:val="false"/>
                <w:i w:val="false"/>
                <w:color w:val="000000"/>
                <w:sz w:val="20"/>
              </w:rPr>
              <w:t>
- контроль качества готовой продукции, и (или) фасовка в саше-пакеты, и (или) вторичная упаковка в пачки, и (или) измельчение и просев, и (или) взвешивание, и (или) приготовление увлажнителя, и (или) смешивание, и (или) влажное гранулирование, и (или) сухое гранулирование, и (или) сушка массы для наполнения саше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стерильных порошков (растворов):</w:t>
            </w:r>
          </w:p>
          <w:p>
            <w:pPr>
              <w:spacing w:after="20"/>
              <w:ind w:left="20"/>
              <w:jc w:val="both"/>
            </w:pPr>
            <w:r>
              <w:rPr>
                <w:rFonts w:ascii="Times New Roman"/>
                <w:b w:val="false"/>
                <w:i w:val="false"/>
                <w:color w:val="000000"/>
                <w:sz w:val="20"/>
              </w:rPr>
              <w:t>
- входной контроль сырья и материалов;</w:t>
            </w:r>
          </w:p>
          <w:p>
            <w:pPr>
              <w:spacing w:after="20"/>
              <w:ind w:left="20"/>
              <w:jc w:val="both"/>
            </w:pPr>
            <w:r>
              <w:rPr>
                <w:rFonts w:ascii="Times New Roman"/>
                <w:b w:val="false"/>
                <w:i w:val="false"/>
                <w:color w:val="000000"/>
                <w:sz w:val="20"/>
              </w:rPr>
              <w:t xml:space="preserve">
- получение воды очищенной и (или) воды для инъекции;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xml:space="preserve">
- валидация инженерных систем; </w:t>
            </w:r>
          </w:p>
          <w:p>
            <w:pPr>
              <w:spacing w:after="20"/>
              <w:ind w:left="20"/>
              <w:jc w:val="both"/>
            </w:pPr>
            <w:r>
              <w:rPr>
                <w:rFonts w:ascii="Times New Roman"/>
                <w:b w:val="false"/>
                <w:i w:val="false"/>
                <w:color w:val="000000"/>
                <w:sz w:val="20"/>
              </w:rPr>
              <w:t>
- наружная и (или) внутренняя мойка флаконов, и (или) стерилизация флаконов, и (или) подготовка и стерилизация пробок, и (или) дозированная рассыпка порошка во флаконы и (или) укупоривание флаконов стерильными резиновыми пробками, и (или) укупоривание флаконов алюминиевыми колпачками, и (или) стерилизация флакона с заполненным продуктом, и (или) маркировка флаконов, и (или) комплектация с растворителем;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вторичная упаковка в пачку из картона,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при производстве инфузионных растворов:</w:t>
            </w:r>
          </w:p>
          <w:p>
            <w:pPr>
              <w:spacing w:after="20"/>
              <w:ind w:left="20"/>
              <w:jc w:val="both"/>
            </w:pPr>
            <w:r>
              <w:rPr>
                <w:rFonts w:ascii="Times New Roman"/>
                <w:b w:val="false"/>
                <w:i w:val="false"/>
                <w:color w:val="000000"/>
                <w:sz w:val="20"/>
              </w:rPr>
              <w:t>
- входной контроль сырья и материалов, и (или) взвешивание, и (или) получение воды очищенной и (или) воды для инъекции, и (или) маркировка пакетов, и (или) асептическое наполнение и запаивание пакетов и (или) бутылок;</w:t>
            </w:r>
          </w:p>
          <w:p>
            <w:pPr>
              <w:spacing w:after="20"/>
              <w:ind w:left="20"/>
              <w:jc w:val="both"/>
            </w:pPr>
            <w:r>
              <w:rPr>
                <w:rFonts w:ascii="Times New Roman"/>
                <w:b w:val="false"/>
                <w:i w:val="false"/>
                <w:color w:val="000000"/>
                <w:sz w:val="20"/>
              </w:rPr>
              <w:t>
- термическая обработка и (или) стерилизация бутылок, и (или) пакетов с раствором;</w:t>
            </w:r>
          </w:p>
          <w:p>
            <w:pPr>
              <w:spacing w:after="20"/>
              <w:ind w:left="20"/>
              <w:jc w:val="both"/>
            </w:pPr>
            <w:r>
              <w:rPr>
                <w:rFonts w:ascii="Times New Roman"/>
                <w:b w:val="false"/>
                <w:i w:val="false"/>
                <w:color w:val="000000"/>
                <w:sz w:val="20"/>
              </w:rPr>
              <w:t xml:space="preserve">
- контроль пакетов с раствором препарата и (или) бутылок; </w:t>
            </w:r>
          </w:p>
          <w:p>
            <w:pPr>
              <w:spacing w:after="20"/>
              <w:ind w:left="20"/>
              <w:jc w:val="both"/>
            </w:pPr>
            <w:r>
              <w:rPr>
                <w:rFonts w:ascii="Times New Roman"/>
                <w:b w:val="false"/>
                <w:i w:val="false"/>
                <w:color w:val="000000"/>
                <w:sz w:val="20"/>
              </w:rPr>
              <w:t xml:space="preserve">
- валидация производственных процессов; </w:t>
            </w:r>
          </w:p>
          <w:p>
            <w:pPr>
              <w:spacing w:after="20"/>
              <w:ind w:left="20"/>
              <w:jc w:val="both"/>
            </w:pPr>
            <w:r>
              <w:rPr>
                <w:rFonts w:ascii="Times New Roman"/>
                <w:b w:val="false"/>
                <w:i w:val="false"/>
                <w:color w:val="000000"/>
                <w:sz w:val="20"/>
              </w:rPr>
              <w:t xml:space="preserve">
- валидация аналитических методик; </w:t>
            </w:r>
          </w:p>
          <w:p>
            <w:pPr>
              <w:spacing w:after="20"/>
              <w:ind w:left="20"/>
              <w:jc w:val="both"/>
            </w:pPr>
            <w:r>
              <w:rPr>
                <w:rFonts w:ascii="Times New Roman"/>
                <w:b w:val="false"/>
                <w:i w:val="false"/>
                <w:color w:val="000000"/>
                <w:sz w:val="20"/>
              </w:rPr>
              <w:t xml:space="preserve">
- квалификация оборудований; </w:t>
            </w:r>
          </w:p>
          <w:p>
            <w:pPr>
              <w:spacing w:after="20"/>
              <w:ind w:left="20"/>
              <w:jc w:val="both"/>
            </w:pPr>
            <w:r>
              <w:rPr>
                <w:rFonts w:ascii="Times New Roman"/>
                <w:b w:val="false"/>
                <w:i w:val="false"/>
                <w:color w:val="000000"/>
                <w:sz w:val="20"/>
              </w:rPr>
              <w:t>
- валидация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w:t>
            </w:r>
          </w:p>
          <w:p>
            <w:pPr>
              <w:spacing w:after="20"/>
              <w:ind w:left="20"/>
              <w:jc w:val="both"/>
            </w:pPr>
            <w:r>
              <w:rPr>
                <w:rFonts w:ascii="Times New Roman"/>
                <w:b w:val="false"/>
                <w:i w:val="false"/>
                <w:color w:val="000000"/>
                <w:sz w:val="20"/>
              </w:rPr>
              <w:t>
- контроль качества готовой продукции, и (или) маркировка бутылок и (или) пакетов, и (или) групповая упаковка в коробку из картона, и (или) выпуск серии продукции;</w:t>
            </w:r>
          </w:p>
          <w:p>
            <w:pPr>
              <w:spacing w:after="20"/>
              <w:ind w:left="20"/>
              <w:jc w:val="both"/>
            </w:pPr>
            <w:r>
              <w:rPr>
                <w:rFonts w:ascii="Times New Roman"/>
                <w:b w:val="false"/>
                <w:i w:val="false"/>
                <w:color w:val="000000"/>
                <w:sz w:val="20"/>
              </w:rPr>
              <w:t xml:space="preserve">
при производстве лекарственных препаратов в других лекарственных формах, не указанных выше: </w:t>
            </w:r>
          </w:p>
          <w:p>
            <w:pPr>
              <w:spacing w:after="20"/>
              <w:ind w:left="20"/>
              <w:jc w:val="both"/>
            </w:pPr>
            <w:r>
              <w:rPr>
                <w:rFonts w:ascii="Times New Roman"/>
                <w:b w:val="false"/>
                <w:i w:val="false"/>
                <w:color w:val="000000"/>
                <w:sz w:val="20"/>
              </w:rPr>
              <w:t>
- взвешивание, и (или) входной контроль сырья и материалов, и (или) получение воды очищенной;</w:t>
            </w:r>
          </w:p>
          <w:p>
            <w:pPr>
              <w:spacing w:after="20"/>
              <w:ind w:left="20"/>
              <w:jc w:val="both"/>
            </w:pPr>
            <w:r>
              <w:rPr>
                <w:rFonts w:ascii="Times New Roman"/>
                <w:b w:val="false"/>
                <w:i w:val="false"/>
                <w:color w:val="000000"/>
                <w:sz w:val="20"/>
              </w:rPr>
              <w:t>
- валидация производственных процессов;</w:t>
            </w:r>
          </w:p>
          <w:p>
            <w:pPr>
              <w:spacing w:after="20"/>
              <w:ind w:left="20"/>
              <w:jc w:val="both"/>
            </w:pPr>
            <w:r>
              <w:rPr>
                <w:rFonts w:ascii="Times New Roman"/>
                <w:b w:val="false"/>
                <w:i w:val="false"/>
                <w:color w:val="000000"/>
                <w:sz w:val="20"/>
              </w:rPr>
              <w:t>
- валидация аналитических методик;</w:t>
            </w:r>
          </w:p>
          <w:p>
            <w:pPr>
              <w:spacing w:after="20"/>
              <w:ind w:left="20"/>
              <w:jc w:val="both"/>
            </w:pPr>
            <w:r>
              <w:rPr>
                <w:rFonts w:ascii="Times New Roman"/>
                <w:b w:val="false"/>
                <w:i w:val="false"/>
                <w:color w:val="000000"/>
                <w:sz w:val="20"/>
              </w:rPr>
              <w:t>
- квалификация оборудований;</w:t>
            </w:r>
          </w:p>
          <w:p>
            <w:pPr>
              <w:spacing w:after="20"/>
              <w:ind w:left="20"/>
              <w:jc w:val="both"/>
            </w:pPr>
            <w:r>
              <w:rPr>
                <w:rFonts w:ascii="Times New Roman"/>
                <w:b w:val="false"/>
                <w:i w:val="false"/>
                <w:color w:val="000000"/>
                <w:sz w:val="20"/>
              </w:rPr>
              <w:t>
- квалификация инженерных систем;</w:t>
            </w:r>
          </w:p>
          <w:p>
            <w:pPr>
              <w:spacing w:after="20"/>
              <w:ind w:left="20"/>
              <w:jc w:val="both"/>
            </w:pPr>
            <w:r>
              <w:rPr>
                <w:rFonts w:ascii="Times New Roman"/>
                <w:b w:val="false"/>
                <w:i w:val="false"/>
                <w:color w:val="000000"/>
                <w:sz w:val="20"/>
              </w:rPr>
              <w:t>
- внутрипроизводственный контроль, и (или) испытания стабильности, и (или) проверка на герметичность, и (или) контроль качества готовой продукции, и (или) маркировка первичной и (или) вторичной упаковки, и (или) упаковка в контурную ячейковую упаковку, и (или) упаковка в пачки;</w:t>
            </w:r>
          </w:p>
          <w:p>
            <w:pPr>
              <w:spacing w:after="20"/>
              <w:ind w:left="20"/>
              <w:jc w:val="both"/>
            </w:pPr>
            <w:r>
              <w:rPr>
                <w:rFonts w:ascii="Times New Roman"/>
                <w:b w:val="false"/>
                <w:i w:val="false"/>
                <w:color w:val="000000"/>
                <w:sz w:val="20"/>
              </w:rPr>
              <w:t xml:space="preserve">
- групповая упаковка в коробку из картона, и (или) выпуск серии продукции; </w:t>
            </w:r>
          </w:p>
        </w:tc>
      </w:tr>
    </w:tbl>
    <w:p>
      <w:pPr>
        <w:spacing w:after="0"/>
        <w:ind w:left="0"/>
        <w:jc w:val="both"/>
      </w:pPr>
      <w:r>
        <w:rPr>
          <w:rFonts w:ascii="Times New Roman"/>
          <w:b w:val="false"/>
          <w:i w:val="false"/>
          <w:color w:val="000000"/>
          <w:sz w:val="28"/>
        </w:rPr>
        <w:t>
      ";</w:t>
      </w:r>
    </w:p>
    <w:bookmarkStart w:name="z442" w:id="47"/>
    <w:p>
      <w:pPr>
        <w:spacing w:after="0"/>
        <w:ind w:left="0"/>
        <w:jc w:val="both"/>
      </w:pPr>
      <w:r>
        <w:rPr>
          <w:rFonts w:ascii="Times New Roman"/>
          <w:b w:val="false"/>
          <w:i w:val="false"/>
          <w:color w:val="000000"/>
          <w:sz w:val="28"/>
        </w:rPr>
        <w:t>
      строку:</w:t>
      </w:r>
    </w:p>
    <w:bookmarkEnd w:id="47"/>
    <w:bookmarkStart w:name="z443"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трубы с антикоррозионным покрытием, за исключением обсадных, насосно-компрессорных и бурильных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w:t>
            </w:r>
          </w:p>
          <w:p>
            <w:pPr>
              <w:spacing w:after="20"/>
              <w:ind w:left="20"/>
              <w:jc w:val="both"/>
            </w:pPr>
            <w:r>
              <w:rPr>
                <w:rFonts w:ascii="Times New Roman"/>
                <w:b w:val="false"/>
                <w:i w:val="false"/>
                <w:color w:val="000000"/>
                <w:sz w:val="20"/>
              </w:rPr>
              <w:t>
1) - нанесение наружного двухслойного или трехслойного антикоррозионного покрытия на основе экструдированного полиэтилена или полипропилена высокого давления методом экструзии (при изготовлении труб с двухслойным или трехслойным покрытием);</w:t>
            </w:r>
          </w:p>
          <w:p>
            <w:pPr>
              <w:spacing w:after="20"/>
              <w:ind w:left="20"/>
              <w:jc w:val="both"/>
            </w:pPr>
            <w:r>
              <w:rPr>
                <w:rFonts w:ascii="Times New Roman"/>
                <w:b w:val="false"/>
                <w:i w:val="false"/>
                <w:color w:val="000000"/>
                <w:sz w:val="20"/>
              </w:rPr>
              <w:t>
- нанесение наружного однослойного антикоррозионного покрытия, обеспечив бесшовность покрытия (при изготовлении труб с однослойным покрытием);</w:t>
            </w:r>
          </w:p>
          <w:p>
            <w:pPr>
              <w:spacing w:after="20"/>
              <w:ind w:left="20"/>
              <w:jc w:val="both"/>
            </w:pPr>
            <w:r>
              <w:rPr>
                <w:rFonts w:ascii="Times New Roman"/>
                <w:b w:val="false"/>
                <w:i w:val="false"/>
                <w:color w:val="000000"/>
                <w:sz w:val="20"/>
              </w:rPr>
              <w:t>
2) нанесение внутреннего однослойного антикоррозионного покрытия на основе эпоксидной композиции, обеспечив бесшовность покрытия.</w:t>
            </w:r>
          </w:p>
        </w:tc>
      </w:tr>
    </w:tbl>
    <w:p>
      <w:pPr>
        <w:spacing w:after="0"/>
        <w:ind w:left="0"/>
        <w:jc w:val="both"/>
      </w:pPr>
      <w:r>
        <w:rPr>
          <w:rFonts w:ascii="Times New Roman"/>
          <w:b w:val="false"/>
          <w:i w:val="false"/>
          <w:color w:val="000000"/>
          <w:sz w:val="28"/>
        </w:rPr>
        <w:t>
      "</w:t>
      </w:r>
    </w:p>
    <w:bookmarkStart w:name="z448" w:id="49"/>
    <w:p>
      <w:pPr>
        <w:spacing w:after="0"/>
        <w:ind w:left="0"/>
        <w:jc w:val="both"/>
      </w:pPr>
      <w:r>
        <w:rPr>
          <w:rFonts w:ascii="Times New Roman"/>
          <w:b w:val="false"/>
          <w:i w:val="false"/>
          <w:color w:val="000000"/>
          <w:sz w:val="28"/>
        </w:rPr>
        <w:t>
      изложить в следующей редакции:</w:t>
      </w:r>
    </w:p>
    <w:bookmarkEnd w:id="49"/>
    <w:bookmarkStart w:name="z449"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трубы с антикоррозионным покрытием, за исключением обсадных, насосно-компрессорных и бурильных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одного или нескольких технологических операций:</w:t>
            </w:r>
          </w:p>
          <w:p>
            <w:pPr>
              <w:spacing w:after="20"/>
              <w:ind w:left="20"/>
              <w:jc w:val="both"/>
            </w:pPr>
            <w:r>
              <w:rPr>
                <w:rFonts w:ascii="Times New Roman"/>
                <w:b w:val="false"/>
                <w:i w:val="false"/>
                <w:color w:val="000000"/>
                <w:sz w:val="20"/>
              </w:rPr>
              <w:t>
1) - нанесение наружного двухслойного или трехслойного антикоррозионного покрытия на основе экструдированного полиэтилена или полипропилена высокого давления методом экструзии (при изготовлении труб с двухслойным или трехслойным покрытием);</w:t>
            </w:r>
          </w:p>
          <w:p>
            <w:pPr>
              <w:spacing w:after="20"/>
              <w:ind w:left="20"/>
              <w:jc w:val="both"/>
            </w:pPr>
            <w:r>
              <w:rPr>
                <w:rFonts w:ascii="Times New Roman"/>
                <w:b w:val="false"/>
                <w:i w:val="false"/>
                <w:color w:val="000000"/>
                <w:sz w:val="20"/>
              </w:rPr>
              <w:t>
- нанесение наружного однослойного антикоррозионного покрытия, обеспечив бесшовность покрытия (при изготовлении труб с однослойным покрытием);</w:t>
            </w:r>
          </w:p>
          <w:p>
            <w:pPr>
              <w:spacing w:after="20"/>
              <w:ind w:left="20"/>
              <w:jc w:val="both"/>
            </w:pPr>
            <w:r>
              <w:rPr>
                <w:rFonts w:ascii="Times New Roman"/>
                <w:b w:val="false"/>
                <w:i w:val="false"/>
                <w:color w:val="000000"/>
                <w:sz w:val="20"/>
              </w:rPr>
              <w:t>
2) нанесение внутреннего однослойного антикоррозионного покрытия на основе эпоксидной композиции, обеспечив бесшовность покрытия</w:t>
            </w:r>
          </w:p>
        </w:tc>
      </w:tr>
    </w:tbl>
    <w:p>
      <w:pPr>
        <w:spacing w:after="0"/>
        <w:ind w:left="0"/>
        <w:jc w:val="both"/>
      </w:pPr>
      <w:r>
        <w:rPr>
          <w:rFonts w:ascii="Times New Roman"/>
          <w:b w:val="false"/>
          <w:i w:val="false"/>
          <w:color w:val="000000"/>
          <w:sz w:val="28"/>
        </w:rPr>
        <w:t>
      ";</w:t>
      </w:r>
    </w:p>
    <w:bookmarkStart w:name="z454"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w:t>
      </w:r>
    </w:p>
    <w:bookmarkEnd w:id="51"/>
    <w:bookmarkStart w:name="z455" w:id="52"/>
    <w:p>
      <w:pPr>
        <w:spacing w:after="0"/>
        <w:ind w:left="0"/>
        <w:jc w:val="both"/>
      </w:pPr>
      <w:r>
        <w:rPr>
          <w:rFonts w:ascii="Times New Roman"/>
          <w:b w:val="false"/>
          <w:i w:val="false"/>
          <w:color w:val="000000"/>
          <w:sz w:val="28"/>
        </w:rPr>
        <w:t>
      подпункт 5) изложить в следующей редакции:</w:t>
      </w:r>
    </w:p>
    <w:bookmarkEnd w:id="52"/>
    <w:bookmarkStart w:name="z456" w:id="53"/>
    <w:p>
      <w:pPr>
        <w:spacing w:after="0"/>
        <w:ind w:left="0"/>
        <w:jc w:val="both"/>
      </w:pPr>
      <w:r>
        <w:rPr>
          <w:rFonts w:ascii="Times New Roman"/>
          <w:b w:val="false"/>
          <w:i w:val="false"/>
          <w:color w:val="000000"/>
          <w:sz w:val="28"/>
        </w:rPr>
        <w:t>
      "5) графа 5 – "Страна происхождения".</w:t>
      </w:r>
    </w:p>
    <w:bookmarkEnd w:id="53"/>
    <w:bookmarkStart w:name="z457" w:id="54"/>
    <w:p>
      <w:pPr>
        <w:spacing w:after="0"/>
        <w:ind w:left="0"/>
        <w:jc w:val="both"/>
      </w:pPr>
      <w:r>
        <w:rPr>
          <w:rFonts w:ascii="Times New Roman"/>
          <w:b w:val="false"/>
          <w:i w:val="false"/>
          <w:color w:val="000000"/>
          <w:sz w:val="28"/>
        </w:rPr>
        <w:t>
      В этой графе указывается страна, в которой товар был полностью произведен либо подвергся достаточной обработке/переработке;".</w:t>
      </w:r>
    </w:p>
    <w:bookmarkEnd w:id="54"/>
    <w:bookmarkStart w:name="z458" w:id="55"/>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w:t>
      </w:r>
    </w:p>
    <w:bookmarkEnd w:id="55"/>
    <w:bookmarkStart w:name="z459"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460"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57"/>
    <w:bookmarkStart w:name="z461" w:id="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8"/>
    <w:bookmarkStart w:name="z462" w:id="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464"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5"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6"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