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6292" w14:textId="1256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23 января 2020 года № 8 "Об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7 июня 2023 года № 2. Зарегистрирован в Министерстве юстиции Республики Казахстан 8 июня 2023 года № 32728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23 января 2020 года № 8 "Об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заполнению" (зарегистрирован в Реестре государственной регистрации нормативных правовых актов за № 19947)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методологического развития и политики управления данными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