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245" w14:textId="a7bc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15 июня 2023 года № 221. Зарегистрирован в Министерстве юстиции Республики Казахстан 15 июня 2023 года № 32818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гарантированного объема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221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специальных социальных услуг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гарантированного объема специальных социальных услуг включает: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социально-медицинские;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Социально-бытовые услуги, направленные на поддержание жизнедеятельности получателей услуг в быту, включают: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организациях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паллиативной помощи, отправления религиозных обрядов, организации лечебно-трудовой деятельности, обучения навыкам самообслуживания, основам бытовой ориентации;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рабочих мест для лиц с инвалидностью и лиц старше 18 лет, которым работа не противопоказана по состоянию здоровья;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оказание услуг по поддержанию условий проживания;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рационального и диетического питания;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престарелым, лицам с инвалидностью и бездомным лицам в написании и прочтении писем;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покупку и доставку на дом горячих обедов, продовольственных и непродовольственных товаров первой необходимости;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престарелым и лицам с инвалидностью в приготовлении пищи, стирке вещей, топке печей, доставке дров, угля и воды;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временное размещение бездомных лиц;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бездомным лицам койко-места, мебели, обеспечение постельными принадлежностями, предметами личной гигиены и нижнего белья;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пребывания престарелых и лиц с инвалидностью, имеющих затруднения в передвижении и не способных к самостоятельному обслуживанию;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осуществления бездомными лицами санитарно-гигиенических процедур (душевые или ванные комнаты, санузлы);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отправке к прежнему месту жительства бездомных лиц путем приобретения проездных документов и обеспечения продуктами питания на время пути следования;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документов для регистрации по месту пребывания.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Социально-медицинские услуги, направленные на поддержание и улучшение здоровья получателей услуг, включают: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медико-социального обследования;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лиц с инвалидностью;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 в соответствии с индивидуальной программой абилитации и реабилитации лица с инвалидностью;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вопросам, в том числе по вопросам возрастной адаптации;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 получателей услуг с учетом состояния их здоровья;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санитарно-гигиенических услуг;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мероприятий, в том числе в учреждениях здравоохранения;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врача на дом и сопровождение получателей услуг в организации здравоохранения;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патронажное наблюдение детей, детей с нарушениями опорно-двигательного аппарата (далее –ОДА);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медицинского ухода, проводимого в домашних условиях;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госпитализации и сопровождении бездомных лиц, нуждающихся в лечении в учреждениях здравоохранения.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среду обитания, включают: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диагностику и обследование личности;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(систематическое наблюдение);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психопрофилактическую работу с лицами с инвалидностью, престарелыми и бездомными лицами;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получателей услуг;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поддержку получателей услуг и совместно проживающих членов их семей;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психологическую помощь;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Социально-педагогические услуги, направленные на педагогическую коррекцию и обучение детей, детей с нарушениями ОДА с учетом их физических возможностей и умственных способностей, обучение детей, детей с нарушениями ОДА, лиц старше 18 лет бытовым навыкам и навыкам ручной умелости, включают: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с нарушениями ОДА в общеобразовательных школах;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и лиц старше 18 лет основам бытовой ориентации и ручной умелости;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педагогической диагностики и обследования личности, уровня развития ребенка, в том числе с нарушениями ОДА, и лиц старше 18 лет;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детей, в том числе с нарушениями ОДА;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профессионального образования;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основам реабилитации в домашних условиях;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формированию необходимых жизненных навыков у детей и лиц старше 18 лет в домашних условиях.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Социально-трудовые услуги, направленные на формирование трудовых навыков у получателей услуг, создание условий для сохранения и развития остаточных трудовых навыков и организации трудовой деятельности лицам старше 18 лет, лицам с инвалидностью, престарелым и бездомным лицам, включают: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лечебно-трудовой деятельности;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детей с нарушениями ОДА, лиц с инвалидностью;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реабилитацию лиц с инвалидностью;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трудовых навыков по профилю;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обучению получателей услуг доступным профессиональным навыкам;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восстановлению утерянных бытовых навыков у престарелых и лиц старше 18 лет;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бездомных лиц в общественно-полезных работах.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Социально-культурные услуги, направленные на организацию досуга, проведение социально-культурных мероприятий и вовлечение в них получателей услуг, включают: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праздников и досуговых мероприятий;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клубной и кружковой работы;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Социально-экономические услуги, направленные на поддержание и улучшение жизненного уровня получателей услуг, включают: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социальных выплат, пособий, алиментов и других видов выплат;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получателей услуг, включают: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 в сфере социальной защиты;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Республики Казахстан льгот и преимуществ, социальных выплат;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 доверенности пособий, других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бесплатной юридической помощи адвоката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детей, в том числе с нарушениями ОДА, на усыновление, попечение, патронат, под опеку;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документов, имеющих юридическое значение;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необходимых документов для помещения престарелых и лиц с инвалидностью из числа бездомных лиц в стационарные учреждения социальной защиты населения.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