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463e" w14:textId="2474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субсидируемых рабочих мест и субсидирования заработной платы лиц, трудоустроенных на субсидируемые рабочие места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275. Зарегистрирован в Министерстве юстиции Республики Казахстан 30 июня 2023 года № 32959.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Вводится в действие с 01.07.2023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111 Социального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организации субсидируемых рабочих мест и субсидирования заработной платы лиц, трудоустроенных на субсидируемые рабочие места,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w:t>
            </w: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Бюро 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275</w:t>
            </w:r>
          </w:p>
        </w:tc>
      </w:tr>
    </w:tbl>
    <w:bookmarkStart w:name="z18" w:id="9"/>
    <w:p>
      <w:pPr>
        <w:spacing w:after="0"/>
        <w:ind w:left="0"/>
        <w:jc w:val="left"/>
      </w:pPr>
      <w:r>
        <w:rPr>
          <w:rFonts w:ascii="Times New Roman"/>
          <w:b/>
          <w:i w:val="false"/>
          <w:color w:val="000000"/>
        </w:rPr>
        <w:t xml:space="preserve"> Правила организации субсидируемых рабочих мест и субсидирования заработной платы лиц, трудоустроенных на субсидируемые рабочие места</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организации субсидируемых рабочих мест и субсидирования заработной платы лиц, трудоустроенных на субсидируемые рабочие места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111 Социального кодекса Республики Казахстан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организации субсидируемых рабочих мест и субсидирования заработной платы лиц, трудоустроенных на субсидируемые рабочие места.</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единая информационная система социально-трудовой сферы (далее – АИС "Рынок труда")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3"/>
    <w:bookmarkStart w:name="z23" w:id="14"/>
    <w:p>
      <w:pPr>
        <w:spacing w:after="0"/>
        <w:ind w:left="0"/>
        <w:jc w:val="both"/>
      </w:pPr>
      <w:r>
        <w:rPr>
          <w:rFonts w:ascii="Times New Roman"/>
          <w:b w:val="false"/>
          <w:i w:val="false"/>
          <w:color w:val="000000"/>
          <w:sz w:val="28"/>
        </w:rPr>
        <w:t>
      2) вакансия – свободное рабочее место (должность) у работодателя;</w:t>
      </w:r>
    </w:p>
    <w:bookmarkEnd w:id="14"/>
    <w:bookmarkStart w:name="z24" w:id="15"/>
    <w:p>
      <w:pPr>
        <w:spacing w:after="0"/>
        <w:ind w:left="0"/>
        <w:jc w:val="both"/>
      </w:pPr>
      <w:r>
        <w:rPr>
          <w:rFonts w:ascii="Times New Roman"/>
          <w:b w:val="false"/>
          <w:i w:val="false"/>
          <w:color w:val="000000"/>
          <w:sz w:val="28"/>
        </w:rPr>
        <w:t>
      3)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15"/>
    <w:bookmarkStart w:name="z25" w:id="16"/>
    <w:p>
      <w:pPr>
        <w:spacing w:after="0"/>
        <w:ind w:left="0"/>
        <w:jc w:val="both"/>
      </w:pPr>
      <w:r>
        <w:rPr>
          <w:rFonts w:ascii="Times New Roman"/>
          <w:b w:val="false"/>
          <w:i w:val="false"/>
          <w:color w:val="000000"/>
          <w:sz w:val="28"/>
        </w:rPr>
        <w:t>
      4)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bookmarkEnd w:id="16"/>
    <w:bookmarkStart w:name="z26" w:id="17"/>
    <w:p>
      <w:pPr>
        <w:spacing w:after="0"/>
        <w:ind w:left="0"/>
        <w:jc w:val="both"/>
      </w:pPr>
      <w:r>
        <w:rPr>
          <w:rFonts w:ascii="Times New Roman"/>
          <w:b w:val="false"/>
          <w:i w:val="false"/>
          <w:color w:val="000000"/>
          <w:sz w:val="28"/>
        </w:rPr>
        <w:t>
      5) безработный – физическое лицо, осуществляющее поиск работы и готовый приступить к работе;</w:t>
      </w:r>
    </w:p>
    <w:bookmarkEnd w:id="17"/>
    <w:bookmarkStart w:name="z27" w:id="18"/>
    <w:p>
      <w:pPr>
        <w:spacing w:after="0"/>
        <w:ind w:left="0"/>
        <w:jc w:val="both"/>
      </w:pPr>
      <w:r>
        <w:rPr>
          <w:rFonts w:ascii="Times New Roman"/>
          <w:b w:val="false"/>
          <w:i w:val="false"/>
          <w:color w:val="000000"/>
          <w:sz w:val="28"/>
        </w:rPr>
        <w:t>
      6) работодатель – физическое или юридическое лицо, с которым работник состоит в трудовых отношениях;</w:t>
      </w:r>
    </w:p>
    <w:bookmarkEnd w:id="18"/>
    <w:bookmarkStart w:name="z28" w:id="19"/>
    <w:p>
      <w:pPr>
        <w:spacing w:after="0"/>
        <w:ind w:left="0"/>
        <w:jc w:val="both"/>
      </w:pPr>
      <w:r>
        <w:rPr>
          <w:rFonts w:ascii="Times New Roman"/>
          <w:b w:val="false"/>
          <w:i w:val="false"/>
          <w:color w:val="000000"/>
          <w:sz w:val="28"/>
        </w:rPr>
        <w:t>
      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9"/>
    <w:bookmarkStart w:name="z29" w:id="20"/>
    <w:p>
      <w:pPr>
        <w:spacing w:after="0"/>
        <w:ind w:left="0"/>
        <w:jc w:val="both"/>
      </w:pPr>
      <w:r>
        <w:rPr>
          <w:rFonts w:ascii="Times New Roman"/>
          <w:b w:val="false"/>
          <w:i w:val="false"/>
          <w:color w:val="000000"/>
          <w:sz w:val="28"/>
        </w:rPr>
        <w:t>
      8)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0"/>
    <w:bookmarkStart w:name="z30" w:id="21"/>
    <w:p>
      <w:pPr>
        <w:spacing w:after="0"/>
        <w:ind w:left="0"/>
        <w:jc w:val="both"/>
      </w:pPr>
      <w:r>
        <w:rPr>
          <w:rFonts w:ascii="Times New Roman"/>
          <w:b w:val="false"/>
          <w:i w:val="false"/>
          <w:color w:val="000000"/>
          <w:sz w:val="28"/>
        </w:rPr>
        <w:t>
      9)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1"/>
    <w:bookmarkStart w:name="z31" w:id="22"/>
    <w:p>
      <w:pPr>
        <w:spacing w:after="0"/>
        <w:ind w:left="0"/>
        <w:jc w:val="both"/>
      </w:pPr>
      <w:r>
        <w:rPr>
          <w:rFonts w:ascii="Times New Roman"/>
          <w:b w:val="false"/>
          <w:i w:val="false"/>
          <w:color w:val="000000"/>
          <w:sz w:val="28"/>
        </w:rPr>
        <w:t>
      10) субсидируемое рабочее место – рабочее место, создаваемое работодателем на договорной основе с центром трудовой мобильности (карьерным центром) для трудоустройства безработных,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с полным или частичным субсидированием их заработной платы;</w:t>
      </w:r>
    </w:p>
    <w:bookmarkEnd w:id="22"/>
    <w:bookmarkStart w:name="z32" w:id="23"/>
    <w:p>
      <w:pPr>
        <w:spacing w:after="0"/>
        <w:ind w:left="0"/>
        <w:jc w:val="both"/>
      </w:pPr>
      <w:r>
        <w:rPr>
          <w:rFonts w:ascii="Times New Roman"/>
          <w:b w:val="false"/>
          <w:i w:val="false"/>
          <w:color w:val="000000"/>
          <w:sz w:val="28"/>
        </w:rPr>
        <w:t>
      11)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23"/>
    <w:bookmarkStart w:name="z33" w:id="24"/>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4" w:id="25"/>
    <w:p>
      <w:pPr>
        <w:spacing w:after="0"/>
        <w:ind w:left="0"/>
        <w:jc w:val="both"/>
      </w:pPr>
      <w:r>
        <w:rPr>
          <w:rFonts w:ascii="Times New Roman"/>
          <w:b w:val="false"/>
          <w:i w:val="false"/>
          <w:color w:val="000000"/>
          <w:sz w:val="28"/>
        </w:rPr>
        <w:t xml:space="preserve">
      3.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111 Кодекса.</w:t>
      </w:r>
    </w:p>
    <w:bookmarkEnd w:id="25"/>
    <w:bookmarkStart w:name="z35" w:id="26"/>
    <w:p>
      <w:pPr>
        <w:spacing w:after="0"/>
        <w:ind w:left="0"/>
        <w:jc w:val="both"/>
      </w:pPr>
      <w:r>
        <w:rPr>
          <w:rFonts w:ascii="Times New Roman"/>
          <w:b w:val="false"/>
          <w:i w:val="false"/>
          <w:color w:val="000000"/>
          <w:sz w:val="28"/>
        </w:rPr>
        <w:t>
      4. Субсидируемые рабочие места создаются для безработных, студентов и учащихся старших классов общеобразовательных школ в свободное от учебы время.</w:t>
      </w:r>
    </w:p>
    <w:bookmarkEnd w:id="26"/>
    <w:bookmarkStart w:name="z36" w:id="27"/>
    <w:p>
      <w:pPr>
        <w:spacing w:after="0"/>
        <w:ind w:left="0"/>
        <w:jc w:val="both"/>
      </w:pPr>
      <w:r>
        <w:rPr>
          <w:rFonts w:ascii="Times New Roman"/>
          <w:b w:val="false"/>
          <w:i w:val="false"/>
          <w:color w:val="000000"/>
          <w:sz w:val="28"/>
        </w:rPr>
        <w:t>
      5. Субсидируемые рабочие места организуются карьерными центрами по заявкам работодателей, которые регулярно производят налоговые и другие социальные отчисления, у которых отсутствует просроченная задолженность по заработной плате, и действующие более одного года.</w:t>
      </w:r>
    </w:p>
    <w:bookmarkEnd w:id="27"/>
    <w:bookmarkStart w:name="z37" w:id="28"/>
    <w:p>
      <w:pPr>
        <w:spacing w:after="0"/>
        <w:ind w:left="0"/>
        <w:jc w:val="both"/>
      </w:pPr>
      <w:r>
        <w:rPr>
          <w:rFonts w:ascii="Times New Roman"/>
          <w:b w:val="false"/>
          <w:i w:val="false"/>
          <w:color w:val="000000"/>
          <w:sz w:val="28"/>
        </w:rPr>
        <w:t>
      При этом, социальные рабочие места и проект "Серебряный возраст" организуются на предприятиях и в организациях с частной формой собственности, а также на дому для трудоспособных членов многодетных и (или) малообеспеченных семей, матерей воспитывающих детей с инвалидностью.</w:t>
      </w:r>
    </w:p>
    <w:bookmarkEnd w:id="28"/>
    <w:bookmarkStart w:name="z38" w:id="29"/>
    <w:p>
      <w:pPr>
        <w:spacing w:after="0"/>
        <w:ind w:left="0"/>
        <w:jc w:val="both"/>
      </w:pPr>
      <w:r>
        <w:rPr>
          <w:rFonts w:ascii="Times New Roman"/>
          <w:b w:val="false"/>
          <w:i w:val="false"/>
          <w:color w:val="000000"/>
          <w:sz w:val="28"/>
        </w:rPr>
        <w:t>
      6. Общественные работы не требуют предварительной профессиональной подготовки работника и имеют социально-полезную направленность.</w:t>
      </w:r>
    </w:p>
    <w:bookmarkEnd w:id="29"/>
    <w:bookmarkStart w:name="z39" w:id="30"/>
    <w:p>
      <w:pPr>
        <w:spacing w:after="0"/>
        <w:ind w:left="0"/>
        <w:jc w:val="both"/>
      </w:pPr>
      <w:r>
        <w:rPr>
          <w:rFonts w:ascii="Times New Roman"/>
          <w:b w:val="false"/>
          <w:i w:val="false"/>
          <w:color w:val="000000"/>
          <w:sz w:val="28"/>
        </w:rPr>
        <w:t>
      К общественным работам не относятся виды деятельности, связанные с необходимостью ликвидации последствий чрезвычайных ситуаций природного и техногенного характера.</w:t>
      </w:r>
    </w:p>
    <w:bookmarkEnd w:id="30"/>
    <w:bookmarkStart w:name="z40" w:id="31"/>
    <w:p>
      <w:pPr>
        <w:spacing w:after="0"/>
        <w:ind w:left="0"/>
        <w:jc w:val="both"/>
      </w:pPr>
      <w:r>
        <w:rPr>
          <w:rFonts w:ascii="Times New Roman"/>
          <w:b w:val="false"/>
          <w:i w:val="false"/>
          <w:color w:val="000000"/>
          <w:sz w:val="28"/>
        </w:rPr>
        <w:t>
      Общественные работы имеют следующие особенности:</w:t>
      </w:r>
    </w:p>
    <w:bookmarkEnd w:id="31"/>
    <w:bookmarkStart w:name="z41" w:id="32"/>
    <w:p>
      <w:pPr>
        <w:spacing w:after="0"/>
        <w:ind w:left="0"/>
        <w:jc w:val="both"/>
      </w:pPr>
      <w:r>
        <w:rPr>
          <w:rFonts w:ascii="Times New Roman"/>
          <w:b w:val="false"/>
          <w:i w:val="false"/>
          <w:color w:val="000000"/>
          <w:sz w:val="28"/>
        </w:rPr>
        <w:t>
      1) возможность организовывать работы на условиях неполного рабочего дня или по гибкому графику;</w:t>
      </w:r>
    </w:p>
    <w:bookmarkEnd w:id="32"/>
    <w:bookmarkStart w:name="z42" w:id="33"/>
    <w:p>
      <w:pPr>
        <w:spacing w:after="0"/>
        <w:ind w:left="0"/>
        <w:jc w:val="both"/>
      </w:pPr>
      <w:r>
        <w:rPr>
          <w:rFonts w:ascii="Times New Roman"/>
          <w:b w:val="false"/>
          <w:i w:val="false"/>
          <w:color w:val="000000"/>
          <w:sz w:val="28"/>
        </w:rPr>
        <w:t>
      2) экономическая, социальная и экологическая полезность для региона;</w:t>
      </w:r>
    </w:p>
    <w:bookmarkEnd w:id="33"/>
    <w:bookmarkStart w:name="z43" w:id="34"/>
    <w:p>
      <w:pPr>
        <w:spacing w:after="0"/>
        <w:ind w:left="0"/>
        <w:jc w:val="both"/>
      </w:pPr>
      <w:r>
        <w:rPr>
          <w:rFonts w:ascii="Times New Roman"/>
          <w:b w:val="false"/>
          <w:i w:val="false"/>
          <w:color w:val="000000"/>
          <w:sz w:val="28"/>
        </w:rPr>
        <w:t>
      3) предоставляется возможность временного трудоустройства лицам, не имеющим специального образования.</w:t>
      </w:r>
    </w:p>
    <w:bookmarkEnd w:id="34"/>
    <w:bookmarkStart w:name="z44" w:id="35"/>
    <w:p>
      <w:pPr>
        <w:spacing w:after="0"/>
        <w:ind w:left="0"/>
        <w:jc w:val="both"/>
      </w:pPr>
      <w:r>
        <w:rPr>
          <w:rFonts w:ascii="Times New Roman"/>
          <w:b w:val="false"/>
          <w:i w:val="false"/>
          <w:color w:val="000000"/>
          <w:sz w:val="28"/>
        </w:rPr>
        <w:t>
      7. Трудоустройство безработных на субсидируемые рабочие места осуществляется один раз в течение календарного года, в порядке очередности согласно дате регистрации в качестве безработных, за исключением случаев, предусмотренных в пунктах 24 и 25 настоящих Правил.</w:t>
      </w:r>
    </w:p>
    <w:bookmarkEnd w:id="35"/>
    <w:bookmarkStart w:name="z45" w:id="36"/>
    <w:p>
      <w:pPr>
        <w:spacing w:after="0"/>
        <w:ind w:left="0"/>
        <w:jc w:val="both"/>
      </w:pPr>
      <w:r>
        <w:rPr>
          <w:rFonts w:ascii="Times New Roman"/>
          <w:b w:val="false"/>
          <w:i w:val="false"/>
          <w:color w:val="000000"/>
          <w:sz w:val="28"/>
        </w:rPr>
        <w:t>
      8. Работодатель при наличии вакансии трудоустраивает безработного с его согласия на постоянное рабочее место.</w:t>
      </w:r>
    </w:p>
    <w:bookmarkEnd w:id="36"/>
    <w:bookmarkStart w:name="z46" w:id="37"/>
    <w:p>
      <w:pPr>
        <w:spacing w:after="0"/>
        <w:ind w:left="0"/>
        <w:jc w:val="left"/>
      </w:pPr>
      <w:r>
        <w:rPr>
          <w:rFonts w:ascii="Times New Roman"/>
          <w:b/>
          <w:i w:val="false"/>
          <w:color w:val="000000"/>
        </w:rPr>
        <w:t xml:space="preserve"> Глава 2. Порядок организации субсидируемых рабочих мест</w:t>
      </w:r>
    </w:p>
    <w:bookmarkEnd w:id="37"/>
    <w:bookmarkStart w:name="z47" w:id="38"/>
    <w:p>
      <w:pPr>
        <w:spacing w:after="0"/>
        <w:ind w:left="0"/>
        <w:jc w:val="both"/>
      </w:pPr>
      <w:r>
        <w:rPr>
          <w:rFonts w:ascii="Times New Roman"/>
          <w:b w:val="false"/>
          <w:i w:val="false"/>
          <w:color w:val="000000"/>
          <w:sz w:val="28"/>
        </w:rPr>
        <w:t xml:space="preserve">
      9. Карьерный центр ежегодно с 1 по 31 октября, исходя из лимита финансирования, осуществляет сбор заявок на предстоящий финансовый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от работодателей.</w:t>
      </w:r>
    </w:p>
    <w:bookmarkEnd w:id="38"/>
    <w:bookmarkStart w:name="z48" w:id="39"/>
    <w:p>
      <w:pPr>
        <w:spacing w:after="0"/>
        <w:ind w:left="0"/>
        <w:jc w:val="both"/>
      </w:pPr>
      <w:r>
        <w:rPr>
          <w:rFonts w:ascii="Times New Roman"/>
          <w:b w:val="false"/>
          <w:i w:val="false"/>
          <w:color w:val="000000"/>
          <w:sz w:val="28"/>
        </w:rPr>
        <w:t>
      10. Работодатель, желающий создать рабочие места для организации субсидируемых рабочих мест, посредством "личного кабинета" на Электронной бирже труда подает заявку в карьерный центр.</w:t>
      </w:r>
    </w:p>
    <w:bookmarkEnd w:id="39"/>
    <w:bookmarkStart w:name="z49" w:id="40"/>
    <w:p>
      <w:pPr>
        <w:spacing w:after="0"/>
        <w:ind w:left="0"/>
        <w:jc w:val="both"/>
      </w:pPr>
      <w:r>
        <w:rPr>
          <w:rFonts w:ascii="Times New Roman"/>
          <w:b w:val="false"/>
          <w:i w:val="false"/>
          <w:color w:val="000000"/>
          <w:sz w:val="28"/>
        </w:rPr>
        <w:t>
      11. Карьерный центр в течение 5 (пяти) рабочих дней со дня завершения сбора заявок формирует единый перечень работодателей и направляет в центр трудовой мобильности для рассмотрения и утверждения.</w:t>
      </w:r>
    </w:p>
    <w:bookmarkEnd w:id="40"/>
    <w:bookmarkStart w:name="z50" w:id="41"/>
    <w:p>
      <w:pPr>
        <w:spacing w:after="0"/>
        <w:ind w:left="0"/>
        <w:jc w:val="both"/>
      </w:pPr>
      <w:r>
        <w:rPr>
          <w:rFonts w:ascii="Times New Roman"/>
          <w:b w:val="false"/>
          <w:i w:val="false"/>
          <w:color w:val="000000"/>
          <w:sz w:val="28"/>
        </w:rPr>
        <w:t>
      12. Центр трудовой мобильности в течение 3 (трех) рабочих дней утверждает перечень организаций, представивших заявку на создание субсидируемых рабочих мест и количество организуемых рабочих мест (далее – Перечень), с указанием вида субсидируемых рабочих мест, продолжительности работы, профессии и размера оплаты труда в месяц.</w:t>
      </w:r>
    </w:p>
    <w:bookmarkEnd w:id="41"/>
    <w:bookmarkStart w:name="z51" w:id="42"/>
    <w:p>
      <w:pPr>
        <w:spacing w:after="0"/>
        <w:ind w:left="0"/>
        <w:jc w:val="both"/>
      </w:pPr>
      <w:r>
        <w:rPr>
          <w:rFonts w:ascii="Times New Roman"/>
          <w:b w:val="false"/>
          <w:i w:val="false"/>
          <w:color w:val="000000"/>
          <w:sz w:val="28"/>
        </w:rPr>
        <w:t>
      Перечень обновляется центром трудовой мобильности по мере поступления заявок от работодателей в карьерный центр.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труда и социальной защиты населения РК от 15.02.2024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13. Карьерный центр в течение 3 (трех) рабочих дней после утверждения Перечня вносит решение центра трудовой мобильности в АИС "Рынок труда" по каждой заявке.</w:t>
      </w:r>
    </w:p>
    <w:bookmarkEnd w:id="43"/>
    <w:bookmarkStart w:name="z53" w:id="44"/>
    <w:p>
      <w:pPr>
        <w:spacing w:after="0"/>
        <w:ind w:left="0"/>
        <w:jc w:val="both"/>
      </w:pPr>
      <w:r>
        <w:rPr>
          <w:rFonts w:ascii="Times New Roman"/>
          <w:b w:val="false"/>
          <w:i w:val="false"/>
          <w:color w:val="000000"/>
          <w:sz w:val="28"/>
        </w:rPr>
        <w:t>
      14. При принятии центром трудовой мобильности решения об отказе в участии работодателя в организации рабочих мест по субсидируемым рабочим местам на очередной финансовый год в "личный кабинет" работодателя на Электронной бирже труда автоматически из АИС "Рынок труда" поступает уведомление об отказе с указанием причин.</w:t>
      </w:r>
    </w:p>
    <w:bookmarkEnd w:id="44"/>
    <w:bookmarkStart w:name="z54" w:id="45"/>
    <w:p>
      <w:pPr>
        <w:spacing w:after="0"/>
        <w:ind w:left="0"/>
        <w:jc w:val="both"/>
      </w:pPr>
      <w:r>
        <w:rPr>
          <w:rFonts w:ascii="Times New Roman"/>
          <w:b w:val="false"/>
          <w:i w:val="false"/>
          <w:color w:val="000000"/>
          <w:sz w:val="28"/>
        </w:rPr>
        <w:t xml:space="preserve">
      Основаниями для отказа во включение работодателя в Перечень являются: </w:t>
      </w:r>
    </w:p>
    <w:bookmarkEnd w:id="45"/>
    <w:bookmarkStart w:name="z55" w:id="46"/>
    <w:p>
      <w:pPr>
        <w:spacing w:after="0"/>
        <w:ind w:left="0"/>
        <w:jc w:val="both"/>
      </w:pPr>
      <w:r>
        <w:rPr>
          <w:rFonts w:ascii="Times New Roman"/>
          <w:b w:val="false"/>
          <w:i w:val="false"/>
          <w:color w:val="000000"/>
          <w:sz w:val="28"/>
        </w:rPr>
        <w:t>
      1) установление недостоверности документов и (или) сведений, в том числе получаемых из государственных информационных систем, необходимых для допуска работодателя к организации субсидируемых рабочих мест;</w:t>
      </w:r>
    </w:p>
    <w:bookmarkEnd w:id="46"/>
    <w:bookmarkStart w:name="z56" w:id="47"/>
    <w:p>
      <w:pPr>
        <w:spacing w:after="0"/>
        <w:ind w:left="0"/>
        <w:jc w:val="both"/>
      </w:pPr>
      <w:r>
        <w:rPr>
          <w:rFonts w:ascii="Times New Roman"/>
          <w:b w:val="false"/>
          <w:i w:val="false"/>
          <w:color w:val="000000"/>
          <w:sz w:val="28"/>
        </w:rPr>
        <w:t>
      2) невыполнение обязательств работодателя по ранее заключенным договорам.</w:t>
      </w:r>
    </w:p>
    <w:bookmarkEnd w:id="47"/>
    <w:bookmarkStart w:name="z57" w:id="48"/>
    <w:p>
      <w:pPr>
        <w:spacing w:after="0"/>
        <w:ind w:left="0"/>
        <w:jc w:val="both"/>
      </w:pPr>
      <w:r>
        <w:rPr>
          <w:rFonts w:ascii="Times New Roman"/>
          <w:b w:val="false"/>
          <w:i w:val="false"/>
          <w:color w:val="000000"/>
          <w:sz w:val="28"/>
        </w:rPr>
        <w:t xml:space="preserve">
      15. Центр трудовой мобильности из АИС "Рынок труда" направляет договор об организации субсидируемых рабочих мест (далее – Договор)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"личный кабинет" работодателя на Электронной бирже труда.</w:t>
      </w:r>
    </w:p>
    <w:bookmarkEnd w:id="48"/>
    <w:bookmarkStart w:name="z58" w:id="49"/>
    <w:p>
      <w:pPr>
        <w:spacing w:after="0"/>
        <w:ind w:left="0"/>
        <w:jc w:val="both"/>
      </w:pPr>
      <w:r>
        <w:rPr>
          <w:rFonts w:ascii="Times New Roman"/>
          <w:b w:val="false"/>
          <w:i w:val="false"/>
          <w:color w:val="000000"/>
          <w:sz w:val="28"/>
        </w:rPr>
        <w:t>
      16. Работодателем Договор подписывается на Электронной бирже труда с использованием ЭЦП в течение 5 (пяти) рабочих дней после его поступления из центра трудовой мобильности.</w:t>
      </w:r>
    </w:p>
    <w:bookmarkEnd w:id="49"/>
    <w:bookmarkStart w:name="z59" w:id="50"/>
    <w:p>
      <w:pPr>
        <w:spacing w:after="0"/>
        <w:ind w:left="0"/>
        <w:jc w:val="both"/>
      </w:pPr>
      <w:r>
        <w:rPr>
          <w:rFonts w:ascii="Times New Roman"/>
          <w:b w:val="false"/>
          <w:i w:val="false"/>
          <w:color w:val="000000"/>
          <w:sz w:val="28"/>
        </w:rPr>
        <w:t>
      17. Работодатель в течение 3 (трех) рабочих дней со дня подписания Договора создает рабочие места для организации субсидируемых рабочих мест и публикует их на Электронной бирже труда.</w:t>
      </w:r>
    </w:p>
    <w:bookmarkEnd w:id="50"/>
    <w:bookmarkStart w:name="z60" w:id="51"/>
    <w:p>
      <w:pPr>
        <w:spacing w:after="0"/>
        <w:ind w:left="0"/>
        <w:jc w:val="both"/>
      </w:pPr>
      <w:r>
        <w:rPr>
          <w:rFonts w:ascii="Times New Roman"/>
          <w:b w:val="false"/>
          <w:i w:val="false"/>
          <w:color w:val="000000"/>
          <w:sz w:val="28"/>
        </w:rPr>
        <w:t>
      При этом, социальные рабочие места, рабочие места по проектам "Первое рабочее место" и "Серебряный возраст" не создаются по низкоквалифицированным профессиям или занятиям.</w:t>
      </w:r>
    </w:p>
    <w:bookmarkEnd w:id="51"/>
    <w:bookmarkStart w:name="z61" w:id="52"/>
    <w:p>
      <w:pPr>
        <w:spacing w:after="0"/>
        <w:ind w:left="0"/>
        <w:jc w:val="both"/>
      </w:pPr>
      <w:r>
        <w:rPr>
          <w:rFonts w:ascii="Times New Roman"/>
          <w:b w:val="false"/>
          <w:i w:val="false"/>
          <w:color w:val="000000"/>
          <w:sz w:val="28"/>
        </w:rPr>
        <w:t>
      Рабочие места по молодежной практике, проектам "Первое рабочее место" и "Контракт поколений" для выпускников учебных заведений создаются по полученной ими профессии (специальности) или родственной профессии (специальности).</w:t>
      </w:r>
    </w:p>
    <w:bookmarkEnd w:id="52"/>
    <w:bookmarkStart w:name="z62" w:id="53"/>
    <w:p>
      <w:pPr>
        <w:spacing w:after="0"/>
        <w:ind w:left="0"/>
        <w:jc w:val="both"/>
      </w:pPr>
      <w:r>
        <w:rPr>
          <w:rFonts w:ascii="Times New Roman"/>
          <w:b w:val="false"/>
          <w:i w:val="false"/>
          <w:color w:val="000000"/>
          <w:sz w:val="28"/>
        </w:rPr>
        <w:t xml:space="preserve">
      18. Для трудоустройства на субсидируемое рабочее место претендент подает в карьерный центр заявление по форме, утвержденной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"Выдача направлений на участие в активных мерах содействия занятости", утвержденными приказом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под № 22394).</w:t>
      </w:r>
    </w:p>
    <w:bookmarkEnd w:id="53"/>
    <w:bookmarkStart w:name="z63" w:id="54"/>
    <w:p>
      <w:pPr>
        <w:spacing w:after="0"/>
        <w:ind w:left="0"/>
        <w:jc w:val="both"/>
      </w:pPr>
      <w:r>
        <w:rPr>
          <w:rFonts w:ascii="Times New Roman"/>
          <w:b w:val="false"/>
          <w:i w:val="false"/>
          <w:color w:val="000000"/>
          <w:sz w:val="28"/>
        </w:rPr>
        <w:t xml:space="preserve">
      19. Карьерный центр выдает претенденту с его согласия направление на субсидируемое рабочее место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"Выдача направлений на участие в активных мерах содействия занятости", утвержденными приказом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под № 22394).</w:t>
      </w:r>
    </w:p>
    <w:bookmarkEnd w:id="54"/>
    <w:bookmarkStart w:name="z64" w:id="55"/>
    <w:p>
      <w:pPr>
        <w:spacing w:after="0"/>
        <w:ind w:left="0"/>
        <w:jc w:val="both"/>
      </w:pPr>
      <w:r>
        <w:rPr>
          <w:rFonts w:ascii="Times New Roman"/>
          <w:b w:val="false"/>
          <w:i w:val="false"/>
          <w:color w:val="000000"/>
          <w:sz w:val="28"/>
        </w:rPr>
        <w:t>
      Направление на субсидируемое рабочее место не выдается работодателям, с которыми претендент состоял в трудовых отношениях в течение последних 6 (шести) месяцев до момента увольнения.</w:t>
      </w:r>
    </w:p>
    <w:bookmarkEnd w:id="55"/>
    <w:p>
      <w:pPr>
        <w:spacing w:after="0"/>
        <w:ind w:left="0"/>
        <w:jc w:val="both"/>
      </w:pPr>
      <w:r>
        <w:rPr>
          <w:rFonts w:ascii="Times New Roman"/>
          <w:b w:val="false"/>
          <w:i w:val="false"/>
          <w:color w:val="000000"/>
          <w:sz w:val="28"/>
        </w:rPr>
        <w:t>
      Данное требование не распространяется на работодателей, с которыми претендент состоял в трудовых отношениях в рамках субсидируемых рабочих мест.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труда и социальной защиты населения РК от 15.02.2024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20. Претендент обращается к работодателю по вопросу трудоустройства на субсидируемое рабочее место в течение 5 (пяти) рабочих дней со дня получения направления от карьерного центра.</w:t>
      </w:r>
    </w:p>
    <w:bookmarkEnd w:id="56"/>
    <w:bookmarkStart w:name="z66" w:id="57"/>
    <w:p>
      <w:pPr>
        <w:spacing w:after="0"/>
        <w:ind w:left="0"/>
        <w:jc w:val="both"/>
      </w:pPr>
      <w:r>
        <w:rPr>
          <w:rFonts w:ascii="Times New Roman"/>
          <w:b w:val="false"/>
          <w:i w:val="false"/>
          <w:color w:val="000000"/>
          <w:sz w:val="28"/>
        </w:rPr>
        <w:t>
      21. Работодатель трудоустраивает на субсидируемое рабочее место претендента, обратившегося по направлению, выданному карьерным центром.</w:t>
      </w:r>
    </w:p>
    <w:bookmarkEnd w:id="57"/>
    <w:bookmarkStart w:name="z67" w:id="58"/>
    <w:p>
      <w:pPr>
        <w:spacing w:after="0"/>
        <w:ind w:left="0"/>
        <w:jc w:val="both"/>
      </w:pPr>
      <w:r>
        <w:rPr>
          <w:rFonts w:ascii="Times New Roman"/>
          <w:b w:val="false"/>
          <w:i w:val="false"/>
          <w:color w:val="000000"/>
          <w:sz w:val="28"/>
        </w:rPr>
        <w:t>
      22. Работодатель в течение 5 (пяти) рабочих дней извещает карьерный центр о приеме на работу или отказе в приеме на работу претендентов.</w:t>
      </w:r>
    </w:p>
    <w:bookmarkEnd w:id="58"/>
    <w:bookmarkStart w:name="z68" w:id="59"/>
    <w:p>
      <w:pPr>
        <w:spacing w:after="0"/>
        <w:ind w:left="0"/>
        <w:jc w:val="both"/>
      </w:pPr>
      <w:r>
        <w:rPr>
          <w:rFonts w:ascii="Times New Roman"/>
          <w:b w:val="false"/>
          <w:i w:val="false"/>
          <w:color w:val="000000"/>
          <w:sz w:val="28"/>
        </w:rPr>
        <w:t>
      23. Работодатель за участниками молодежной практики, проектов "Первое рабочее место" и "Контракт поколений" закрепляет наставника для передачи профессиональных знаний и опыта работы.</w:t>
      </w:r>
    </w:p>
    <w:bookmarkEnd w:id="59"/>
    <w:bookmarkStart w:name="z69" w:id="60"/>
    <w:p>
      <w:pPr>
        <w:spacing w:after="0"/>
        <w:ind w:left="0"/>
        <w:jc w:val="both"/>
      </w:pPr>
      <w:r>
        <w:rPr>
          <w:rFonts w:ascii="Times New Roman"/>
          <w:b w:val="false"/>
          <w:i w:val="false"/>
          <w:color w:val="000000"/>
          <w:sz w:val="28"/>
        </w:rPr>
        <w:t>
      24. При ликвидации работодателя или нарушении работодателем настоящих Правил, безработные продолжают работу у другого работодателя на оставшийся не отработанный срок.</w:t>
      </w:r>
    </w:p>
    <w:bookmarkEnd w:id="60"/>
    <w:bookmarkStart w:name="z70" w:id="61"/>
    <w:p>
      <w:pPr>
        <w:spacing w:after="0"/>
        <w:ind w:left="0"/>
        <w:jc w:val="both"/>
      </w:pPr>
      <w:r>
        <w:rPr>
          <w:rFonts w:ascii="Times New Roman"/>
          <w:b w:val="false"/>
          <w:i w:val="false"/>
          <w:color w:val="000000"/>
          <w:sz w:val="28"/>
        </w:rPr>
        <w:t>
      25. Безработные,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участвуют в активных мерах содействия занятости только по истечении 3 (трех) месяцев со дня повторной регистрации в качестве безработных.</w:t>
      </w:r>
    </w:p>
    <w:bookmarkEnd w:id="61"/>
    <w:bookmarkStart w:name="z71" w:id="62"/>
    <w:p>
      <w:pPr>
        <w:spacing w:after="0"/>
        <w:ind w:left="0"/>
        <w:jc w:val="both"/>
      </w:pPr>
      <w:r>
        <w:rPr>
          <w:rFonts w:ascii="Times New Roman"/>
          <w:b w:val="false"/>
          <w:i w:val="false"/>
          <w:color w:val="000000"/>
          <w:sz w:val="28"/>
        </w:rPr>
        <w:t>
      26. Карьерный центр содействует трудоустройству безработных на постоянные рабочие места после завершения участия в субсидируемых рабочих местах.</w:t>
      </w:r>
    </w:p>
    <w:bookmarkEnd w:id="62"/>
    <w:bookmarkStart w:name="z72" w:id="63"/>
    <w:p>
      <w:pPr>
        <w:spacing w:after="0"/>
        <w:ind w:left="0"/>
        <w:jc w:val="left"/>
      </w:pPr>
      <w:r>
        <w:rPr>
          <w:rFonts w:ascii="Times New Roman"/>
          <w:b/>
          <w:i w:val="false"/>
          <w:color w:val="000000"/>
        </w:rPr>
        <w:t xml:space="preserve"> Глава 3. Порядок субсидирования заработной платы лиц, трудоустроенных на субсидируемые рабочие места</w:t>
      </w:r>
    </w:p>
    <w:bookmarkEnd w:id="63"/>
    <w:bookmarkStart w:name="z73" w:id="64"/>
    <w:p>
      <w:pPr>
        <w:spacing w:after="0"/>
        <w:ind w:left="0"/>
        <w:jc w:val="both"/>
      </w:pPr>
      <w:r>
        <w:rPr>
          <w:rFonts w:ascii="Times New Roman"/>
          <w:b w:val="false"/>
          <w:i w:val="false"/>
          <w:color w:val="000000"/>
          <w:sz w:val="28"/>
        </w:rPr>
        <w:t>
      27. Субсидирование заработной платы лиц, трудоустроенных на субсидируемые рабочие места, и выплата экологических надбавок производятся за счет средств местного бюджета и средств работодателей по их заявкам.</w:t>
      </w:r>
    </w:p>
    <w:bookmarkEnd w:id="64"/>
    <w:bookmarkStart w:name="z74" w:id="65"/>
    <w:p>
      <w:pPr>
        <w:spacing w:after="0"/>
        <w:ind w:left="0"/>
        <w:jc w:val="both"/>
      </w:pPr>
      <w:r>
        <w:rPr>
          <w:rFonts w:ascii="Times New Roman"/>
          <w:b w:val="false"/>
          <w:i w:val="false"/>
          <w:color w:val="000000"/>
          <w:sz w:val="28"/>
        </w:rPr>
        <w:t>
      28. Субсидирование заработной платы труда лиц, трудоустроенных на субсидируемые рабочие места, за счет средств местного бюджета осуществляется местным исполнительным органом по вопросам социальной защиты и занятости населения.</w:t>
      </w:r>
    </w:p>
    <w:bookmarkEnd w:id="65"/>
    <w:bookmarkStart w:name="z75" w:id="66"/>
    <w:p>
      <w:pPr>
        <w:spacing w:after="0"/>
        <w:ind w:left="0"/>
        <w:jc w:val="both"/>
      </w:pPr>
      <w:r>
        <w:rPr>
          <w:rFonts w:ascii="Times New Roman"/>
          <w:b w:val="false"/>
          <w:i w:val="false"/>
          <w:color w:val="000000"/>
          <w:sz w:val="28"/>
        </w:rPr>
        <w:t xml:space="preserve">
      29. Размер заработной платы лиц, участвующих в общественных работах, устанавливается местным исполнительным органом по вопросам социальной защиты и занятости населения. </w:t>
      </w:r>
    </w:p>
    <w:bookmarkEnd w:id="66"/>
    <w:bookmarkStart w:name="z76" w:id="67"/>
    <w:p>
      <w:pPr>
        <w:spacing w:after="0"/>
        <w:ind w:left="0"/>
        <w:jc w:val="both"/>
      </w:pPr>
      <w:r>
        <w:rPr>
          <w:rFonts w:ascii="Times New Roman"/>
          <w:b w:val="false"/>
          <w:i w:val="false"/>
          <w:color w:val="000000"/>
          <w:sz w:val="28"/>
        </w:rPr>
        <w:t xml:space="preserve">
      30. Оплата труда лиц, трудоустроенных на субсидируемые рабочие места,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на основании трудового договора.</w:t>
      </w:r>
    </w:p>
    <w:bookmarkEnd w:id="67"/>
    <w:bookmarkStart w:name="z77" w:id="68"/>
    <w:p>
      <w:pPr>
        <w:spacing w:after="0"/>
        <w:ind w:left="0"/>
        <w:jc w:val="both"/>
      </w:pPr>
      <w:r>
        <w:rPr>
          <w:rFonts w:ascii="Times New Roman"/>
          <w:b w:val="false"/>
          <w:i w:val="false"/>
          <w:color w:val="000000"/>
          <w:sz w:val="28"/>
        </w:rPr>
        <w:t>
      31. Оплата труда лиц, трудоустроенных на социальные рабочие места или по проекту "Серебряный возраст", за исключением субсидируемой части заработной платы, производится работодателем ежемесячно за фактически отработанное время.</w:t>
      </w:r>
    </w:p>
    <w:bookmarkEnd w:id="68"/>
    <w:p>
      <w:pPr>
        <w:spacing w:after="0"/>
        <w:ind w:left="0"/>
        <w:jc w:val="both"/>
      </w:pPr>
      <w:r>
        <w:rPr>
          <w:rFonts w:ascii="Times New Roman"/>
          <w:b w:val="false"/>
          <w:i w:val="false"/>
          <w:color w:val="000000"/>
          <w:sz w:val="28"/>
        </w:rPr>
        <w:t>
      При этом, работодатель производит уплату налогов и социальных платежей за лиц, трудоустроенных на социальные рабочие места или по проекту "Серебряный возраст", исходя из размера заработной платы, установленного трудовым договором.</w:t>
      </w:r>
    </w:p>
    <w:p>
      <w:pPr>
        <w:spacing w:after="0"/>
        <w:ind w:left="0"/>
        <w:jc w:val="both"/>
      </w:pPr>
      <w:r>
        <w:rPr>
          <w:rFonts w:ascii="Times New Roman"/>
          <w:b w:val="false"/>
          <w:i w:val="false"/>
          <w:color w:val="000000"/>
          <w:sz w:val="28"/>
        </w:rPr>
        <w:t>
      Выплата субсидируемой части заработной платы осуществляется центром трудовой мобильности через Государственную корпорацию "Правительство для граждан" ежемесячно на основании сведений, представленных работодателем, путем перечисления денежных средств на текущие (карточные) счета лиц, трудоустроенных на социальные рабочие места и (или) по проекту "Серебряный возраст", открытые в банках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15.02.2024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69"/>
    <w:p>
      <w:pPr>
        <w:spacing w:after="0"/>
        <w:ind w:left="0"/>
        <w:jc w:val="both"/>
      </w:pPr>
      <w:r>
        <w:rPr>
          <w:rFonts w:ascii="Times New Roman"/>
          <w:b w:val="false"/>
          <w:i w:val="false"/>
          <w:color w:val="000000"/>
          <w:sz w:val="28"/>
        </w:rPr>
        <w:t>
      31-1. Оплата труда лиц, трудоустроенных на субсидируемые рабочие места на территории, где объявлена чрезвычайная ситуация, осуществляется центром трудовой мобильности через Государственную корпорацию "Правительство для граждан" ежемесячно без истребования сведений от работодателей, путем перечисления денежных средств на текущие (карточные) счета лиц, трудоустроенных на субсидируемые рабочие места.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 в редакции приказа Министра труда и социальной защиты населения РК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32. В зависимости от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субсидируемых рабочих мест и</w:t>
            </w:r>
            <w:r>
              <w:br/>
            </w:r>
            <w:r>
              <w:rPr>
                <w:rFonts w:ascii="Times New Roman"/>
                <w:b w:val="false"/>
                <w:i w:val="false"/>
                <w:color w:val="000000"/>
                <w:sz w:val="20"/>
              </w:rPr>
              <w:t>субсидирования заработной платы</w:t>
            </w:r>
            <w:r>
              <w:br/>
            </w:r>
            <w:r>
              <w:rPr>
                <w:rFonts w:ascii="Times New Roman"/>
                <w:b w:val="false"/>
                <w:i w:val="false"/>
                <w:color w:val="000000"/>
                <w:sz w:val="20"/>
              </w:rPr>
              <w:t>лиц, трудоустроенных на</w:t>
            </w:r>
            <w:r>
              <w:br/>
            </w:r>
            <w:r>
              <w:rPr>
                <w:rFonts w:ascii="Times New Roman"/>
                <w:b w:val="false"/>
                <w:i w:val="false"/>
                <w:color w:val="000000"/>
                <w:sz w:val="20"/>
              </w:rPr>
              <w:t>субсидируемые рабочие места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 w:id="71"/>
      <w:r>
        <w:rPr>
          <w:rFonts w:ascii="Times New Roman"/>
          <w:b w:val="false"/>
          <w:i w:val="false"/>
          <w:color w:val="000000"/>
          <w:sz w:val="28"/>
        </w:rPr>
        <w:t>
      Карьерный центр _______________</w:t>
      </w:r>
    </w:p>
    <w:bookmarkEnd w:id="71"/>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района (города)</w:t>
      </w:r>
    </w:p>
    <w:bookmarkStart w:name="z82" w:id="72"/>
    <w:p>
      <w:pPr>
        <w:spacing w:after="0"/>
        <w:ind w:left="0"/>
        <w:jc w:val="left"/>
      </w:pPr>
      <w:r>
        <w:rPr>
          <w:rFonts w:ascii="Times New Roman"/>
          <w:b/>
          <w:i w:val="false"/>
          <w:color w:val="000000"/>
        </w:rPr>
        <w:t xml:space="preserve"> Заявка на предстоящий финансовый год на организацию субсидируемых рабочих мест от ____________________________________________________________________</w:t>
      </w:r>
    </w:p>
    <w:bookmarkEnd w:id="72"/>
    <w:bookmarkStart w:name="z83" w:id="73"/>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(полное наименование работодателя, юридический адрес, бизнес-идентификационный номер (индивидуальный идентификационный номер), контактные лица и телефоны)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субсидируемого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продолжительность работ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в месяц,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 w:id="74"/>
      <w:r>
        <w:rPr>
          <w:rFonts w:ascii="Times New Roman"/>
          <w:b w:val="false"/>
          <w:i w:val="false"/>
          <w:color w:val="000000"/>
          <w:sz w:val="28"/>
        </w:rPr>
        <w:t>
      Примечание: наименование профессии указывается в соответствии с Национальным классификатором занятий.</w:t>
      </w:r>
    </w:p>
    <w:bookmarkEnd w:id="74"/>
    <w:p>
      <w:pPr>
        <w:spacing w:after="0"/>
        <w:ind w:left="0"/>
        <w:jc w:val="both"/>
      </w:pPr>
      <w:r>
        <w:rPr>
          <w:rFonts w:ascii="Times New Roman"/>
          <w:b w:val="false"/>
          <w:i w:val="false"/>
          <w:color w:val="000000"/>
          <w:sz w:val="28"/>
        </w:rPr>
        <w:t xml:space="preserve">       Ответственный представитель работодателя:</w:t>
      </w:r>
    </w:p>
    <w:p>
      <w:pPr>
        <w:spacing w:after="0"/>
        <w:ind w:left="0"/>
        <w:jc w:val="both"/>
      </w:pPr>
      <w:r>
        <w:rPr>
          <w:rFonts w:ascii="Times New Roman"/>
          <w:b w:val="false"/>
          <w:i w:val="false"/>
          <w:color w:val="000000"/>
          <w:sz w:val="28"/>
        </w:rPr>
        <w:t xml:space="preserve">       _________________________________________                   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Дата подачи заявки: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субсидируемых рабочих мест и</w:t>
            </w:r>
            <w:r>
              <w:br/>
            </w:r>
            <w:r>
              <w:rPr>
                <w:rFonts w:ascii="Times New Roman"/>
                <w:b w:val="false"/>
                <w:i w:val="false"/>
                <w:color w:val="000000"/>
                <w:sz w:val="20"/>
              </w:rPr>
              <w:t>субсидирования заработной платы</w:t>
            </w:r>
            <w:r>
              <w:br/>
            </w:r>
            <w:r>
              <w:rPr>
                <w:rFonts w:ascii="Times New Roman"/>
                <w:b w:val="false"/>
                <w:i w:val="false"/>
                <w:color w:val="000000"/>
                <w:sz w:val="20"/>
              </w:rPr>
              <w:t>лиц, трудоустроенных на субсидируемые</w:t>
            </w:r>
            <w:r>
              <w:br/>
            </w:r>
            <w:r>
              <w:rPr>
                <w:rFonts w:ascii="Times New Roman"/>
                <w:b w:val="false"/>
                <w:i w:val="false"/>
                <w:color w:val="000000"/>
                <w:sz w:val="20"/>
              </w:rPr>
              <w:t>рабочие места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75"/>
    <w:p>
      <w:pPr>
        <w:spacing w:after="0"/>
        <w:ind w:left="0"/>
        <w:jc w:val="left"/>
      </w:pPr>
      <w:r>
        <w:rPr>
          <w:rFonts w:ascii="Times New Roman"/>
          <w:b/>
          <w:i w:val="false"/>
          <w:color w:val="000000"/>
        </w:rPr>
        <w:t xml:space="preserve"> Договор № _______ об организации субсидируемых рабочих мест</w:t>
      </w:r>
    </w:p>
    <w:bookmarkEnd w:id="75"/>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труда и социальной защиты населения РК от 15.02.2024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8" w:id="76"/>
      <w:r>
        <w:rPr>
          <w:rFonts w:ascii="Times New Roman"/>
          <w:b w:val="false"/>
          <w:i w:val="false"/>
          <w:color w:val="000000"/>
          <w:sz w:val="28"/>
        </w:rPr>
        <w:t>
      _________________________________ _____________________</w:t>
      </w:r>
    </w:p>
    <w:bookmarkEnd w:id="76"/>
    <w:p>
      <w:pPr>
        <w:spacing w:after="0"/>
        <w:ind w:left="0"/>
        <w:jc w:val="both"/>
      </w:pPr>
      <w:r>
        <w:rPr>
          <w:rFonts w:ascii="Times New Roman"/>
          <w:b w:val="false"/>
          <w:i w:val="false"/>
          <w:color w:val="000000"/>
          <w:sz w:val="28"/>
        </w:rPr>
        <w:t xml:space="preserve">       Место заключения Дата</w:t>
      </w:r>
    </w:p>
    <w:p>
      <w:pPr>
        <w:spacing w:after="0"/>
        <w:ind w:left="0"/>
        <w:jc w:val="both"/>
      </w:pPr>
      <w:r>
        <w:rPr>
          <w:rFonts w:ascii="Times New Roman"/>
          <w:b w:val="false"/>
          <w:i w:val="false"/>
          <w:color w:val="000000"/>
          <w:sz w:val="28"/>
        </w:rPr>
        <w:t xml:space="preserve">       Центр трудовой мобильности ______________________________________ области</w:t>
      </w:r>
    </w:p>
    <w:p>
      <w:pPr>
        <w:spacing w:after="0"/>
        <w:ind w:left="0"/>
        <w:jc w:val="both"/>
      </w:pPr>
      <w:r>
        <w:rPr>
          <w:rFonts w:ascii="Times New Roman"/>
          <w:b w:val="false"/>
          <w:i w:val="false"/>
          <w:color w:val="000000"/>
          <w:sz w:val="28"/>
        </w:rPr>
        <w:t xml:space="preserve">                               (столицы, города республиканского значения),</w:t>
      </w:r>
    </w:p>
    <w:p>
      <w:pPr>
        <w:spacing w:after="0"/>
        <w:ind w:left="0"/>
        <w:jc w:val="both"/>
      </w:pPr>
      <w:r>
        <w:rPr>
          <w:rFonts w:ascii="Times New Roman"/>
          <w:b w:val="false"/>
          <w:i w:val="false"/>
          <w:color w:val="000000"/>
          <w:sz w:val="28"/>
        </w:rPr>
        <w:t xml:space="preserve">       именуемый в дальнейшем "Заказчик",</w:t>
      </w:r>
    </w:p>
    <w:p>
      <w:pPr>
        <w:spacing w:after="0"/>
        <w:ind w:left="0"/>
        <w:jc w:val="both"/>
      </w:pPr>
      <w:r>
        <w:rPr>
          <w:rFonts w:ascii="Times New Roman"/>
          <w:b w:val="false"/>
          <w:i w:val="false"/>
          <w:color w:val="000000"/>
          <w:sz w:val="28"/>
        </w:rPr>
        <w:t xml:space="preserve">       в лице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директора)</w:t>
      </w:r>
    </w:p>
    <w:p>
      <w:pPr>
        <w:spacing w:after="0"/>
        <w:ind w:left="0"/>
        <w:jc w:val="both"/>
      </w:pPr>
      <w:r>
        <w:rPr>
          <w:rFonts w:ascii="Times New Roman"/>
          <w:b w:val="false"/>
          <w:i w:val="false"/>
          <w:color w:val="000000"/>
          <w:sz w:val="28"/>
        </w:rPr>
        <w:t xml:space="preserve">       действующего на основании __________________________________ и работодатель</w:t>
      </w:r>
    </w:p>
    <w:p>
      <w:pPr>
        <w:spacing w:after="0"/>
        <w:ind w:left="0"/>
        <w:jc w:val="both"/>
      </w:pPr>
      <w:r>
        <w:rPr>
          <w:rFonts w:ascii="Times New Roman"/>
          <w:b w:val="false"/>
          <w:i w:val="false"/>
          <w:color w:val="000000"/>
          <w:sz w:val="28"/>
        </w:rPr>
        <w:t xml:space="preserve">                                     (положение, устав и т.д.)</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работодателя)</w:t>
      </w:r>
    </w:p>
    <w:p>
      <w:pPr>
        <w:spacing w:after="0"/>
        <w:ind w:left="0"/>
        <w:jc w:val="both"/>
      </w:pPr>
      <w:r>
        <w:rPr>
          <w:rFonts w:ascii="Times New Roman"/>
          <w:b w:val="false"/>
          <w:i w:val="false"/>
          <w:color w:val="000000"/>
          <w:sz w:val="28"/>
        </w:rPr>
        <w:t xml:space="preserve">       именуемый в дальнейшем "Исполнитель", в лице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 xml:space="preserve">       действующий на основании _________________________________________________</w:t>
      </w:r>
    </w:p>
    <w:p>
      <w:pPr>
        <w:spacing w:after="0"/>
        <w:ind w:left="0"/>
        <w:jc w:val="both"/>
      </w:pPr>
      <w:r>
        <w:rPr>
          <w:rFonts w:ascii="Times New Roman"/>
          <w:b w:val="false"/>
          <w:i w:val="false"/>
          <w:color w:val="000000"/>
          <w:sz w:val="28"/>
        </w:rPr>
        <w:t xml:space="preserve">                                           (положение, устав и т.д.)</w:t>
      </w:r>
    </w:p>
    <w:p>
      <w:pPr>
        <w:spacing w:after="0"/>
        <w:ind w:left="0"/>
        <w:jc w:val="both"/>
      </w:pPr>
      <w:r>
        <w:rPr>
          <w:rFonts w:ascii="Times New Roman"/>
          <w:b w:val="false"/>
          <w:i w:val="false"/>
          <w:color w:val="000000"/>
          <w:sz w:val="28"/>
        </w:rPr>
        <w:t xml:space="preserve">       далее совместно именуемые "Стороны",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111 Социального кодекса Республики Казахстан (далее – Кодекс) посредством Электронной биржи труда заключили настоящий договор об организации субсидируемых рабочих мест (далее – Договор) и пришли к соглашению о нижеследующем:</w:t>
      </w:r>
    </w:p>
    <w:bookmarkStart w:name="z89" w:id="77"/>
    <w:p>
      <w:pPr>
        <w:spacing w:after="0"/>
        <w:ind w:left="0"/>
        <w:jc w:val="left"/>
      </w:pPr>
      <w:r>
        <w:rPr>
          <w:rFonts w:ascii="Times New Roman"/>
          <w:b/>
          <w:i w:val="false"/>
          <w:color w:val="000000"/>
        </w:rPr>
        <w:t xml:space="preserve"> Глава 1. Предмет Договора</w:t>
      </w:r>
    </w:p>
    <w:bookmarkEnd w:id="77"/>
    <w:bookmarkStart w:name="z90" w:id="78"/>
    <w:p>
      <w:pPr>
        <w:spacing w:after="0"/>
        <w:ind w:left="0"/>
        <w:jc w:val="both"/>
      </w:pPr>
      <w:r>
        <w:rPr>
          <w:rFonts w:ascii="Times New Roman"/>
          <w:b w:val="false"/>
          <w:i w:val="false"/>
          <w:color w:val="000000"/>
          <w:sz w:val="28"/>
        </w:rPr>
        <w:t>
      1.1. Организация субсидируемых рабочих мест для безработных в целях обеспечения их занятости.</w:t>
      </w:r>
    </w:p>
    <w:bookmarkEnd w:id="78"/>
    <w:p>
      <w:pPr>
        <w:spacing w:after="0"/>
        <w:ind w:left="0"/>
        <w:jc w:val="both"/>
      </w:pPr>
      <w:bookmarkStart w:name="z91" w:id="79"/>
      <w:r>
        <w:rPr>
          <w:rFonts w:ascii="Times New Roman"/>
          <w:b w:val="false"/>
          <w:i w:val="false"/>
          <w:color w:val="000000"/>
          <w:sz w:val="28"/>
        </w:rPr>
        <w:t>
      1.2. Общая сумма Договора составляет _________________________________тенге.</w:t>
      </w:r>
    </w:p>
    <w:bookmarkEnd w:id="79"/>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1.3. Общее количество безработных составляет _______________________ человек.</w:t>
      </w:r>
    </w:p>
    <w:p>
      <w:pPr>
        <w:spacing w:after="0"/>
        <w:ind w:left="0"/>
        <w:jc w:val="both"/>
      </w:pPr>
      <w:r>
        <w:rPr>
          <w:rFonts w:ascii="Times New Roman"/>
          <w:b w:val="false"/>
          <w:i w:val="false"/>
          <w:color w:val="000000"/>
          <w:sz w:val="28"/>
        </w:rPr>
        <w:t xml:space="preserve">                                                 (прописью)</w:t>
      </w:r>
    </w:p>
    <w:bookmarkStart w:name="z92" w:id="80"/>
    <w:p>
      <w:pPr>
        <w:spacing w:after="0"/>
        <w:ind w:left="0"/>
        <w:jc w:val="left"/>
      </w:pPr>
      <w:r>
        <w:rPr>
          <w:rFonts w:ascii="Times New Roman"/>
          <w:b/>
          <w:i w:val="false"/>
          <w:color w:val="000000"/>
        </w:rPr>
        <w:t xml:space="preserve"> Глава 2. Обязательства Сторон</w:t>
      </w:r>
    </w:p>
    <w:bookmarkEnd w:id="80"/>
    <w:bookmarkStart w:name="z93" w:id="81"/>
    <w:p>
      <w:pPr>
        <w:spacing w:after="0"/>
        <w:ind w:left="0"/>
        <w:jc w:val="both"/>
      </w:pPr>
      <w:r>
        <w:rPr>
          <w:rFonts w:ascii="Times New Roman"/>
          <w:b w:val="false"/>
          <w:i w:val="false"/>
          <w:color w:val="000000"/>
          <w:sz w:val="28"/>
        </w:rPr>
        <w:t>
      2.1. Заказчик вправе:</w:t>
      </w:r>
    </w:p>
    <w:bookmarkEnd w:id="81"/>
    <w:bookmarkStart w:name="z94" w:id="82"/>
    <w:p>
      <w:pPr>
        <w:spacing w:after="0"/>
        <w:ind w:left="0"/>
        <w:jc w:val="both"/>
      </w:pPr>
      <w:r>
        <w:rPr>
          <w:rFonts w:ascii="Times New Roman"/>
          <w:b w:val="false"/>
          <w:i w:val="false"/>
          <w:color w:val="000000"/>
          <w:sz w:val="28"/>
        </w:rPr>
        <w:t>
      1) требовать от Исполнителя своевременного и надлежащего исполнения Договора;</w:t>
      </w:r>
    </w:p>
    <w:bookmarkEnd w:id="82"/>
    <w:bookmarkStart w:name="z95" w:id="83"/>
    <w:p>
      <w:pPr>
        <w:spacing w:after="0"/>
        <w:ind w:left="0"/>
        <w:jc w:val="both"/>
      </w:pPr>
      <w:r>
        <w:rPr>
          <w:rFonts w:ascii="Times New Roman"/>
          <w:b w:val="false"/>
          <w:i w:val="false"/>
          <w:color w:val="000000"/>
          <w:sz w:val="28"/>
        </w:rPr>
        <w:t xml:space="preserve">
      2) проводить выездные проверки выполнения условий Договора. Результаты проверки оформляются актом выездной проверки выполнения условий Договора. </w:t>
      </w:r>
    </w:p>
    <w:bookmarkEnd w:id="83"/>
    <w:bookmarkStart w:name="z96" w:id="84"/>
    <w:p>
      <w:pPr>
        <w:spacing w:after="0"/>
        <w:ind w:left="0"/>
        <w:jc w:val="both"/>
      </w:pPr>
      <w:r>
        <w:rPr>
          <w:rFonts w:ascii="Times New Roman"/>
          <w:b w:val="false"/>
          <w:i w:val="false"/>
          <w:color w:val="000000"/>
          <w:sz w:val="28"/>
        </w:rPr>
        <w:t>
      2.2. Исполнитель вправе:</w:t>
      </w:r>
    </w:p>
    <w:bookmarkEnd w:id="84"/>
    <w:bookmarkStart w:name="z97" w:id="85"/>
    <w:p>
      <w:pPr>
        <w:spacing w:after="0"/>
        <w:ind w:left="0"/>
        <w:jc w:val="both"/>
      </w:pPr>
      <w:r>
        <w:rPr>
          <w:rFonts w:ascii="Times New Roman"/>
          <w:b w:val="false"/>
          <w:i w:val="false"/>
          <w:color w:val="000000"/>
          <w:sz w:val="28"/>
        </w:rPr>
        <w:t>
      1) производить оплату дополнительных надбавок лицам за счет собственных средств;</w:t>
      </w:r>
    </w:p>
    <w:bookmarkEnd w:id="85"/>
    <w:bookmarkStart w:name="z98" w:id="86"/>
    <w:p>
      <w:pPr>
        <w:spacing w:after="0"/>
        <w:ind w:left="0"/>
        <w:jc w:val="both"/>
      </w:pPr>
      <w:r>
        <w:rPr>
          <w:rFonts w:ascii="Times New Roman"/>
          <w:b w:val="false"/>
          <w:i w:val="false"/>
          <w:color w:val="000000"/>
          <w:sz w:val="28"/>
        </w:rPr>
        <w:t>
      2) предоставлять лицу по его требованию отзыв (рекомендательное письмо) по результатам работы на субсидируемом рабочем месте.</w:t>
      </w:r>
    </w:p>
    <w:bookmarkEnd w:id="86"/>
    <w:bookmarkStart w:name="z99" w:id="87"/>
    <w:p>
      <w:pPr>
        <w:spacing w:after="0"/>
        <w:ind w:left="0"/>
        <w:jc w:val="both"/>
      </w:pPr>
      <w:r>
        <w:rPr>
          <w:rFonts w:ascii="Times New Roman"/>
          <w:b w:val="false"/>
          <w:i w:val="false"/>
          <w:color w:val="000000"/>
          <w:sz w:val="28"/>
        </w:rPr>
        <w:t>
      2.3. Заказчик обязуется:</w:t>
      </w:r>
    </w:p>
    <w:bookmarkEnd w:id="87"/>
    <w:bookmarkStart w:name="z100" w:id="88"/>
    <w:p>
      <w:pPr>
        <w:spacing w:after="0"/>
        <w:ind w:left="0"/>
        <w:jc w:val="both"/>
      </w:pPr>
      <w:r>
        <w:rPr>
          <w:rFonts w:ascii="Times New Roman"/>
          <w:b w:val="false"/>
          <w:i w:val="false"/>
          <w:color w:val="000000"/>
          <w:sz w:val="28"/>
        </w:rPr>
        <w:t>
      1) направлять лиц с их согласия к Исполнителю для трудоустройства на субсидируемые рабочие места в количестве ____________ человек, в том числе: (прописью)</w:t>
      </w:r>
    </w:p>
    <w:bookmarkEnd w:id="88"/>
    <w:bookmarkStart w:name="z101" w:id="89"/>
    <w:p>
      <w:pPr>
        <w:spacing w:after="0"/>
        <w:ind w:left="0"/>
        <w:jc w:val="both"/>
      </w:pPr>
      <w:r>
        <w:rPr>
          <w:rFonts w:ascii="Times New Roman"/>
          <w:b w:val="false"/>
          <w:i w:val="false"/>
          <w:color w:val="000000"/>
          <w:sz w:val="28"/>
        </w:rPr>
        <w:t>
      - по общественным работам ____________ человек; (прописью)</w:t>
      </w:r>
    </w:p>
    <w:bookmarkEnd w:id="89"/>
    <w:bookmarkStart w:name="z102" w:id="90"/>
    <w:p>
      <w:pPr>
        <w:spacing w:after="0"/>
        <w:ind w:left="0"/>
        <w:jc w:val="both"/>
      </w:pPr>
      <w:r>
        <w:rPr>
          <w:rFonts w:ascii="Times New Roman"/>
          <w:b w:val="false"/>
          <w:i w:val="false"/>
          <w:color w:val="000000"/>
          <w:sz w:val="28"/>
        </w:rPr>
        <w:t>
      - по молодежной практике ____________ человек; (прописью)</w:t>
      </w:r>
    </w:p>
    <w:bookmarkEnd w:id="90"/>
    <w:bookmarkStart w:name="z103" w:id="91"/>
    <w:p>
      <w:pPr>
        <w:spacing w:after="0"/>
        <w:ind w:left="0"/>
        <w:jc w:val="both"/>
      </w:pPr>
      <w:r>
        <w:rPr>
          <w:rFonts w:ascii="Times New Roman"/>
          <w:b w:val="false"/>
          <w:i w:val="false"/>
          <w:color w:val="000000"/>
          <w:sz w:val="28"/>
        </w:rPr>
        <w:t>
      - по социальным рабочим местам ____________ человек; (прописью)</w:t>
      </w:r>
    </w:p>
    <w:bookmarkEnd w:id="91"/>
    <w:bookmarkStart w:name="z104" w:id="92"/>
    <w:p>
      <w:pPr>
        <w:spacing w:after="0"/>
        <w:ind w:left="0"/>
        <w:jc w:val="both"/>
      </w:pPr>
      <w:r>
        <w:rPr>
          <w:rFonts w:ascii="Times New Roman"/>
          <w:b w:val="false"/>
          <w:i w:val="false"/>
          <w:color w:val="000000"/>
          <w:sz w:val="28"/>
        </w:rPr>
        <w:t>
      - по проекту "Первое рабочее место" ____________ человек; (прописью)</w:t>
      </w:r>
    </w:p>
    <w:bookmarkEnd w:id="92"/>
    <w:bookmarkStart w:name="z105" w:id="93"/>
    <w:p>
      <w:pPr>
        <w:spacing w:after="0"/>
        <w:ind w:left="0"/>
        <w:jc w:val="both"/>
      </w:pPr>
      <w:r>
        <w:rPr>
          <w:rFonts w:ascii="Times New Roman"/>
          <w:b w:val="false"/>
          <w:i w:val="false"/>
          <w:color w:val="000000"/>
          <w:sz w:val="28"/>
        </w:rPr>
        <w:t>
      - по проекту "Серебряный возраст" ____________ человек; (прописью)</w:t>
      </w:r>
    </w:p>
    <w:bookmarkEnd w:id="93"/>
    <w:bookmarkStart w:name="z106" w:id="94"/>
    <w:p>
      <w:pPr>
        <w:spacing w:after="0"/>
        <w:ind w:left="0"/>
        <w:jc w:val="both"/>
      </w:pPr>
      <w:r>
        <w:rPr>
          <w:rFonts w:ascii="Times New Roman"/>
          <w:b w:val="false"/>
          <w:i w:val="false"/>
          <w:color w:val="000000"/>
          <w:sz w:val="28"/>
        </w:rPr>
        <w:t>
      - по проекту "Контракт поколений" ____________ человек; (прописью)</w:t>
      </w:r>
    </w:p>
    <w:bookmarkEnd w:id="94"/>
    <w:bookmarkStart w:name="z107" w:id="95"/>
    <w:p>
      <w:pPr>
        <w:spacing w:after="0"/>
        <w:ind w:left="0"/>
        <w:jc w:val="both"/>
      </w:pPr>
      <w:r>
        <w:rPr>
          <w:rFonts w:ascii="Times New Roman"/>
          <w:b w:val="false"/>
          <w:i w:val="false"/>
          <w:color w:val="000000"/>
          <w:sz w:val="28"/>
        </w:rPr>
        <w:t>
      2) своевременно и в полном объеме через Государственную корпорацию "Правительство для граждан" перечислять на текущие (карточные) счета лиц, трудоустроенных на социальные рабочие места и (или) по проекту "Серебряный возраст" субсидируемую часть заработной платы;</w:t>
      </w:r>
    </w:p>
    <w:bookmarkEnd w:id="95"/>
    <w:bookmarkStart w:name="z108" w:id="96"/>
    <w:p>
      <w:pPr>
        <w:spacing w:after="0"/>
        <w:ind w:left="0"/>
        <w:jc w:val="both"/>
      </w:pPr>
      <w:r>
        <w:rPr>
          <w:rFonts w:ascii="Times New Roman"/>
          <w:b w:val="false"/>
          <w:i w:val="false"/>
          <w:color w:val="000000"/>
          <w:sz w:val="28"/>
        </w:rPr>
        <w:t xml:space="preserve">
      3) на основании представленных Исполнителем ежемесячных сведений своевременно и в полном объеме через Государственную корпорацию "Правительство для граждан" перечислять заработную плату лицам, трудоустроенным в рамках общественных работ, молодежной практики, проектов "Первое рабочее место" и "Контракт поколений"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96"/>
    <w:bookmarkStart w:name="z109" w:id="97"/>
    <w:p>
      <w:pPr>
        <w:spacing w:after="0"/>
        <w:ind w:left="0"/>
        <w:jc w:val="both"/>
      </w:pPr>
      <w:r>
        <w:rPr>
          <w:rFonts w:ascii="Times New Roman"/>
          <w:b w:val="false"/>
          <w:i w:val="false"/>
          <w:color w:val="000000"/>
          <w:sz w:val="28"/>
        </w:rPr>
        <w:t>
      4) своевременно и в полном объеме производить выплату социального пособия по временной нетрудоспособности лицам, участвующим в общественных работах, молодежной практике, проектах "Первое рабочее место" и "Контракт поколений", в соответствии с Трудовым кодексом;</w:t>
      </w:r>
    </w:p>
    <w:bookmarkEnd w:id="97"/>
    <w:bookmarkStart w:name="z110" w:id="98"/>
    <w:p>
      <w:pPr>
        <w:spacing w:after="0"/>
        <w:ind w:left="0"/>
        <w:jc w:val="both"/>
      </w:pPr>
      <w:r>
        <w:rPr>
          <w:rFonts w:ascii="Times New Roman"/>
          <w:b w:val="false"/>
          <w:i w:val="false"/>
          <w:color w:val="000000"/>
          <w:sz w:val="28"/>
        </w:rPr>
        <w:t>
      5) вести мониторинг целевого использования бюджетных средств, выделенных на финансирование субсидируемых рабочих мест;</w:t>
      </w:r>
    </w:p>
    <w:bookmarkEnd w:id="98"/>
    <w:bookmarkStart w:name="z111" w:id="99"/>
    <w:p>
      <w:pPr>
        <w:spacing w:after="0"/>
        <w:ind w:left="0"/>
        <w:jc w:val="both"/>
      </w:pPr>
      <w:r>
        <w:rPr>
          <w:rFonts w:ascii="Times New Roman"/>
          <w:b w:val="false"/>
          <w:i w:val="false"/>
          <w:color w:val="000000"/>
          <w:sz w:val="28"/>
        </w:rPr>
        <w:t>
      6) ежемесячно вести мониторинг своевременной уплаты Исполнителем за лиц, трудоустроенных на социальные рабочие места и в рамках проекта "Серебряный возраст", налогов и социальных платежей в соответствии с законодательством Республики Казахстан;</w:t>
      </w:r>
    </w:p>
    <w:bookmarkEnd w:id="99"/>
    <w:bookmarkStart w:name="z112" w:id="100"/>
    <w:p>
      <w:pPr>
        <w:spacing w:after="0"/>
        <w:ind w:left="0"/>
        <w:jc w:val="both"/>
      </w:pPr>
      <w:r>
        <w:rPr>
          <w:rFonts w:ascii="Times New Roman"/>
          <w:b w:val="false"/>
          <w:i w:val="false"/>
          <w:color w:val="000000"/>
          <w:sz w:val="28"/>
        </w:rPr>
        <w:t>
      7) отражать в индивидуальной карте занятости сведения о трудоустройстве лица на субсидируемое рабочее место и на постоянную работу после завершения (до окончания срока) работы на субсидируемом рабочем месте.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приказами Министра труда и социальной защиты населения РК от 15.02.2024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2.4. Исполнитель обязуется:</w:t>
      </w:r>
    </w:p>
    <w:bookmarkEnd w:id="101"/>
    <w:bookmarkStart w:name="z114" w:id="102"/>
    <w:p>
      <w:pPr>
        <w:spacing w:after="0"/>
        <w:ind w:left="0"/>
        <w:jc w:val="both"/>
      </w:pPr>
      <w:r>
        <w:rPr>
          <w:rFonts w:ascii="Times New Roman"/>
          <w:b w:val="false"/>
          <w:i w:val="false"/>
          <w:color w:val="000000"/>
          <w:sz w:val="28"/>
        </w:rPr>
        <w:t>
      1) создать рабочие места для организации субсидируемых рабочих мест;</w:t>
      </w:r>
    </w:p>
    <w:bookmarkEnd w:id="102"/>
    <w:bookmarkStart w:name="z115" w:id="103"/>
    <w:p>
      <w:pPr>
        <w:spacing w:after="0"/>
        <w:ind w:left="0"/>
        <w:jc w:val="both"/>
      </w:pPr>
      <w:r>
        <w:rPr>
          <w:rFonts w:ascii="Times New Roman"/>
          <w:b w:val="false"/>
          <w:i w:val="false"/>
          <w:color w:val="000000"/>
          <w:sz w:val="28"/>
        </w:rPr>
        <w:t>
      2) трудоустроить на субсидируемые рабочие места лиц, обратившихся по направлению Центра;</w:t>
      </w:r>
    </w:p>
    <w:bookmarkEnd w:id="103"/>
    <w:bookmarkStart w:name="z116" w:id="104"/>
    <w:p>
      <w:pPr>
        <w:spacing w:after="0"/>
        <w:ind w:left="0"/>
        <w:jc w:val="both"/>
      </w:pPr>
      <w:r>
        <w:rPr>
          <w:rFonts w:ascii="Times New Roman"/>
          <w:b w:val="false"/>
          <w:i w:val="false"/>
          <w:color w:val="000000"/>
          <w:sz w:val="28"/>
        </w:rPr>
        <w:t>
      3) в течение 5 (пяти) рабочих дней со дня направления для трудоустройства извещать Заказчика о приеме на работу или отказе в приеме на работу;</w:t>
      </w:r>
    </w:p>
    <w:bookmarkEnd w:id="104"/>
    <w:bookmarkStart w:name="z117" w:id="105"/>
    <w:p>
      <w:pPr>
        <w:spacing w:after="0"/>
        <w:ind w:left="0"/>
        <w:jc w:val="both"/>
      </w:pPr>
      <w:r>
        <w:rPr>
          <w:rFonts w:ascii="Times New Roman"/>
          <w:b w:val="false"/>
          <w:i w:val="false"/>
          <w:color w:val="000000"/>
          <w:sz w:val="28"/>
        </w:rPr>
        <w:t xml:space="preserve">
      4) заключать с каждым лицом трудовой договор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105"/>
    <w:bookmarkStart w:name="z118" w:id="106"/>
    <w:p>
      <w:pPr>
        <w:spacing w:after="0"/>
        <w:ind w:left="0"/>
        <w:jc w:val="both"/>
      </w:pPr>
      <w:r>
        <w:rPr>
          <w:rFonts w:ascii="Times New Roman"/>
          <w:b w:val="false"/>
          <w:i w:val="false"/>
          <w:color w:val="000000"/>
          <w:sz w:val="28"/>
        </w:rPr>
        <w:t>
      5) своевременно и в полном объеме производить оплату труда лиц, трудоустроенных на социальные рабочие места и в рамках проекта "Серебряный возраст";</w:t>
      </w:r>
    </w:p>
    <w:bookmarkEnd w:id="106"/>
    <w:bookmarkStart w:name="z119" w:id="107"/>
    <w:p>
      <w:pPr>
        <w:spacing w:after="0"/>
        <w:ind w:left="0"/>
        <w:jc w:val="both"/>
      </w:pPr>
      <w:r>
        <w:rPr>
          <w:rFonts w:ascii="Times New Roman"/>
          <w:b w:val="false"/>
          <w:i w:val="false"/>
          <w:color w:val="000000"/>
          <w:sz w:val="28"/>
        </w:rPr>
        <w:t>
      6) производить уплату индивидуального подоходного налога и социальных платежей за лиц, трудоустроенных на социальные рабочие места и в рамках проекта "Серебряный возраст";</w:t>
      </w:r>
    </w:p>
    <w:bookmarkEnd w:id="107"/>
    <w:bookmarkStart w:name="z120" w:id="108"/>
    <w:p>
      <w:pPr>
        <w:spacing w:after="0"/>
        <w:ind w:left="0"/>
        <w:jc w:val="both"/>
      </w:pPr>
      <w:r>
        <w:rPr>
          <w:rFonts w:ascii="Times New Roman"/>
          <w:b w:val="false"/>
          <w:i w:val="false"/>
          <w:color w:val="000000"/>
          <w:sz w:val="28"/>
        </w:rPr>
        <w:t xml:space="preserve">
      7) своевременно и в полном объеме производить выплату социального пособия по временной нетрудоспособности лицам, трудоустроенным на социальные рабочие места или по проекту "Серебряный возраст",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108"/>
    <w:bookmarkStart w:name="z121" w:id="109"/>
    <w:p>
      <w:pPr>
        <w:spacing w:after="0"/>
        <w:ind w:left="0"/>
        <w:jc w:val="both"/>
      </w:pPr>
      <w:r>
        <w:rPr>
          <w:rFonts w:ascii="Times New Roman"/>
          <w:b w:val="false"/>
          <w:i w:val="false"/>
          <w:color w:val="000000"/>
          <w:sz w:val="28"/>
        </w:rPr>
        <w:t>
      8) проводить с каждым лицом инструктаж по технике безопасности;</w:t>
      </w:r>
    </w:p>
    <w:bookmarkEnd w:id="109"/>
    <w:bookmarkStart w:name="z122" w:id="110"/>
    <w:p>
      <w:pPr>
        <w:spacing w:after="0"/>
        <w:ind w:left="0"/>
        <w:jc w:val="both"/>
      </w:pPr>
      <w:r>
        <w:rPr>
          <w:rFonts w:ascii="Times New Roman"/>
          <w:b w:val="false"/>
          <w:i w:val="false"/>
          <w:color w:val="000000"/>
          <w:sz w:val="28"/>
        </w:rPr>
        <w:t>
      9) обеспечивать лица при необходимости спецодеждой, инструментами и инвентарем;</w:t>
      </w:r>
    </w:p>
    <w:bookmarkEnd w:id="110"/>
    <w:bookmarkStart w:name="z123" w:id="111"/>
    <w:p>
      <w:pPr>
        <w:spacing w:after="0"/>
        <w:ind w:left="0"/>
        <w:jc w:val="both"/>
      </w:pPr>
      <w:r>
        <w:rPr>
          <w:rFonts w:ascii="Times New Roman"/>
          <w:b w:val="false"/>
          <w:i w:val="false"/>
          <w:color w:val="000000"/>
          <w:sz w:val="28"/>
        </w:rPr>
        <w:t>
      10) обеспечивать лицам условия труда в соответствии с Трудовым кодексом;</w:t>
      </w:r>
    </w:p>
    <w:bookmarkEnd w:id="111"/>
    <w:bookmarkStart w:name="z124" w:id="112"/>
    <w:p>
      <w:pPr>
        <w:spacing w:after="0"/>
        <w:ind w:left="0"/>
        <w:jc w:val="both"/>
      </w:pPr>
      <w:r>
        <w:rPr>
          <w:rFonts w:ascii="Times New Roman"/>
          <w:b w:val="false"/>
          <w:i w:val="false"/>
          <w:color w:val="000000"/>
          <w:sz w:val="28"/>
        </w:rPr>
        <w:t xml:space="preserve">
      11) возмещать ущерб лицу в случае причинения вреда здоровью во время выполнения трудовых обязанностей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112"/>
    <w:bookmarkStart w:name="z125" w:id="113"/>
    <w:p>
      <w:pPr>
        <w:spacing w:after="0"/>
        <w:ind w:left="0"/>
        <w:jc w:val="both"/>
      </w:pPr>
      <w:r>
        <w:rPr>
          <w:rFonts w:ascii="Times New Roman"/>
          <w:b w:val="false"/>
          <w:i w:val="false"/>
          <w:color w:val="000000"/>
          <w:sz w:val="28"/>
        </w:rPr>
        <w:t>
      12) вносить в трудовую книжку лица (при ее наличии) период работы на субсидируемом рабочем месте по истечении срока заключенного трудового договора;</w:t>
      </w:r>
    </w:p>
    <w:bookmarkEnd w:id="113"/>
    <w:bookmarkStart w:name="z126" w:id="114"/>
    <w:p>
      <w:pPr>
        <w:spacing w:after="0"/>
        <w:ind w:left="0"/>
        <w:jc w:val="both"/>
      </w:pPr>
      <w:r>
        <w:rPr>
          <w:rFonts w:ascii="Times New Roman"/>
          <w:b w:val="false"/>
          <w:i w:val="false"/>
          <w:color w:val="000000"/>
          <w:sz w:val="28"/>
        </w:rPr>
        <w:t>
      13) представлять Заказчику за 5 (пять) рабочих дней до окончания отчетного месяца сведения на оплату по форме согласно приложениям 1, 2 и (или) 3 к Договору;</w:t>
      </w:r>
    </w:p>
    <w:bookmarkEnd w:id="114"/>
    <w:bookmarkStart w:name="z127" w:id="115"/>
    <w:p>
      <w:pPr>
        <w:spacing w:after="0"/>
        <w:ind w:left="0"/>
        <w:jc w:val="both"/>
      </w:pPr>
      <w:r>
        <w:rPr>
          <w:rFonts w:ascii="Times New Roman"/>
          <w:b w:val="false"/>
          <w:i w:val="false"/>
          <w:color w:val="000000"/>
          <w:sz w:val="28"/>
        </w:rPr>
        <w:t>
      14) представлять Заказчику в полном объеме информацию, документы и материалы, необходимые для осуществления мониторинга исполнения обязательств по Договору;</w:t>
      </w:r>
    </w:p>
    <w:bookmarkEnd w:id="115"/>
    <w:bookmarkStart w:name="z128" w:id="116"/>
    <w:p>
      <w:pPr>
        <w:spacing w:after="0"/>
        <w:ind w:left="0"/>
        <w:jc w:val="both"/>
      </w:pPr>
      <w:r>
        <w:rPr>
          <w:rFonts w:ascii="Times New Roman"/>
          <w:b w:val="false"/>
          <w:i w:val="false"/>
          <w:color w:val="000000"/>
          <w:sz w:val="28"/>
        </w:rPr>
        <w:t>
      15) возмещать в бюджет расходы государства на выплату субсидируемой части заработной платы лицам, трудоустроенным на субсидируемые рабочие места, в случаях нарушения установленного порядка организации субсидируемых рабочих мест и субсидирования заработной платы лиц, трудоустроенных на субсидируемые рабочие места и (или) отказа от приема на постоянную работу лиц, трудоустроенных в рамках проектов "Первое рабочее место", "Контракт поколений" и "Серебряный возраст";</w:t>
      </w:r>
    </w:p>
    <w:bookmarkEnd w:id="116"/>
    <w:bookmarkStart w:name="z129" w:id="117"/>
    <w:p>
      <w:pPr>
        <w:spacing w:after="0"/>
        <w:ind w:left="0"/>
        <w:jc w:val="both"/>
      </w:pPr>
      <w:r>
        <w:rPr>
          <w:rFonts w:ascii="Times New Roman"/>
          <w:b w:val="false"/>
          <w:i w:val="false"/>
          <w:color w:val="000000"/>
          <w:sz w:val="28"/>
        </w:rPr>
        <w:t>
      16) закреплять за лицом, трудоустроенным в рамках молодежной практики и проекта "Первое рабочее место", наставника из числа опытных работников для передачи профессиональных знаний и опыта работы;</w:t>
      </w:r>
    </w:p>
    <w:bookmarkEnd w:id="117"/>
    <w:bookmarkStart w:name="z130" w:id="118"/>
    <w:p>
      <w:pPr>
        <w:spacing w:after="0"/>
        <w:ind w:left="0"/>
        <w:jc w:val="both"/>
      </w:pPr>
      <w:r>
        <w:rPr>
          <w:rFonts w:ascii="Times New Roman"/>
          <w:b w:val="false"/>
          <w:i w:val="false"/>
          <w:color w:val="000000"/>
          <w:sz w:val="28"/>
        </w:rPr>
        <w:t>
      17) закреплять за лицом, трудоустроенным в рамках проекта "Контракт поколений", наставника, которому до достижения пенсионного возраста, установленного пунктом 1 статьи 207 Кодекса, осталось менее 6 (шести) месяцев или пенсионного возраста;</w:t>
      </w:r>
    </w:p>
    <w:bookmarkEnd w:id="118"/>
    <w:bookmarkStart w:name="z131" w:id="119"/>
    <w:p>
      <w:pPr>
        <w:spacing w:after="0"/>
        <w:ind w:left="0"/>
        <w:jc w:val="both"/>
      </w:pPr>
      <w:r>
        <w:rPr>
          <w:rFonts w:ascii="Times New Roman"/>
          <w:b w:val="false"/>
          <w:i w:val="false"/>
          <w:color w:val="000000"/>
          <w:sz w:val="28"/>
        </w:rPr>
        <w:t>
      18) после завершения срока участия в проекте "Первое рабочее место" трудоустроить безработного на постоянное рабочее место со сроком не менее 12 (двенадцати) месяцев;</w:t>
      </w:r>
    </w:p>
    <w:bookmarkEnd w:id="119"/>
    <w:bookmarkStart w:name="z132" w:id="120"/>
    <w:p>
      <w:pPr>
        <w:spacing w:after="0"/>
        <w:ind w:left="0"/>
        <w:jc w:val="both"/>
      </w:pPr>
      <w:r>
        <w:rPr>
          <w:rFonts w:ascii="Times New Roman"/>
          <w:b w:val="false"/>
          <w:i w:val="false"/>
          <w:color w:val="000000"/>
          <w:sz w:val="28"/>
        </w:rPr>
        <w:t xml:space="preserve">
      19) после завершения срока участия в проекте "Контакт поколений" переводит безработного на вакантное рабочее место наставника или на другое вакантное место в соответствии со </w:t>
      </w:r>
      <w:r>
        <w:rPr>
          <w:rFonts w:ascii="Times New Roman"/>
          <w:b w:val="false"/>
          <w:i w:val="false"/>
          <w:color w:val="000000"/>
          <w:sz w:val="28"/>
        </w:rPr>
        <w:t xml:space="preserve">статьей 38 </w:t>
      </w:r>
      <w:r>
        <w:rPr>
          <w:rFonts w:ascii="Times New Roman"/>
          <w:b w:val="false"/>
          <w:i w:val="false"/>
          <w:color w:val="000000"/>
          <w:sz w:val="28"/>
        </w:rPr>
        <w:t xml:space="preserve"> Трудового кодекса Республики Казахстан;</w:t>
      </w:r>
    </w:p>
    <w:bookmarkEnd w:id="120"/>
    <w:bookmarkStart w:name="z133" w:id="121"/>
    <w:p>
      <w:pPr>
        <w:spacing w:after="0"/>
        <w:ind w:left="0"/>
        <w:jc w:val="both"/>
      </w:pPr>
      <w:r>
        <w:rPr>
          <w:rFonts w:ascii="Times New Roman"/>
          <w:b w:val="false"/>
          <w:i w:val="false"/>
          <w:color w:val="000000"/>
          <w:sz w:val="28"/>
        </w:rPr>
        <w:t xml:space="preserve">
      20) после завершения срока участия в проекте "Серебряный возраст" трудоустроить лицо, не достигшее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на постоянное рабочее место сроком не менее 1 года, а также лицо предпенсионного возраста – до выхода на пенсию;</w:t>
      </w:r>
    </w:p>
    <w:bookmarkEnd w:id="121"/>
    <w:bookmarkStart w:name="z134" w:id="122"/>
    <w:p>
      <w:pPr>
        <w:spacing w:after="0"/>
        <w:ind w:left="0"/>
        <w:jc w:val="both"/>
      </w:pPr>
      <w:r>
        <w:rPr>
          <w:rFonts w:ascii="Times New Roman"/>
          <w:b w:val="false"/>
          <w:i w:val="false"/>
          <w:color w:val="000000"/>
          <w:sz w:val="28"/>
        </w:rPr>
        <w:t xml:space="preserve">
      21) при прекращении трудового договора с лицами, трудоустроенными на социальные рабочие места, и в рамках проекта "Серебряный возраст" производить за них компенсационные выплаты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122"/>
    <w:bookmarkStart w:name="z135" w:id="123"/>
    <w:p>
      <w:pPr>
        <w:spacing w:after="0"/>
        <w:ind w:left="0"/>
        <w:jc w:val="both"/>
      </w:pPr>
      <w:r>
        <w:rPr>
          <w:rFonts w:ascii="Times New Roman"/>
          <w:b w:val="false"/>
          <w:i w:val="false"/>
          <w:color w:val="000000"/>
          <w:sz w:val="28"/>
        </w:rPr>
        <w:t>
      22) вносить информацию о заключении и прекращении с лицом трудового договора в единую систему учета трудовых договоров в порядке, предусмотренном Трудовым кодексом.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труда и социальной защиты населения РК от 15.02.2024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4"/>
    <w:p>
      <w:pPr>
        <w:spacing w:after="0"/>
        <w:ind w:left="0"/>
        <w:jc w:val="left"/>
      </w:pPr>
      <w:r>
        <w:rPr>
          <w:rFonts w:ascii="Times New Roman"/>
          <w:b/>
          <w:i w:val="false"/>
          <w:color w:val="000000"/>
        </w:rPr>
        <w:t xml:space="preserve"> Глава 3. Оплата труда</w:t>
      </w:r>
    </w:p>
    <w:bookmarkEnd w:id="124"/>
    <w:bookmarkStart w:name="z137" w:id="125"/>
    <w:p>
      <w:pPr>
        <w:spacing w:after="0"/>
        <w:ind w:left="0"/>
        <w:jc w:val="both"/>
      </w:pPr>
      <w:r>
        <w:rPr>
          <w:rFonts w:ascii="Times New Roman"/>
          <w:b w:val="false"/>
          <w:i w:val="false"/>
          <w:color w:val="000000"/>
          <w:sz w:val="28"/>
        </w:rPr>
        <w:t xml:space="preserve">
      3.1. Оплата труда лиц, трудоустроенных на социальные рабочие места и в рамках проекта "Серебряный возраст", за исключением субсидируемой части заработной платы, производится Исполнителем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15.02.2024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26"/>
    <w:p>
      <w:pPr>
        <w:spacing w:after="0"/>
        <w:ind w:left="0"/>
        <w:jc w:val="both"/>
      </w:pPr>
      <w:r>
        <w:rPr>
          <w:rFonts w:ascii="Times New Roman"/>
          <w:b w:val="false"/>
          <w:i w:val="false"/>
          <w:color w:val="000000"/>
          <w:sz w:val="28"/>
        </w:rPr>
        <w:t>
      3.2. Оплата труда лиц, трудоустроенных в рамках общественных работ, молодежной практики, проектов "Первое рабочее место" и "Контракт поколений", производится Заказчиком через Государственную корпорацию "Правительство для граждан" на основании сведений Исполнителя до завершения срока субсидирования.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7"/>
    <w:p>
      <w:pPr>
        <w:spacing w:after="0"/>
        <w:ind w:left="0"/>
        <w:jc w:val="left"/>
      </w:pPr>
      <w:r>
        <w:rPr>
          <w:rFonts w:ascii="Times New Roman"/>
          <w:b/>
          <w:i w:val="false"/>
          <w:color w:val="000000"/>
        </w:rPr>
        <w:t xml:space="preserve"> Глава 4. Ответственность Сторон</w:t>
      </w:r>
    </w:p>
    <w:bookmarkEnd w:id="127"/>
    <w:bookmarkStart w:name="z140" w:id="128"/>
    <w:p>
      <w:pPr>
        <w:spacing w:after="0"/>
        <w:ind w:left="0"/>
        <w:jc w:val="both"/>
      </w:pPr>
      <w:r>
        <w:rPr>
          <w:rFonts w:ascii="Times New Roman"/>
          <w:b w:val="false"/>
          <w:i w:val="false"/>
          <w:color w:val="000000"/>
          <w:sz w:val="28"/>
        </w:rPr>
        <w:t>
      4.1. Не допускается передача Исполнителем ни полностью, ни частично кому-либо своих обязательств по Договору.</w:t>
      </w:r>
    </w:p>
    <w:bookmarkEnd w:id="128"/>
    <w:bookmarkStart w:name="z141" w:id="129"/>
    <w:p>
      <w:pPr>
        <w:spacing w:after="0"/>
        <w:ind w:left="0"/>
        <w:jc w:val="both"/>
      </w:pPr>
      <w:r>
        <w:rPr>
          <w:rFonts w:ascii="Times New Roman"/>
          <w:b w:val="false"/>
          <w:i w:val="false"/>
          <w:color w:val="000000"/>
          <w:sz w:val="28"/>
        </w:rPr>
        <w:t>
      4.2. В случае нарушения Исполнителем установленного порядка организации и финансирования субсидируемых рабочих мест, Договор подлежит расторжению в течение 15 (пятнадцати) календарных дней со дня выявления нарушения.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 внесено изменение на казахском языке, текст на русском языке не меняется приказом Министра труда и социальной защиты населения РК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Договор может быть расторгнут по инициативе одной из Сторон, при этом она обязана предупредить об этом другую сторону не менее чем в месячный срок.</w:t>
      </w:r>
    </w:p>
    <w:bookmarkEnd w:id="130"/>
    <w:bookmarkStart w:name="z143" w:id="131"/>
    <w:p>
      <w:pPr>
        <w:spacing w:after="0"/>
        <w:ind w:left="0"/>
        <w:jc w:val="both"/>
      </w:pPr>
      <w:r>
        <w:rPr>
          <w:rFonts w:ascii="Times New Roman"/>
          <w:b w:val="false"/>
          <w:i w:val="false"/>
          <w:color w:val="000000"/>
          <w:sz w:val="28"/>
        </w:rPr>
        <w:t>
      4.3. Окончание срока действия Договора не освобождает Стороны от ответственности за его нарушение, имевшее место до истечения этого срока.</w:t>
      </w:r>
    </w:p>
    <w:bookmarkEnd w:id="131"/>
    <w:bookmarkStart w:name="z144" w:id="132"/>
    <w:p>
      <w:pPr>
        <w:spacing w:after="0"/>
        <w:ind w:left="0"/>
        <w:jc w:val="left"/>
      </w:pPr>
      <w:r>
        <w:rPr>
          <w:rFonts w:ascii="Times New Roman"/>
          <w:b/>
          <w:i w:val="false"/>
          <w:color w:val="000000"/>
        </w:rPr>
        <w:t xml:space="preserve"> Глава 5. Форс-мажор</w:t>
      </w:r>
    </w:p>
    <w:bookmarkEnd w:id="132"/>
    <w:bookmarkStart w:name="z145" w:id="133"/>
    <w:p>
      <w:pPr>
        <w:spacing w:after="0"/>
        <w:ind w:left="0"/>
        <w:jc w:val="both"/>
      </w:pPr>
      <w:r>
        <w:rPr>
          <w:rFonts w:ascii="Times New Roman"/>
          <w:b w:val="false"/>
          <w:i w:val="false"/>
          <w:color w:val="000000"/>
          <w:sz w:val="28"/>
        </w:rPr>
        <w:t>
      5.1. Стороны не несут ответственность за неисполнение условий Договора, если оно явилось результатом форс-мажорных обстоятельств.</w:t>
      </w:r>
    </w:p>
    <w:bookmarkEnd w:id="133"/>
    <w:bookmarkStart w:name="z146" w:id="134"/>
    <w:p>
      <w:pPr>
        <w:spacing w:after="0"/>
        <w:ind w:left="0"/>
        <w:jc w:val="both"/>
      </w:pPr>
      <w:r>
        <w:rPr>
          <w:rFonts w:ascii="Times New Roman"/>
          <w:b w:val="false"/>
          <w:i w:val="false"/>
          <w:color w:val="000000"/>
          <w:sz w:val="28"/>
        </w:rPr>
        <w:t>
      5.2. Для целей Договора "форс-мажор" означает событие, неподвластное контролю Сторон, и имеющее непредвиденный характер. Такие события могут включать пожар, землетрясение, наводнения, стихийные явления и военные действия.</w:t>
      </w:r>
    </w:p>
    <w:bookmarkEnd w:id="134"/>
    <w:bookmarkStart w:name="z147" w:id="135"/>
    <w:p>
      <w:pPr>
        <w:spacing w:after="0"/>
        <w:ind w:left="0"/>
        <w:jc w:val="both"/>
      </w:pPr>
      <w:r>
        <w:rPr>
          <w:rFonts w:ascii="Times New Roman"/>
          <w:b w:val="false"/>
          <w:i w:val="false"/>
          <w:color w:val="000000"/>
          <w:sz w:val="28"/>
        </w:rPr>
        <w:t>
      5.3. При возникновении форс-мажорных обстоятельств Исполнитель в течение 2 (двух) рабочих дней направляет Заказчику письменное уведомление о таких обстоятельствах и их причинах.</w:t>
      </w:r>
    </w:p>
    <w:bookmarkEnd w:id="135"/>
    <w:bookmarkStart w:name="z148" w:id="136"/>
    <w:p>
      <w:pPr>
        <w:spacing w:after="0"/>
        <w:ind w:left="0"/>
        <w:jc w:val="both"/>
      </w:pPr>
      <w:r>
        <w:rPr>
          <w:rFonts w:ascii="Times New Roman"/>
          <w:b w:val="false"/>
          <w:i w:val="false"/>
          <w:color w:val="000000"/>
          <w:sz w:val="28"/>
        </w:rPr>
        <w:t>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36"/>
    <w:bookmarkStart w:name="z149" w:id="137"/>
    <w:p>
      <w:pPr>
        <w:spacing w:after="0"/>
        <w:ind w:left="0"/>
        <w:jc w:val="both"/>
      </w:pPr>
      <w:r>
        <w:rPr>
          <w:rFonts w:ascii="Times New Roman"/>
          <w:b w:val="false"/>
          <w:i w:val="false"/>
          <w:color w:val="000000"/>
          <w:sz w:val="28"/>
        </w:rPr>
        <w:t>
      5.4. Если вышеуказанные обстоятельства продолжаются более 30 (тридцати) календарных дней, то каждая из сторон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w:t>
      </w:r>
    </w:p>
    <w:bookmarkEnd w:id="137"/>
    <w:bookmarkStart w:name="z150" w:id="138"/>
    <w:p>
      <w:pPr>
        <w:spacing w:after="0"/>
        <w:ind w:left="0"/>
        <w:jc w:val="left"/>
      </w:pPr>
      <w:r>
        <w:rPr>
          <w:rFonts w:ascii="Times New Roman"/>
          <w:b/>
          <w:i w:val="false"/>
          <w:color w:val="000000"/>
        </w:rPr>
        <w:t xml:space="preserve"> Глава 6. Порядок разрешения споров</w:t>
      </w:r>
    </w:p>
    <w:bookmarkEnd w:id="138"/>
    <w:bookmarkStart w:name="z151" w:id="139"/>
    <w:p>
      <w:pPr>
        <w:spacing w:after="0"/>
        <w:ind w:left="0"/>
        <w:jc w:val="both"/>
      </w:pPr>
      <w:r>
        <w:rPr>
          <w:rFonts w:ascii="Times New Roman"/>
          <w:b w:val="false"/>
          <w:i w:val="false"/>
          <w:color w:val="000000"/>
          <w:sz w:val="28"/>
        </w:rPr>
        <w:t>
      6.1.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9"/>
    <w:bookmarkStart w:name="z152" w:id="140"/>
    <w:p>
      <w:pPr>
        <w:spacing w:after="0"/>
        <w:ind w:left="0"/>
        <w:jc w:val="both"/>
      </w:pPr>
      <w:r>
        <w:rPr>
          <w:rFonts w:ascii="Times New Roman"/>
          <w:b w:val="false"/>
          <w:i w:val="false"/>
          <w:color w:val="000000"/>
          <w:sz w:val="28"/>
        </w:rPr>
        <w:t>
      6.2.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40"/>
    <w:bookmarkStart w:name="z153" w:id="141"/>
    <w:p>
      <w:pPr>
        <w:spacing w:after="0"/>
        <w:ind w:left="0"/>
        <w:jc w:val="left"/>
      </w:pPr>
      <w:r>
        <w:rPr>
          <w:rFonts w:ascii="Times New Roman"/>
          <w:b/>
          <w:i w:val="false"/>
          <w:color w:val="000000"/>
        </w:rPr>
        <w:t xml:space="preserve"> Глава 7. Прочие условия</w:t>
      </w:r>
    </w:p>
    <w:bookmarkEnd w:id="141"/>
    <w:bookmarkStart w:name="z154" w:id="142"/>
    <w:p>
      <w:pPr>
        <w:spacing w:after="0"/>
        <w:ind w:left="0"/>
        <w:jc w:val="both"/>
      </w:pPr>
      <w:r>
        <w:rPr>
          <w:rFonts w:ascii="Times New Roman"/>
          <w:b w:val="false"/>
          <w:i w:val="false"/>
          <w:color w:val="000000"/>
          <w:sz w:val="28"/>
        </w:rPr>
        <w:t>
      7.1. Договор составлен на казахском и русском языках, имеющих одинаковую юридическую силу, и заключен посредством Электронной биржи труда.</w:t>
      </w:r>
    </w:p>
    <w:bookmarkEnd w:id="142"/>
    <w:bookmarkStart w:name="z155" w:id="143"/>
    <w:p>
      <w:pPr>
        <w:spacing w:after="0"/>
        <w:ind w:left="0"/>
        <w:jc w:val="both"/>
      </w:pPr>
      <w:r>
        <w:rPr>
          <w:rFonts w:ascii="Times New Roman"/>
          <w:b w:val="false"/>
          <w:i w:val="false"/>
          <w:color w:val="000000"/>
          <w:sz w:val="28"/>
        </w:rPr>
        <w:t>
      7.2. Любое уведомление, которое одна сторона направляет другой стороне, высылается посредством почтовой связи или Электронной биржи труда.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43"/>
    <w:bookmarkStart w:name="z156" w:id="144"/>
    <w:p>
      <w:pPr>
        <w:spacing w:after="0"/>
        <w:ind w:left="0"/>
        <w:jc w:val="both"/>
      </w:pPr>
      <w:r>
        <w:rPr>
          <w:rFonts w:ascii="Times New Roman"/>
          <w:b w:val="false"/>
          <w:i w:val="false"/>
          <w:color w:val="000000"/>
          <w:sz w:val="28"/>
        </w:rPr>
        <w:t>
      7.3. Изменения и/или дополнения в Договор оформляются дополнительным соглашением в той же форме, что и заключение Договора.</w:t>
      </w:r>
    </w:p>
    <w:bookmarkEnd w:id="144"/>
    <w:bookmarkStart w:name="z157" w:id="145"/>
    <w:p>
      <w:pPr>
        <w:spacing w:after="0"/>
        <w:ind w:left="0"/>
        <w:jc w:val="both"/>
      </w:pPr>
      <w:r>
        <w:rPr>
          <w:rFonts w:ascii="Times New Roman"/>
          <w:b w:val="false"/>
          <w:i w:val="false"/>
          <w:color w:val="000000"/>
          <w:sz w:val="28"/>
        </w:rPr>
        <w:t>
      Внесение изменений в заключенный Договор при условии неизменности условий, явившихся основой выбора Исполнителя, обязательно в части:</w:t>
      </w:r>
    </w:p>
    <w:bookmarkEnd w:id="145"/>
    <w:bookmarkStart w:name="z158" w:id="146"/>
    <w:p>
      <w:pPr>
        <w:spacing w:after="0"/>
        <w:ind w:left="0"/>
        <w:jc w:val="both"/>
      </w:pPr>
      <w:r>
        <w:rPr>
          <w:rFonts w:ascii="Times New Roman"/>
          <w:b w:val="false"/>
          <w:i w:val="false"/>
          <w:color w:val="000000"/>
          <w:sz w:val="28"/>
        </w:rPr>
        <w:t>
      1) увеличения количества рабочих мест по Договору;</w:t>
      </w:r>
    </w:p>
    <w:bookmarkEnd w:id="146"/>
    <w:bookmarkStart w:name="z159" w:id="147"/>
    <w:p>
      <w:pPr>
        <w:spacing w:after="0"/>
        <w:ind w:left="0"/>
        <w:jc w:val="both"/>
      </w:pPr>
      <w:r>
        <w:rPr>
          <w:rFonts w:ascii="Times New Roman"/>
          <w:b w:val="false"/>
          <w:i w:val="false"/>
          <w:color w:val="000000"/>
          <w:sz w:val="28"/>
        </w:rPr>
        <w:t>
      2) изменения количества безработных по Договору.</w:t>
      </w:r>
    </w:p>
    <w:bookmarkEnd w:id="147"/>
    <w:bookmarkStart w:name="z160" w:id="148"/>
    <w:p>
      <w:pPr>
        <w:spacing w:after="0"/>
        <w:ind w:left="0"/>
        <w:jc w:val="both"/>
      </w:pPr>
      <w:r>
        <w:rPr>
          <w:rFonts w:ascii="Times New Roman"/>
          <w:b w:val="false"/>
          <w:i w:val="false"/>
          <w:color w:val="000000"/>
          <w:sz w:val="28"/>
        </w:rPr>
        <w:t>
      Если работодатель не может подобрать на рабочее место по молодежной практике, социальным рабочим местам и проекту "Контракт поколений" кандидата из числа лиц, обратившихся для трудоустройства, по направлению карьерного центра по причине несоответствия квалификационным требованиям, то Заказчик по заявке работодателя может изменить профессию (специальность) рабочего места, без внесения изменений в Договор.</w:t>
      </w:r>
    </w:p>
    <w:bookmarkEnd w:id="148"/>
    <w:bookmarkStart w:name="z161" w:id="149"/>
    <w:p>
      <w:pPr>
        <w:spacing w:after="0"/>
        <w:ind w:left="0"/>
        <w:jc w:val="both"/>
      </w:pPr>
      <w:r>
        <w:rPr>
          <w:rFonts w:ascii="Times New Roman"/>
          <w:b w:val="false"/>
          <w:i w:val="false"/>
          <w:color w:val="000000"/>
          <w:sz w:val="28"/>
        </w:rPr>
        <w:t>
      7.4. Если в течение финансового года объем финансирования субсидируемых рабочих мест из бюджета уменьшился, то Заказчик вправе отказаться от исполнения дальнейших обязательств по Договору, и в этом случае ни одна из Сторон не вправе требовать у другой Стороны возмещения возможных убытков. Заказчик не менее, чем за 2 (два) месяца направляет Исполнителю уведомление об уменьшении объема финансирования субсидируемых рабочих мест из бюджета, и в этом случае изменения и/или дополнения в Договор не вносятся.</w:t>
      </w:r>
    </w:p>
    <w:bookmarkEnd w:id="149"/>
    <w:bookmarkStart w:name="z162" w:id="150"/>
    <w:p>
      <w:pPr>
        <w:spacing w:after="0"/>
        <w:ind w:left="0"/>
        <w:jc w:val="left"/>
      </w:pPr>
      <w:r>
        <w:rPr>
          <w:rFonts w:ascii="Times New Roman"/>
          <w:b/>
          <w:i w:val="false"/>
          <w:color w:val="000000"/>
        </w:rPr>
        <w:t xml:space="preserve"> Глава 8. Срок действия Договора</w:t>
      </w:r>
    </w:p>
    <w:bookmarkEnd w:id="150"/>
    <w:bookmarkStart w:name="z163" w:id="151"/>
    <w:p>
      <w:pPr>
        <w:spacing w:after="0"/>
        <w:ind w:left="0"/>
        <w:jc w:val="both"/>
      </w:pPr>
      <w:r>
        <w:rPr>
          <w:rFonts w:ascii="Times New Roman"/>
          <w:b w:val="false"/>
          <w:i w:val="false"/>
          <w:color w:val="000000"/>
          <w:sz w:val="28"/>
        </w:rPr>
        <w:t>
      8.1. Срок действия настоящего договора с "___" _____ 20____ года до "___" ___________ 20_____ года.</w:t>
      </w:r>
    </w:p>
    <w:bookmarkEnd w:id="151"/>
    <w:bookmarkStart w:name="z164" w:id="152"/>
    <w:p>
      <w:pPr>
        <w:spacing w:after="0"/>
        <w:ind w:left="0"/>
        <w:jc w:val="both"/>
      </w:pPr>
      <w:r>
        <w:rPr>
          <w:rFonts w:ascii="Times New Roman"/>
          <w:b w:val="false"/>
          <w:i w:val="false"/>
          <w:color w:val="000000"/>
          <w:sz w:val="28"/>
        </w:rPr>
        <w:t>
      8.2. Настоящий Договор вступает в силу со дня подписания или после его регистрации в территориальных подразделениях казначейства Министерства финансов Республики Казахстан в соответствии с законодательством Республики Казахстан.</w:t>
      </w:r>
    </w:p>
    <w:bookmarkEnd w:id="152"/>
    <w:bookmarkStart w:name="z165" w:id="153"/>
    <w:p>
      <w:pPr>
        <w:spacing w:after="0"/>
        <w:ind w:left="0"/>
        <w:jc w:val="both"/>
      </w:pPr>
      <w:r>
        <w:rPr>
          <w:rFonts w:ascii="Times New Roman"/>
          <w:b w:val="false"/>
          <w:i w:val="false"/>
          <w:color w:val="000000"/>
          <w:sz w:val="28"/>
        </w:rPr>
        <w:t>
      Юридические адреса Сторон: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 _________</w:t>
            </w:r>
          </w:p>
          <w:p>
            <w:pPr>
              <w:spacing w:after="20"/>
              <w:ind w:left="20"/>
              <w:jc w:val="both"/>
            </w:pPr>
            <w:r>
              <w:rPr>
                <w:rFonts w:ascii="Times New Roman"/>
                <w:b w:val="false"/>
                <w:i w:val="false"/>
                <w:color w:val="000000"/>
                <w:sz w:val="20"/>
              </w:rPr>
              <w:t>__________________ области</w:t>
            </w:r>
          </w:p>
          <w:p>
            <w:pPr>
              <w:spacing w:after="20"/>
              <w:ind w:left="20"/>
              <w:jc w:val="both"/>
            </w:pPr>
            <w:r>
              <w:rPr>
                <w:rFonts w:ascii="Times New Roman"/>
                <w:b w:val="false"/>
                <w:i w:val="false"/>
                <w:color w:val="000000"/>
                <w:sz w:val="20"/>
              </w:rPr>
              <w:t>(столицы, города республиканского значения)</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(ИИН) ________________________</w:t>
            </w:r>
          </w:p>
          <w:p>
            <w:pPr>
              <w:spacing w:after="20"/>
              <w:ind w:left="20"/>
              <w:jc w:val="both"/>
            </w:pPr>
            <w:r>
              <w:rPr>
                <w:rFonts w:ascii="Times New Roman"/>
                <w:b w:val="false"/>
                <w:i w:val="false"/>
                <w:color w:val="000000"/>
                <w:sz w:val="20"/>
              </w:rPr>
              <w:t>Код 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работодателя)</w:t>
            </w:r>
          </w:p>
          <w:p>
            <w:pPr>
              <w:spacing w:after="20"/>
              <w:ind w:left="20"/>
              <w:jc w:val="both"/>
            </w:pPr>
            <w:r>
              <w:rPr>
                <w:rFonts w:ascii="Times New Roman"/>
                <w:b w:val="false"/>
                <w:i w:val="false"/>
                <w:color w:val="000000"/>
                <w:sz w:val="20"/>
              </w:rPr>
              <w:t>юридический адрес: 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БИН (ИИН) _______________________</w:t>
            </w:r>
          </w:p>
          <w:p>
            <w:pPr>
              <w:spacing w:after="20"/>
              <w:ind w:left="20"/>
              <w:jc w:val="both"/>
            </w:pPr>
            <w:r>
              <w:rPr>
                <w:rFonts w:ascii="Times New Roman"/>
                <w:b w:val="false"/>
                <w:i w:val="false"/>
                <w:color w:val="000000"/>
                <w:sz w:val="20"/>
              </w:rPr>
              <w:t>Код 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tc>
      </w:tr>
    </w:tbl>
    <w:bookmarkStart w:name="z166" w:id="154"/>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равнозначен документу на бумажном носителе.</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об организации</w:t>
            </w:r>
            <w:r>
              <w:br/>
            </w:r>
            <w:r>
              <w:rPr>
                <w:rFonts w:ascii="Times New Roman"/>
                <w:b w:val="false"/>
                <w:i w:val="false"/>
                <w:color w:val="000000"/>
                <w:sz w:val="20"/>
              </w:rPr>
              <w:t>субсидируемых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5"/>
    <w:p>
      <w:pPr>
        <w:spacing w:after="0"/>
        <w:ind w:left="0"/>
        <w:jc w:val="both"/>
      </w:pPr>
      <w:r>
        <w:rPr>
          <w:rFonts w:ascii="Times New Roman"/>
          <w:b w:val="false"/>
          <w:i w:val="false"/>
          <w:color w:val="ff0000"/>
          <w:sz w:val="28"/>
        </w:rPr>
        <w:t xml:space="preserve">
      Сноска. Приложение 1 с изменениями, внесенными приказами Министра труда и социальной защиты населения РК от 15.02.2024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156"/>
    <w:p>
      <w:pPr>
        <w:spacing w:after="0"/>
        <w:ind w:left="0"/>
        <w:jc w:val="both"/>
      </w:pPr>
      <w:r>
        <w:rPr>
          <w:rFonts w:ascii="Times New Roman"/>
          <w:b w:val="false"/>
          <w:i w:val="false"/>
          <w:color w:val="000000"/>
          <w:sz w:val="28"/>
        </w:rPr>
        <w:t>
      Представляется: в карьерные центры</w:t>
      </w:r>
    </w:p>
    <w:bookmarkEnd w:id="156"/>
    <w:bookmarkStart w:name="z171" w:id="157"/>
    <w:p>
      <w:pPr>
        <w:spacing w:after="0"/>
        <w:ind w:left="0"/>
        <w:jc w:val="both"/>
      </w:pPr>
      <w:r>
        <w:rPr>
          <w:rFonts w:ascii="Times New Roman"/>
          <w:b w:val="false"/>
          <w:i w:val="false"/>
          <w:color w:val="000000"/>
          <w:sz w:val="28"/>
        </w:rPr>
        <w:t>
      Форма административных данных размещена на интернет – ресурсе: www.enbek.kz</w:t>
      </w:r>
    </w:p>
    <w:bookmarkEnd w:id="157"/>
    <w:bookmarkStart w:name="z172" w:id="158"/>
    <w:p>
      <w:pPr>
        <w:spacing w:after="0"/>
        <w:ind w:left="0"/>
        <w:jc w:val="both"/>
      </w:pPr>
      <w:r>
        <w:rPr>
          <w:rFonts w:ascii="Times New Roman"/>
          <w:b w:val="false"/>
          <w:i w:val="false"/>
          <w:color w:val="000000"/>
          <w:sz w:val="28"/>
        </w:rPr>
        <w:t>
      Наименование формы административных данных: Сведения о ходе реализации субсидируемых рабочих мест</w:t>
      </w:r>
    </w:p>
    <w:bookmarkEnd w:id="158"/>
    <w:bookmarkStart w:name="z173" w:id="159"/>
    <w:p>
      <w:pPr>
        <w:spacing w:after="0"/>
        <w:ind w:left="0"/>
        <w:jc w:val="both"/>
      </w:pPr>
      <w:r>
        <w:rPr>
          <w:rFonts w:ascii="Times New Roman"/>
          <w:b w:val="false"/>
          <w:i w:val="false"/>
          <w:color w:val="000000"/>
          <w:sz w:val="28"/>
        </w:rPr>
        <w:t>
      Индекс формы административных данных: СРМ</w:t>
      </w:r>
    </w:p>
    <w:bookmarkEnd w:id="159"/>
    <w:bookmarkStart w:name="z174" w:id="160"/>
    <w:p>
      <w:pPr>
        <w:spacing w:after="0"/>
        <w:ind w:left="0"/>
        <w:jc w:val="both"/>
      </w:pPr>
      <w:r>
        <w:rPr>
          <w:rFonts w:ascii="Times New Roman"/>
          <w:b w:val="false"/>
          <w:i w:val="false"/>
          <w:color w:val="000000"/>
          <w:sz w:val="28"/>
        </w:rPr>
        <w:t>
      Периодичность: ежемесячная</w:t>
      </w:r>
    </w:p>
    <w:bookmarkEnd w:id="160"/>
    <w:bookmarkStart w:name="z175" w:id="161"/>
    <w:p>
      <w:pPr>
        <w:spacing w:after="0"/>
        <w:ind w:left="0"/>
        <w:jc w:val="both"/>
      </w:pPr>
      <w:r>
        <w:rPr>
          <w:rFonts w:ascii="Times New Roman"/>
          <w:b w:val="false"/>
          <w:i w:val="false"/>
          <w:color w:val="000000"/>
          <w:sz w:val="28"/>
        </w:rPr>
        <w:t>
      Отчетный период: ________ месяц 20__ года.</w:t>
      </w:r>
    </w:p>
    <w:bookmarkEnd w:id="161"/>
    <w:bookmarkStart w:name="z176" w:id="162"/>
    <w:p>
      <w:pPr>
        <w:spacing w:after="0"/>
        <w:ind w:left="0"/>
        <w:jc w:val="both"/>
      </w:pPr>
      <w:r>
        <w:rPr>
          <w:rFonts w:ascii="Times New Roman"/>
          <w:b w:val="false"/>
          <w:i w:val="false"/>
          <w:color w:val="000000"/>
          <w:sz w:val="28"/>
        </w:rPr>
        <w:t>
      Круг лиц, представляющих информаци: работодатели</w:t>
      </w:r>
    </w:p>
    <w:bookmarkEnd w:id="162"/>
    <w:bookmarkStart w:name="z177" w:id="163"/>
    <w:p>
      <w:pPr>
        <w:spacing w:after="0"/>
        <w:ind w:left="0"/>
        <w:jc w:val="both"/>
      </w:pPr>
      <w:r>
        <w:rPr>
          <w:rFonts w:ascii="Times New Roman"/>
          <w:b w:val="false"/>
          <w:i w:val="false"/>
          <w:color w:val="000000"/>
          <w:sz w:val="28"/>
        </w:rPr>
        <w:t>
      Срок представления формы административных данных: к 25 числу отчетного месяца</w:t>
      </w:r>
    </w:p>
    <w:bookmarkEnd w:id="163"/>
    <w:bookmarkStart w:name="z178" w:id="164"/>
    <w:p>
      <w:pPr>
        <w:spacing w:after="0"/>
        <w:ind w:left="0"/>
        <w:jc w:val="both"/>
      </w:pPr>
      <w:r>
        <w:rPr>
          <w:rFonts w:ascii="Times New Roman"/>
          <w:b w:val="false"/>
          <w:i w:val="false"/>
          <w:color w:val="000000"/>
          <w:sz w:val="28"/>
        </w:rPr>
        <w:t>
      Таблица. Сведения о ходе реализации субсидируемых рабочих мест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субсидируемых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обратившихся по направлению карьерного центра для трудоустройства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трудоустроенных на субсидируемые рабочие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работу на субсидируемых рабочих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досрочно завершивших работу на субсидируемых рабочих местах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досрочно завершивших работу на субсидируемых рабочих местах по видам причин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трудового законодательства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66"/>
      <w:r>
        <w:rPr>
          <w:rFonts w:ascii="Times New Roman"/>
          <w:b w:val="false"/>
          <w:i w:val="false"/>
          <w:color w:val="000000"/>
          <w:sz w:val="28"/>
        </w:rPr>
        <w:t>
      Наименование _____________________________________________________</w:t>
      </w:r>
    </w:p>
    <w:bookmarkEnd w:id="166"/>
    <w:p>
      <w:pPr>
        <w:spacing w:after="0"/>
        <w:ind w:left="0"/>
        <w:jc w:val="both"/>
      </w:pPr>
      <w:r>
        <w:rPr>
          <w:rFonts w:ascii="Times New Roman"/>
          <w:b w:val="false"/>
          <w:i w:val="false"/>
          <w:color w:val="000000"/>
          <w:sz w:val="28"/>
        </w:rPr>
        <w:t xml:space="preserve">       Адрес 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или лицо, уполномоченное на подписание:</w:t>
      </w:r>
    </w:p>
    <w:p>
      <w:pPr>
        <w:spacing w:after="0"/>
        <w:ind w:left="0"/>
        <w:jc w:val="both"/>
      </w:pPr>
      <w:r>
        <w:rPr>
          <w:rFonts w:ascii="Times New Roman"/>
          <w:b w:val="false"/>
          <w:i w:val="false"/>
          <w:color w:val="000000"/>
          <w:sz w:val="28"/>
        </w:rPr>
        <w:t xml:space="preserve">             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"____" ___________ 20__ года</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ходе реализации</w:t>
            </w:r>
            <w:r>
              <w:br/>
            </w:r>
            <w:r>
              <w:rPr>
                <w:rFonts w:ascii="Times New Roman"/>
                <w:b w:val="false"/>
                <w:i w:val="false"/>
                <w:color w:val="000000"/>
                <w:sz w:val="20"/>
              </w:rPr>
              <w:t>субсидируемых рабочих мест"</w:t>
            </w:r>
          </w:p>
        </w:tc>
      </w:tr>
    </w:tbl>
    <w:bookmarkStart w:name="z182" w:id="1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реализации субсидируемых рабочих мест"</w:t>
      </w:r>
    </w:p>
    <w:bookmarkEnd w:id="167"/>
    <w:bookmarkStart w:name="z183" w:id="168"/>
    <w:p>
      <w:pPr>
        <w:spacing w:after="0"/>
        <w:ind w:left="0"/>
        <w:jc w:val="left"/>
      </w:pPr>
      <w:r>
        <w:rPr>
          <w:rFonts w:ascii="Times New Roman"/>
          <w:b/>
          <w:i w:val="false"/>
          <w:color w:val="000000"/>
        </w:rPr>
        <w:t xml:space="preserve"> Глава 1. Общие положения</w:t>
      </w:r>
    </w:p>
    <w:bookmarkEnd w:id="168"/>
    <w:bookmarkStart w:name="z184" w:id="1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ходе реализации субсидируемых рабочих мест" (далее - Форма).</w:t>
      </w:r>
    </w:p>
    <w:bookmarkEnd w:id="169"/>
    <w:bookmarkStart w:name="z185" w:id="170"/>
    <w:p>
      <w:pPr>
        <w:spacing w:after="0"/>
        <w:ind w:left="0"/>
        <w:jc w:val="both"/>
      </w:pPr>
      <w:r>
        <w:rPr>
          <w:rFonts w:ascii="Times New Roman"/>
          <w:b w:val="false"/>
          <w:i w:val="false"/>
          <w:color w:val="000000"/>
          <w:sz w:val="28"/>
        </w:rPr>
        <w:t>
      2. Форма заполняется работодателями и предоставляется в карьерные центры.</w:t>
      </w:r>
    </w:p>
    <w:bookmarkEnd w:id="170"/>
    <w:bookmarkStart w:name="z186" w:id="171"/>
    <w:p>
      <w:pPr>
        <w:spacing w:after="0"/>
        <w:ind w:left="0"/>
        <w:jc w:val="both"/>
      </w:pPr>
      <w:r>
        <w:rPr>
          <w:rFonts w:ascii="Times New Roman"/>
          <w:b w:val="false"/>
          <w:i w:val="false"/>
          <w:color w:val="000000"/>
          <w:sz w:val="28"/>
        </w:rPr>
        <w:t>
      3. Форма подписывается первым руководителем, либо лицом, исполняющим его обязанности, с указанием его фамилии и инициалов.</w:t>
      </w:r>
    </w:p>
    <w:bookmarkEnd w:id="171"/>
    <w:bookmarkStart w:name="z187" w:id="172"/>
    <w:p>
      <w:pPr>
        <w:spacing w:after="0"/>
        <w:ind w:left="0"/>
        <w:jc w:val="both"/>
      </w:pPr>
      <w:r>
        <w:rPr>
          <w:rFonts w:ascii="Times New Roman"/>
          <w:b w:val="false"/>
          <w:i w:val="false"/>
          <w:color w:val="000000"/>
          <w:sz w:val="28"/>
        </w:rPr>
        <w:t>
      4. Форма предоставляется к 1 числу месяца, следующего за отчетным периодом.</w:t>
      </w:r>
    </w:p>
    <w:bookmarkEnd w:id="172"/>
    <w:bookmarkStart w:name="z188" w:id="17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73"/>
    <w:bookmarkStart w:name="z189" w:id="174"/>
    <w:p>
      <w:pPr>
        <w:spacing w:after="0"/>
        <w:ind w:left="0"/>
        <w:jc w:val="left"/>
      </w:pPr>
      <w:r>
        <w:rPr>
          <w:rFonts w:ascii="Times New Roman"/>
          <w:b/>
          <w:i w:val="false"/>
          <w:color w:val="000000"/>
        </w:rPr>
        <w:t xml:space="preserve"> Глава 2. Пояснение по заполнению Формы</w:t>
      </w:r>
    </w:p>
    <w:bookmarkEnd w:id="174"/>
    <w:bookmarkStart w:name="z190" w:id="175"/>
    <w:p>
      <w:pPr>
        <w:spacing w:after="0"/>
        <w:ind w:left="0"/>
        <w:jc w:val="both"/>
      </w:pPr>
      <w:r>
        <w:rPr>
          <w:rFonts w:ascii="Times New Roman"/>
          <w:b w:val="false"/>
          <w:i w:val="false"/>
          <w:color w:val="000000"/>
          <w:sz w:val="28"/>
        </w:rPr>
        <w:t>
      6. В графе 1 Формы указывается наименование работодателя.</w:t>
      </w:r>
    </w:p>
    <w:bookmarkEnd w:id="175"/>
    <w:bookmarkStart w:name="z191" w:id="176"/>
    <w:p>
      <w:pPr>
        <w:spacing w:after="0"/>
        <w:ind w:left="0"/>
        <w:jc w:val="both"/>
      </w:pPr>
      <w:r>
        <w:rPr>
          <w:rFonts w:ascii="Times New Roman"/>
          <w:b w:val="false"/>
          <w:i w:val="false"/>
          <w:color w:val="000000"/>
          <w:sz w:val="28"/>
        </w:rPr>
        <w:t>
      7. В графе 2 Формы указывается наименование вида субсидируемых рабочих мест.</w:t>
      </w:r>
    </w:p>
    <w:bookmarkEnd w:id="176"/>
    <w:bookmarkStart w:name="z192" w:id="177"/>
    <w:p>
      <w:pPr>
        <w:spacing w:after="0"/>
        <w:ind w:left="0"/>
        <w:jc w:val="both"/>
      </w:pPr>
      <w:r>
        <w:rPr>
          <w:rFonts w:ascii="Times New Roman"/>
          <w:b w:val="false"/>
          <w:i w:val="false"/>
          <w:color w:val="000000"/>
          <w:sz w:val="28"/>
        </w:rPr>
        <w:t>
      8. В графе 3 Формы количество человек, обратившихся по направлению карьерного центра для трудоустройства.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28.06.2024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78"/>
    <w:p>
      <w:pPr>
        <w:spacing w:after="0"/>
        <w:ind w:left="0"/>
        <w:jc w:val="both"/>
      </w:pPr>
      <w:r>
        <w:rPr>
          <w:rFonts w:ascii="Times New Roman"/>
          <w:b w:val="false"/>
          <w:i w:val="false"/>
          <w:color w:val="000000"/>
          <w:sz w:val="28"/>
        </w:rPr>
        <w:t>
      9. В графе 4 Формы указывается количество человек, трудоустроенных на субсидируемые рабочие места.</w:t>
      </w:r>
    </w:p>
    <w:bookmarkEnd w:id="178"/>
    <w:bookmarkStart w:name="z194" w:id="179"/>
    <w:p>
      <w:pPr>
        <w:spacing w:after="0"/>
        <w:ind w:left="0"/>
        <w:jc w:val="both"/>
      </w:pPr>
      <w:r>
        <w:rPr>
          <w:rFonts w:ascii="Times New Roman"/>
          <w:b w:val="false"/>
          <w:i w:val="false"/>
          <w:color w:val="000000"/>
          <w:sz w:val="28"/>
        </w:rPr>
        <w:t>
      10. В графе 5 Формы указывается количество человек, завершивших работу на субсидируемых рабочих местах.</w:t>
      </w:r>
    </w:p>
    <w:bookmarkEnd w:id="179"/>
    <w:bookmarkStart w:name="z195" w:id="180"/>
    <w:p>
      <w:pPr>
        <w:spacing w:after="0"/>
        <w:ind w:left="0"/>
        <w:jc w:val="both"/>
      </w:pPr>
      <w:r>
        <w:rPr>
          <w:rFonts w:ascii="Times New Roman"/>
          <w:b w:val="false"/>
          <w:i w:val="false"/>
          <w:color w:val="000000"/>
          <w:sz w:val="28"/>
        </w:rPr>
        <w:t>
      11. В графе 6 Формы указывается количество человек досрочно завершивших работу на субсидируемых рабочих местах.</w:t>
      </w:r>
    </w:p>
    <w:bookmarkEnd w:id="180"/>
    <w:bookmarkStart w:name="z196" w:id="181"/>
    <w:p>
      <w:pPr>
        <w:spacing w:after="0"/>
        <w:ind w:left="0"/>
        <w:jc w:val="both"/>
      </w:pPr>
      <w:r>
        <w:rPr>
          <w:rFonts w:ascii="Times New Roman"/>
          <w:b w:val="false"/>
          <w:i w:val="false"/>
          <w:color w:val="000000"/>
          <w:sz w:val="28"/>
        </w:rPr>
        <w:t>
      12. В графе 7 Формы указывается количество человек, досрочно завершивших работу на субсидируемых рабочих местах, по причине нарушений трудового законодательства.</w:t>
      </w:r>
    </w:p>
    <w:bookmarkEnd w:id="181"/>
    <w:bookmarkStart w:name="z197" w:id="182"/>
    <w:p>
      <w:pPr>
        <w:spacing w:after="0"/>
        <w:ind w:left="0"/>
        <w:jc w:val="both"/>
      </w:pPr>
      <w:r>
        <w:rPr>
          <w:rFonts w:ascii="Times New Roman"/>
          <w:b w:val="false"/>
          <w:i w:val="false"/>
          <w:color w:val="000000"/>
          <w:sz w:val="28"/>
        </w:rPr>
        <w:t>
      13. В графе 8 Формы указывается количество человек, досрочно завершивших работу на субсидируемых рабочих местах, по собственному желанию.</w:t>
      </w:r>
    </w:p>
    <w:bookmarkEnd w:id="182"/>
    <w:bookmarkStart w:name="z198" w:id="183"/>
    <w:p>
      <w:pPr>
        <w:spacing w:after="0"/>
        <w:ind w:left="0"/>
        <w:jc w:val="both"/>
      </w:pPr>
      <w:r>
        <w:rPr>
          <w:rFonts w:ascii="Times New Roman"/>
          <w:b w:val="false"/>
          <w:i w:val="false"/>
          <w:color w:val="000000"/>
          <w:sz w:val="28"/>
        </w:rPr>
        <w:t>
      14. В графе 9 Формы указывается количество человек, досрочно завершивших работу на субсидируемых рабочих местах, по причине болезни.</w:t>
      </w:r>
    </w:p>
    <w:bookmarkEnd w:id="183"/>
    <w:bookmarkStart w:name="z199" w:id="184"/>
    <w:p>
      <w:pPr>
        <w:spacing w:after="0"/>
        <w:ind w:left="0"/>
        <w:jc w:val="both"/>
      </w:pPr>
      <w:r>
        <w:rPr>
          <w:rFonts w:ascii="Times New Roman"/>
          <w:b w:val="false"/>
          <w:i w:val="false"/>
          <w:color w:val="000000"/>
          <w:sz w:val="28"/>
        </w:rPr>
        <w:t>
      15. В графе 10 Формы указывается количество человек, досрочно завершивших работу на субсидируемых рабочих местах, по причине призыва на срочную службу в Вооруженные силы Республики Казахстан.</w:t>
      </w:r>
    </w:p>
    <w:bookmarkEnd w:id="184"/>
    <w:bookmarkStart w:name="z200" w:id="185"/>
    <w:p>
      <w:pPr>
        <w:spacing w:after="0"/>
        <w:ind w:left="0"/>
        <w:jc w:val="both"/>
      </w:pPr>
      <w:r>
        <w:rPr>
          <w:rFonts w:ascii="Times New Roman"/>
          <w:b w:val="false"/>
          <w:i w:val="false"/>
          <w:color w:val="000000"/>
          <w:sz w:val="28"/>
        </w:rPr>
        <w:t>
      16. В графе 11 Формы указывается количество человек, досрочно завершивших работу на субсидируемых рабочих местах, по причине трудоустройства.</w:t>
      </w:r>
    </w:p>
    <w:bookmarkEnd w:id="185"/>
    <w:bookmarkStart w:name="z201" w:id="186"/>
    <w:p>
      <w:pPr>
        <w:spacing w:after="0"/>
        <w:ind w:left="0"/>
        <w:jc w:val="both"/>
      </w:pPr>
      <w:r>
        <w:rPr>
          <w:rFonts w:ascii="Times New Roman"/>
          <w:b w:val="false"/>
          <w:i w:val="false"/>
          <w:color w:val="000000"/>
          <w:sz w:val="28"/>
        </w:rPr>
        <w:t>
      17. В графе 12 Формы указывается количество человек, досрочно завершивших работу на субсидируемых рабочих местах, по причине смерти.</w:t>
      </w:r>
    </w:p>
    <w:bookmarkEnd w:id="186"/>
    <w:bookmarkStart w:name="z202" w:id="187"/>
    <w:p>
      <w:pPr>
        <w:spacing w:after="0"/>
        <w:ind w:left="0"/>
        <w:jc w:val="both"/>
      </w:pPr>
      <w:r>
        <w:rPr>
          <w:rFonts w:ascii="Times New Roman"/>
          <w:b w:val="false"/>
          <w:i w:val="false"/>
          <w:color w:val="000000"/>
          <w:sz w:val="28"/>
        </w:rPr>
        <w:t>
      18. В графе 13 Формы указывается количество человек, досрочно завершивших работу на субсидируемых рабочих местах, по причине беременности, родов, отпуска по уходу за ребенком.</w:t>
      </w:r>
    </w:p>
    <w:bookmarkEnd w:id="187"/>
    <w:bookmarkStart w:name="z203" w:id="188"/>
    <w:p>
      <w:pPr>
        <w:spacing w:after="0"/>
        <w:ind w:left="0"/>
        <w:jc w:val="both"/>
      </w:pPr>
      <w:r>
        <w:rPr>
          <w:rFonts w:ascii="Times New Roman"/>
          <w:b w:val="false"/>
          <w:i w:val="false"/>
          <w:color w:val="000000"/>
          <w:sz w:val="28"/>
        </w:rPr>
        <w:t>
      19. В графе 14 Формы указывается количество человек, досрочно завершивших работу на субсидируемых рабочих местах, по причине смены постоянного местожительства.</w:t>
      </w:r>
    </w:p>
    <w:bookmarkEnd w:id="188"/>
    <w:bookmarkStart w:name="z204" w:id="189"/>
    <w:p>
      <w:pPr>
        <w:spacing w:after="0"/>
        <w:ind w:left="0"/>
        <w:jc w:val="both"/>
      </w:pPr>
      <w:r>
        <w:rPr>
          <w:rFonts w:ascii="Times New Roman"/>
          <w:b w:val="false"/>
          <w:i w:val="false"/>
          <w:color w:val="000000"/>
          <w:sz w:val="28"/>
        </w:rPr>
        <w:t>
      20. В графе 15 Формы указывается количество человек, досрочно завершивших работу на субсидируемых рабочих местах, по прочим причинам.</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об организации</w:t>
            </w:r>
            <w:r>
              <w:br/>
            </w:r>
            <w:r>
              <w:rPr>
                <w:rFonts w:ascii="Times New Roman"/>
                <w:b w:val="false"/>
                <w:i w:val="false"/>
                <w:color w:val="000000"/>
                <w:sz w:val="20"/>
              </w:rPr>
              <w:t>субсидируемых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0"/>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15.02.2024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карьерные центры</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www.enbek.kz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Сведения о лицах, трудоустроенных на субсидируемые рабочие места,</w:t>
      </w:r>
    </w:p>
    <w:p>
      <w:pPr>
        <w:spacing w:after="0"/>
        <w:ind w:left="0"/>
        <w:jc w:val="both"/>
      </w:pPr>
      <w:r>
        <w:rPr>
          <w:rFonts w:ascii="Times New Roman"/>
          <w:b w:val="false"/>
          <w:i w:val="false"/>
          <w:color w:val="000000"/>
          <w:sz w:val="28"/>
        </w:rPr>
        <w:t>в рамках социальных рабочих мест и проекта "Серебряный возраст"</w:t>
      </w:r>
    </w:p>
    <w:p>
      <w:pPr>
        <w:spacing w:after="0"/>
        <w:ind w:left="0"/>
        <w:jc w:val="both"/>
      </w:pPr>
      <w:r>
        <w:rPr>
          <w:rFonts w:ascii="Times New Roman"/>
          <w:b w:val="false"/>
          <w:i w:val="false"/>
          <w:color w:val="000000"/>
          <w:sz w:val="28"/>
        </w:rPr>
        <w:t>Индекс формы административных данных: СРМ-1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 месяц 20__ года</w:t>
      </w:r>
    </w:p>
    <w:p>
      <w:pPr>
        <w:spacing w:after="0"/>
        <w:ind w:left="0"/>
        <w:jc w:val="both"/>
      </w:pPr>
      <w:r>
        <w:rPr>
          <w:rFonts w:ascii="Times New Roman"/>
          <w:b w:val="false"/>
          <w:i w:val="false"/>
          <w:color w:val="000000"/>
          <w:sz w:val="28"/>
        </w:rPr>
        <w:t>Круг лиц, представляющих информацию: работодатели</w:t>
      </w:r>
    </w:p>
    <w:p>
      <w:pPr>
        <w:spacing w:after="0"/>
        <w:ind w:left="0"/>
        <w:jc w:val="both"/>
      </w:pPr>
      <w:r>
        <w:rPr>
          <w:rFonts w:ascii="Times New Roman"/>
          <w:b w:val="false"/>
          <w:i w:val="false"/>
          <w:color w:val="000000"/>
          <w:sz w:val="28"/>
        </w:rPr>
        <w:t>Срок представления формы административных данных: к 25 числу отчетного месяца</w:t>
      </w:r>
    </w:p>
    <w:p>
      <w:pPr>
        <w:spacing w:after="0"/>
        <w:ind w:left="0"/>
        <w:jc w:val="left"/>
      </w:pPr>
      <w:r>
        <w:rPr>
          <w:rFonts w:ascii="Times New Roman"/>
          <w:b/>
          <w:i w:val="false"/>
          <w:color w:val="000000"/>
        </w:rPr>
        <w:t xml:space="preserve"> Таблица. Сведения о лицах, трудоустроенных на субсидируемые рабочие места,</w:t>
      </w:r>
      <w:r>
        <w:br/>
      </w:r>
      <w:r>
        <w:rPr>
          <w:rFonts w:ascii="Times New Roman"/>
          <w:b/>
          <w:i w:val="false"/>
          <w:color w:val="000000"/>
        </w:rPr>
        <w:t>в рамках социальных рабочих мест и проекта "Серебряный возраст"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безработного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безработного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согласно трудовому договору,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заработной платы,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лицах,</w:t>
            </w:r>
            <w:r>
              <w:br/>
            </w:r>
            <w:r>
              <w:rPr>
                <w:rFonts w:ascii="Times New Roman"/>
                <w:b w:val="false"/>
                <w:i w:val="false"/>
                <w:color w:val="000000"/>
                <w:sz w:val="20"/>
              </w:rPr>
              <w:t>трудоустроенных на субсидируемые</w:t>
            </w:r>
            <w:r>
              <w:br/>
            </w:r>
            <w:r>
              <w:rPr>
                <w:rFonts w:ascii="Times New Roman"/>
                <w:b w:val="false"/>
                <w:i w:val="false"/>
                <w:color w:val="000000"/>
                <w:sz w:val="20"/>
              </w:rPr>
              <w:t>рабочие места, в рамках</w:t>
            </w:r>
            <w:r>
              <w:br/>
            </w:r>
            <w:r>
              <w:rPr>
                <w:rFonts w:ascii="Times New Roman"/>
                <w:b w:val="false"/>
                <w:i w:val="false"/>
                <w:color w:val="000000"/>
                <w:sz w:val="20"/>
              </w:rPr>
              <w:t>социальных рабочих мест</w:t>
            </w:r>
            <w:r>
              <w:br/>
            </w:r>
            <w:r>
              <w:rPr>
                <w:rFonts w:ascii="Times New Roman"/>
                <w:b w:val="false"/>
                <w:i w:val="false"/>
                <w:color w:val="000000"/>
                <w:sz w:val="20"/>
              </w:rPr>
              <w:t>и проекта "Серебряный возраст""</w:t>
            </w:r>
          </w:p>
        </w:tc>
      </w:tr>
    </w:tbl>
    <w:bookmarkStart w:name="z236" w:id="1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лицах, трудоустроенных на субсидируемые рабочие места,</w:t>
      </w:r>
      <w:r>
        <w:br/>
      </w:r>
      <w:r>
        <w:rPr>
          <w:rFonts w:ascii="Times New Roman"/>
          <w:b/>
          <w:i w:val="false"/>
          <w:color w:val="000000"/>
        </w:rPr>
        <w:t>в рамках социальных рабочих мест и проекта "Серебряный возраст""</w:t>
      </w:r>
    </w:p>
    <w:bookmarkEnd w:id="191"/>
    <w:bookmarkStart w:name="z237" w:id="192"/>
    <w:p>
      <w:pPr>
        <w:spacing w:after="0"/>
        <w:ind w:left="0"/>
        <w:jc w:val="left"/>
      </w:pPr>
      <w:r>
        <w:rPr>
          <w:rFonts w:ascii="Times New Roman"/>
          <w:b/>
          <w:i w:val="false"/>
          <w:color w:val="000000"/>
        </w:rPr>
        <w:t xml:space="preserve"> Глава 1. Общие положения</w:t>
      </w:r>
    </w:p>
    <w:bookmarkEnd w:id="192"/>
    <w:bookmarkStart w:name="z238" w:id="1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лицах, трудоустроенных на субсидируемые рабочие места, в рамках социальных рабочих мест и проекта "Серебряный возраст"" (далее - Форма).</w:t>
      </w:r>
    </w:p>
    <w:bookmarkEnd w:id="193"/>
    <w:bookmarkStart w:name="z239" w:id="194"/>
    <w:p>
      <w:pPr>
        <w:spacing w:after="0"/>
        <w:ind w:left="0"/>
        <w:jc w:val="both"/>
      </w:pPr>
      <w:r>
        <w:rPr>
          <w:rFonts w:ascii="Times New Roman"/>
          <w:b w:val="false"/>
          <w:i w:val="false"/>
          <w:color w:val="000000"/>
          <w:sz w:val="28"/>
        </w:rPr>
        <w:t>
      2. Форма заполняется работодателями и предоставляется в карьерные центры.</w:t>
      </w:r>
    </w:p>
    <w:bookmarkEnd w:id="194"/>
    <w:bookmarkStart w:name="z240" w:id="195"/>
    <w:p>
      <w:pPr>
        <w:spacing w:after="0"/>
        <w:ind w:left="0"/>
        <w:jc w:val="both"/>
      </w:pPr>
      <w:r>
        <w:rPr>
          <w:rFonts w:ascii="Times New Roman"/>
          <w:b w:val="false"/>
          <w:i w:val="false"/>
          <w:color w:val="000000"/>
          <w:sz w:val="28"/>
        </w:rPr>
        <w:t>
      3. Форма подписывается первым руководителем, либо лицом, исполняющим его обязанности, с указанием его фамилии и инициалов.</w:t>
      </w:r>
    </w:p>
    <w:bookmarkEnd w:id="195"/>
    <w:bookmarkStart w:name="z241" w:id="196"/>
    <w:p>
      <w:pPr>
        <w:spacing w:after="0"/>
        <w:ind w:left="0"/>
        <w:jc w:val="both"/>
      </w:pPr>
      <w:r>
        <w:rPr>
          <w:rFonts w:ascii="Times New Roman"/>
          <w:b w:val="false"/>
          <w:i w:val="false"/>
          <w:color w:val="000000"/>
          <w:sz w:val="28"/>
        </w:rPr>
        <w:t>
      4. Форма предоставляется к 25 числу отчетного месяца.</w:t>
      </w:r>
    </w:p>
    <w:bookmarkEnd w:id="196"/>
    <w:bookmarkStart w:name="z242" w:id="19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97"/>
    <w:bookmarkStart w:name="z243" w:id="198"/>
    <w:p>
      <w:pPr>
        <w:spacing w:after="0"/>
        <w:ind w:left="0"/>
        <w:jc w:val="left"/>
      </w:pPr>
      <w:r>
        <w:rPr>
          <w:rFonts w:ascii="Times New Roman"/>
          <w:b/>
          <w:i w:val="false"/>
          <w:color w:val="000000"/>
        </w:rPr>
        <w:t xml:space="preserve"> Глава 2. Пояснение по заполнению Формы</w:t>
      </w:r>
    </w:p>
    <w:bookmarkEnd w:id="198"/>
    <w:bookmarkStart w:name="z244" w:id="199"/>
    <w:p>
      <w:pPr>
        <w:spacing w:after="0"/>
        <w:ind w:left="0"/>
        <w:jc w:val="both"/>
      </w:pPr>
      <w:r>
        <w:rPr>
          <w:rFonts w:ascii="Times New Roman"/>
          <w:b w:val="false"/>
          <w:i w:val="false"/>
          <w:color w:val="000000"/>
          <w:sz w:val="28"/>
        </w:rPr>
        <w:t>
      6. В графе 1 Формы указывается порядковый номер.</w:t>
      </w:r>
    </w:p>
    <w:bookmarkEnd w:id="199"/>
    <w:bookmarkStart w:name="z245" w:id="200"/>
    <w:p>
      <w:pPr>
        <w:spacing w:after="0"/>
        <w:ind w:left="0"/>
        <w:jc w:val="both"/>
      </w:pPr>
      <w:r>
        <w:rPr>
          <w:rFonts w:ascii="Times New Roman"/>
          <w:b w:val="false"/>
          <w:i w:val="false"/>
          <w:color w:val="000000"/>
          <w:sz w:val="28"/>
        </w:rPr>
        <w:t>
      7. В графе 2 Формы указывается наименование работодателя.</w:t>
      </w:r>
    </w:p>
    <w:bookmarkEnd w:id="200"/>
    <w:bookmarkStart w:name="z246" w:id="201"/>
    <w:p>
      <w:pPr>
        <w:spacing w:after="0"/>
        <w:ind w:left="0"/>
        <w:jc w:val="both"/>
      </w:pPr>
      <w:r>
        <w:rPr>
          <w:rFonts w:ascii="Times New Roman"/>
          <w:b w:val="false"/>
          <w:i w:val="false"/>
          <w:color w:val="000000"/>
          <w:sz w:val="28"/>
        </w:rPr>
        <w:t>
      8. В графе 3 Формы указывается бизнес-идентификационный номер или индивидуальный идентификационный номер работодателя.</w:t>
      </w:r>
    </w:p>
    <w:bookmarkEnd w:id="201"/>
    <w:bookmarkStart w:name="z247" w:id="202"/>
    <w:p>
      <w:pPr>
        <w:spacing w:after="0"/>
        <w:ind w:left="0"/>
        <w:jc w:val="both"/>
      </w:pPr>
      <w:r>
        <w:rPr>
          <w:rFonts w:ascii="Times New Roman"/>
          <w:b w:val="false"/>
          <w:i w:val="false"/>
          <w:color w:val="000000"/>
          <w:sz w:val="28"/>
        </w:rPr>
        <w:t>
      9. В графе 4 Формы указывается фамилия, имя, отчество (при его наличии) безработного, трудоустроенного на социальное рабочее место или в рамках проекта "Серебряный возраст".</w:t>
      </w:r>
    </w:p>
    <w:bookmarkEnd w:id="202"/>
    <w:bookmarkStart w:name="z248" w:id="203"/>
    <w:p>
      <w:pPr>
        <w:spacing w:after="0"/>
        <w:ind w:left="0"/>
        <w:jc w:val="both"/>
      </w:pPr>
      <w:r>
        <w:rPr>
          <w:rFonts w:ascii="Times New Roman"/>
          <w:b w:val="false"/>
          <w:i w:val="false"/>
          <w:color w:val="000000"/>
          <w:sz w:val="28"/>
        </w:rPr>
        <w:t>
      10. В графе 5 Формы указывается индивидуальный идентификационный номер безработного, трудоустроенного на социальное рабочее место или в рамках проекта "Серебряный возраст".</w:t>
      </w:r>
    </w:p>
    <w:bookmarkEnd w:id="203"/>
    <w:bookmarkStart w:name="z249" w:id="204"/>
    <w:p>
      <w:pPr>
        <w:spacing w:after="0"/>
        <w:ind w:left="0"/>
        <w:jc w:val="both"/>
      </w:pPr>
      <w:r>
        <w:rPr>
          <w:rFonts w:ascii="Times New Roman"/>
          <w:b w:val="false"/>
          <w:i w:val="false"/>
          <w:color w:val="000000"/>
          <w:sz w:val="28"/>
        </w:rPr>
        <w:t>
      11. В графе 6 Формы указывается количество рабочих дней в отчетном месяце.</w:t>
      </w:r>
    </w:p>
    <w:bookmarkEnd w:id="204"/>
    <w:bookmarkStart w:name="z250" w:id="205"/>
    <w:p>
      <w:pPr>
        <w:spacing w:after="0"/>
        <w:ind w:left="0"/>
        <w:jc w:val="both"/>
      </w:pPr>
      <w:r>
        <w:rPr>
          <w:rFonts w:ascii="Times New Roman"/>
          <w:b w:val="false"/>
          <w:i w:val="false"/>
          <w:color w:val="000000"/>
          <w:sz w:val="28"/>
        </w:rPr>
        <w:t>
      12. В графе 7 Формы указывается фактически отработанные дни безработным, трудоустроенным на социальное рабочее место или в рамках проекта "Серебряный возраст", в отчетном месяце.</w:t>
      </w:r>
    </w:p>
    <w:bookmarkEnd w:id="205"/>
    <w:bookmarkStart w:name="z251" w:id="206"/>
    <w:p>
      <w:pPr>
        <w:spacing w:after="0"/>
        <w:ind w:left="0"/>
        <w:jc w:val="both"/>
      </w:pPr>
      <w:r>
        <w:rPr>
          <w:rFonts w:ascii="Times New Roman"/>
          <w:b w:val="false"/>
          <w:i w:val="false"/>
          <w:color w:val="000000"/>
          <w:sz w:val="28"/>
        </w:rPr>
        <w:t>
      13. В графе 8 Формы указывается количество дней временной нетрудоспособности безработного, трудоустроенного на социальное рабочее место или в рамках проекта "Серебряный возраст".</w:t>
      </w:r>
    </w:p>
    <w:bookmarkEnd w:id="206"/>
    <w:bookmarkStart w:name="z252" w:id="207"/>
    <w:p>
      <w:pPr>
        <w:spacing w:after="0"/>
        <w:ind w:left="0"/>
        <w:jc w:val="both"/>
      </w:pPr>
      <w:r>
        <w:rPr>
          <w:rFonts w:ascii="Times New Roman"/>
          <w:b w:val="false"/>
          <w:i w:val="false"/>
          <w:color w:val="000000"/>
          <w:sz w:val="28"/>
        </w:rPr>
        <w:t>
      14. В графе 9 Формы указывается размер заработной платы безработного, трудоустроенного на социальное рабочее место или в рамках проекта "Серебряный возраст", согласно трудовому договору.</w:t>
      </w:r>
    </w:p>
    <w:bookmarkEnd w:id="207"/>
    <w:bookmarkStart w:name="z253" w:id="208"/>
    <w:p>
      <w:pPr>
        <w:spacing w:after="0"/>
        <w:ind w:left="0"/>
        <w:jc w:val="both"/>
      </w:pPr>
      <w:r>
        <w:rPr>
          <w:rFonts w:ascii="Times New Roman"/>
          <w:b w:val="false"/>
          <w:i w:val="false"/>
          <w:color w:val="000000"/>
          <w:sz w:val="28"/>
        </w:rPr>
        <w:t>
      15. В графе 10 Формы указывается сумма субсидируемой части заработной платы.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об организации</w:t>
            </w:r>
            <w:r>
              <w:br/>
            </w:r>
            <w:r>
              <w:rPr>
                <w:rFonts w:ascii="Times New Roman"/>
                <w:b w:val="false"/>
                <w:i w:val="false"/>
                <w:color w:val="000000"/>
                <w:sz w:val="20"/>
              </w:rPr>
              <w:t>субсидируемых рабочих мест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9"/>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15.02.2024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карьерные центры</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www.enbek.kz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Сведения о лицах, трудоустроенных на субсидируемые рабочие места, в рамках</w:t>
      </w:r>
    </w:p>
    <w:p>
      <w:pPr>
        <w:spacing w:after="0"/>
        <w:ind w:left="0"/>
        <w:jc w:val="both"/>
      </w:pPr>
      <w:r>
        <w:rPr>
          <w:rFonts w:ascii="Times New Roman"/>
          <w:b w:val="false"/>
          <w:i w:val="false"/>
          <w:color w:val="000000"/>
          <w:sz w:val="28"/>
        </w:rPr>
        <w:t>общественных работ, молодежной практики, проектов "Первое рабочее место"</w:t>
      </w:r>
    </w:p>
    <w:p>
      <w:pPr>
        <w:spacing w:after="0"/>
        <w:ind w:left="0"/>
        <w:jc w:val="both"/>
      </w:pPr>
      <w:r>
        <w:rPr>
          <w:rFonts w:ascii="Times New Roman"/>
          <w:b w:val="false"/>
          <w:i w:val="false"/>
          <w:color w:val="000000"/>
          <w:sz w:val="28"/>
        </w:rPr>
        <w:t>и Контракт поколений"</w:t>
      </w:r>
    </w:p>
    <w:p>
      <w:pPr>
        <w:spacing w:after="0"/>
        <w:ind w:left="0"/>
        <w:jc w:val="both"/>
      </w:pPr>
      <w:r>
        <w:rPr>
          <w:rFonts w:ascii="Times New Roman"/>
          <w:b w:val="false"/>
          <w:i w:val="false"/>
          <w:color w:val="000000"/>
          <w:sz w:val="28"/>
        </w:rPr>
        <w:t>Индекс формы административных данных: СРМ-2</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 xml:space="preserve">Отчетный период: ________ месяц 20__ года. </w:t>
      </w:r>
    </w:p>
    <w:p>
      <w:pPr>
        <w:spacing w:after="0"/>
        <w:ind w:left="0"/>
        <w:jc w:val="both"/>
      </w:pPr>
      <w:r>
        <w:rPr>
          <w:rFonts w:ascii="Times New Roman"/>
          <w:b w:val="false"/>
          <w:i w:val="false"/>
          <w:color w:val="000000"/>
          <w:sz w:val="28"/>
        </w:rPr>
        <w:t>Круг лиц, представляющих информацию: работодатели</w:t>
      </w:r>
    </w:p>
    <w:p>
      <w:pPr>
        <w:spacing w:after="0"/>
        <w:ind w:left="0"/>
        <w:jc w:val="both"/>
      </w:pPr>
      <w:r>
        <w:rPr>
          <w:rFonts w:ascii="Times New Roman"/>
          <w:b w:val="false"/>
          <w:i w:val="false"/>
          <w:color w:val="000000"/>
          <w:sz w:val="28"/>
        </w:rPr>
        <w:t>Срок представления формы административных данных: к 25 числу отчетного месяца</w:t>
      </w:r>
    </w:p>
    <w:bookmarkStart w:name="z256" w:id="210"/>
    <w:p>
      <w:pPr>
        <w:spacing w:after="0"/>
        <w:ind w:left="0"/>
        <w:jc w:val="left"/>
      </w:pPr>
      <w:r>
        <w:rPr>
          <w:rFonts w:ascii="Times New Roman"/>
          <w:b/>
          <w:i w:val="false"/>
          <w:color w:val="000000"/>
        </w:rPr>
        <w:t xml:space="preserve"> Таблица. Сведения о лицах, трудоустроенных на субсидируемые рабочие места,</w:t>
      </w:r>
      <w:r>
        <w:br/>
      </w:r>
      <w:r>
        <w:rPr>
          <w:rFonts w:ascii="Times New Roman"/>
          <w:b/>
          <w:i w:val="false"/>
          <w:color w:val="000000"/>
        </w:rPr>
        <w:t>в рамках общественных работ, молодежной практики,</w:t>
      </w:r>
      <w:r>
        <w:br/>
      </w:r>
      <w:r>
        <w:rPr>
          <w:rFonts w:ascii="Times New Roman"/>
          <w:b/>
          <w:i w:val="false"/>
          <w:color w:val="000000"/>
        </w:rPr>
        <w:t>проектов "Первое рабочее место" и Контракт поколений"</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индивидуальный идентификационный номер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месяце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нетрудоспособность, дни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 20__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лицах,</w:t>
            </w:r>
            <w:r>
              <w:br/>
            </w:r>
            <w:r>
              <w:rPr>
                <w:rFonts w:ascii="Times New Roman"/>
                <w:b w:val="false"/>
                <w:i w:val="false"/>
                <w:color w:val="000000"/>
                <w:sz w:val="20"/>
              </w:rPr>
              <w:t>трудоустроенных</w:t>
            </w:r>
            <w:r>
              <w:br/>
            </w:r>
            <w:r>
              <w:rPr>
                <w:rFonts w:ascii="Times New Roman"/>
                <w:b w:val="false"/>
                <w:i w:val="false"/>
                <w:color w:val="000000"/>
                <w:sz w:val="20"/>
              </w:rPr>
              <w:t>на субсидируемые рабочие места,</w:t>
            </w:r>
            <w:r>
              <w:br/>
            </w:r>
            <w:r>
              <w:rPr>
                <w:rFonts w:ascii="Times New Roman"/>
                <w:b w:val="false"/>
                <w:i w:val="false"/>
                <w:color w:val="000000"/>
                <w:sz w:val="20"/>
              </w:rPr>
              <w:t>в рамках общественных работ,</w:t>
            </w:r>
            <w:r>
              <w:br/>
            </w:r>
            <w:r>
              <w:rPr>
                <w:rFonts w:ascii="Times New Roman"/>
                <w:b w:val="false"/>
                <w:i w:val="false"/>
                <w:color w:val="000000"/>
                <w:sz w:val="20"/>
              </w:rPr>
              <w:t>молодежной практики, проектов</w:t>
            </w:r>
            <w:r>
              <w:br/>
            </w:r>
            <w:r>
              <w:rPr>
                <w:rFonts w:ascii="Times New Roman"/>
                <w:b w:val="false"/>
                <w:i w:val="false"/>
                <w:color w:val="000000"/>
                <w:sz w:val="20"/>
              </w:rPr>
              <w:t>"Первое рабочее место"</w:t>
            </w:r>
            <w:r>
              <w:br/>
            </w:r>
            <w:r>
              <w:rPr>
                <w:rFonts w:ascii="Times New Roman"/>
                <w:b w:val="false"/>
                <w:i w:val="false"/>
                <w:color w:val="000000"/>
                <w:sz w:val="20"/>
              </w:rPr>
              <w:t>и Контракт поколений""</w:t>
            </w:r>
          </w:p>
        </w:tc>
      </w:tr>
    </w:tbl>
    <w:bookmarkStart w:name="z258" w:id="2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лицах, трудоустроенных на субсидируемые рабочие места, в рамках общественных работ,</w:t>
      </w:r>
      <w:r>
        <w:br/>
      </w:r>
      <w:r>
        <w:rPr>
          <w:rFonts w:ascii="Times New Roman"/>
          <w:b/>
          <w:i w:val="false"/>
          <w:color w:val="000000"/>
        </w:rPr>
        <w:t>молодежной практики, проектов "Первое рабочее место" и Контракт поколений""</w:t>
      </w:r>
    </w:p>
    <w:bookmarkEnd w:id="211"/>
    <w:bookmarkStart w:name="z259" w:id="212"/>
    <w:p>
      <w:pPr>
        <w:spacing w:after="0"/>
        <w:ind w:left="0"/>
        <w:jc w:val="left"/>
      </w:pPr>
      <w:r>
        <w:rPr>
          <w:rFonts w:ascii="Times New Roman"/>
          <w:b/>
          <w:i w:val="false"/>
          <w:color w:val="000000"/>
        </w:rPr>
        <w:t xml:space="preserve"> Глава 1. Общие положения</w:t>
      </w:r>
    </w:p>
    <w:bookmarkEnd w:id="212"/>
    <w:bookmarkStart w:name="z260" w:id="2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лицах, трудоустроенных на субсидируемые рабочие места, в рамках общественных работ, молодежной практики, проектов "Первое рабочее место" и Контракт поколений" (далее – субсидируемые рабочие места)" (далее - Форма).</w:t>
      </w:r>
    </w:p>
    <w:bookmarkEnd w:id="213"/>
    <w:bookmarkStart w:name="z261" w:id="214"/>
    <w:p>
      <w:pPr>
        <w:spacing w:after="0"/>
        <w:ind w:left="0"/>
        <w:jc w:val="both"/>
      </w:pPr>
      <w:r>
        <w:rPr>
          <w:rFonts w:ascii="Times New Roman"/>
          <w:b w:val="false"/>
          <w:i w:val="false"/>
          <w:color w:val="000000"/>
          <w:sz w:val="28"/>
        </w:rPr>
        <w:t>
      2. Форма заполняется работодателями и предоставляется в карьерные центры.</w:t>
      </w:r>
    </w:p>
    <w:bookmarkEnd w:id="214"/>
    <w:bookmarkStart w:name="z262" w:id="215"/>
    <w:p>
      <w:pPr>
        <w:spacing w:after="0"/>
        <w:ind w:left="0"/>
        <w:jc w:val="both"/>
      </w:pPr>
      <w:r>
        <w:rPr>
          <w:rFonts w:ascii="Times New Roman"/>
          <w:b w:val="false"/>
          <w:i w:val="false"/>
          <w:color w:val="000000"/>
          <w:sz w:val="28"/>
        </w:rPr>
        <w:t>
      3. Форма подписывается первым руководителем, либо лицом, исполняющим его обязанности, с указанием его фамилии и инициалов.</w:t>
      </w:r>
    </w:p>
    <w:bookmarkEnd w:id="215"/>
    <w:bookmarkStart w:name="z263" w:id="216"/>
    <w:p>
      <w:pPr>
        <w:spacing w:after="0"/>
        <w:ind w:left="0"/>
        <w:jc w:val="both"/>
      </w:pPr>
      <w:r>
        <w:rPr>
          <w:rFonts w:ascii="Times New Roman"/>
          <w:b w:val="false"/>
          <w:i w:val="false"/>
          <w:color w:val="000000"/>
          <w:sz w:val="28"/>
        </w:rPr>
        <w:t>
      4. Форма предоставляется к 25 числу отчетного месяца.</w:t>
      </w:r>
    </w:p>
    <w:bookmarkEnd w:id="216"/>
    <w:bookmarkStart w:name="z264" w:id="21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17"/>
    <w:bookmarkStart w:name="z265" w:id="218"/>
    <w:p>
      <w:pPr>
        <w:spacing w:after="0"/>
        <w:ind w:left="0"/>
        <w:jc w:val="left"/>
      </w:pPr>
      <w:r>
        <w:rPr>
          <w:rFonts w:ascii="Times New Roman"/>
          <w:b/>
          <w:i w:val="false"/>
          <w:color w:val="000000"/>
        </w:rPr>
        <w:t xml:space="preserve"> Глава 2. Пояснение по заполнению Формы</w:t>
      </w:r>
    </w:p>
    <w:bookmarkEnd w:id="218"/>
    <w:bookmarkStart w:name="z266" w:id="219"/>
    <w:p>
      <w:pPr>
        <w:spacing w:after="0"/>
        <w:ind w:left="0"/>
        <w:jc w:val="both"/>
      </w:pPr>
      <w:r>
        <w:rPr>
          <w:rFonts w:ascii="Times New Roman"/>
          <w:b w:val="false"/>
          <w:i w:val="false"/>
          <w:color w:val="000000"/>
          <w:sz w:val="28"/>
        </w:rPr>
        <w:t>
      6. В графе 1 Формы указывается порядковый номер.</w:t>
      </w:r>
    </w:p>
    <w:bookmarkEnd w:id="219"/>
    <w:bookmarkStart w:name="z267" w:id="220"/>
    <w:p>
      <w:pPr>
        <w:spacing w:after="0"/>
        <w:ind w:left="0"/>
        <w:jc w:val="both"/>
      </w:pPr>
      <w:r>
        <w:rPr>
          <w:rFonts w:ascii="Times New Roman"/>
          <w:b w:val="false"/>
          <w:i w:val="false"/>
          <w:color w:val="000000"/>
          <w:sz w:val="28"/>
        </w:rPr>
        <w:t>
      7. В графе 2 Формы указывается наименование работодателя.</w:t>
      </w:r>
    </w:p>
    <w:bookmarkEnd w:id="220"/>
    <w:bookmarkStart w:name="z268" w:id="221"/>
    <w:p>
      <w:pPr>
        <w:spacing w:after="0"/>
        <w:ind w:left="0"/>
        <w:jc w:val="both"/>
      </w:pPr>
      <w:r>
        <w:rPr>
          <w:rFonts w:ascii="Times New Roman"/>
          <w:b w:val="false"/>
          <w:i w:val="false"/>
          <w:color w:val="000000"/>
          <w:sz w:val="28"/>
        </w:rPr>
        <w:t>
      8. В графе 3 Формы указывается бизнес-идентификационный номер или индивидуальный идентификационный номер работодателя.</w:t>
      </w:r>
    </w:p>
    <w:bookmarkEnd w:id="221"/>
    <w:bookmarkStart w:name="z269" w:id="222"/>
    <w:p>
      <w:pPr>
        <w:spacing w:after="0"/>
        <w:ind w:left="0"/>
        <w:jc w:val="both"/>
      </w:pPr>
      <w:r>
        <w:rPr>
          <w:rFonts w:ascii="Times New Roman"/>
          <w:b w:val="false"/>
          <w:i w:val="false"/>
          <w:color w:val="000000"/>
          <w:sz w:val="28"/>
        </w:rPr>
        <w:t>
      9. В графе 4 Формы указывается фамилия, имя, отчество (при его наличии) лица, трудоустроенного на субсидируемое рабочее место.</w:t>
      </w:r>
    </w:p>
    <w:bookmarkEnd w:id="222"/>
    <w:bookmarkStart w:name="z270" w:id="223"/>
    <w:p>
      <w:pPr>
        <w:spacing w:after="0"/>
        <w:ind w:left="0"/>
        <w:jc w:val="both"/>
      </w:pPr>
      <w:r>
        <w:rPr>
          <w:rFonts w:ascii="Times New Roman"/>
          <w:b w:val="false"/>
          <w:i w:val="false"/>
          <w:color w:val="000000"/>
          <w:sz w:val="28"/>
        </w:rPr>
        <w:t>
      10. В графе 5 Формы указывается индивидуальный идентификационный номер лица, трудоустроенного на субсидируемое рабочее место.</w:t>
      </w:r>
    </w:p>
    <w:bookmarkEnd w:id="223"/>
    <w:bookmarkStart w:name="z271" w:id="224"/>
    <w:p>
      <w:pPr>
        <w:spacing w:after="0"/>
        <w:ind w:left="0"/>
        <w:jc w:val="both"/>
      </w:pPr>
      <w:r>
        <w:rPr>
          <w:rFonts w:ascii="Times New Roman"/>
          <w:b w:val="false"/>
          <w:i w:val="false"/>
          <w:color w:val="000000"/>
          <w:sz w:val="28"/>
        </w:rPr>
        <w:t>
      11. В графе 6 Формы указывается количество рабочих дней в отчетном месяце.</w:t>
      </w:r>
    </w:p>
    <w:bookmarkEnd w:id="224"/>
    <w:bookmarkStart w:name="z272" w:id="225"/>
    <w:p>
      <w:pPr>
        <w:spacing w:after="0"/>
        <w:ind w:left="0"/>
        <w:jc w:val="both"/>
      </w:pPr>
      <w:r>
        <w:rPr>
          <w:rFonts w:ascii="Times New Roman"/>
          <w:b w:val="false"/>
          <w:i w:val="false"/>
          <w:color w:val="000000"/>
          <w:sz w:val="28"/>
        </w:rPr>
        <w:t>
      12. В графе 7 Формы указывается фактически отработанные дни лицом, трудоустроенным на субсидируемое рабочее место, в отчетном месяце.</w:t>
      </w:r>
    </w:p>
    <w:bookmarkEnd w:id="225"/>
    <w:bookmarkStart w:name="z273" w:id="226"/>
    <w:p>
      <w:pPr>
        <w:spacing w:after="0"/>
        <w:ind w:left="0"/>
        <w:jc w:val="both"/>
      </w:pPr>
      <w:r>
        <w:rPr>
          <w:rFonts w:ascii="Times New Roman"/>
          <w:b w:val="false"/>
          <w:i w:val="false"/>
          <w:color w:val="000000"/>
          <w:sz w:val="28"/>
        </w:rPr>
        <w:t>
      13. В графе 8 Формы указывается количество дней временной нетрудоспособности лица, трудоустроенного на субсидируемое рабочее место, согласно трудовому договору.</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275</w:t>
            </w:r>
          </w:p>
        </w:tc>
      </w:tr>
    </w:tbl>
    <w:bookmarkStart w:name="z217" w:id="227"/>
    <w:p>
      <w:pPr>
        <w:spacing w:after="0"/>
        <w:ind w:left="0"/>
        <w:jc w:val="left"/>
      </w:pPr>
      <w:r>
        <w:rPr>
          <w:rFonts w:ascii="Times New Roman"/>
          <w:b/>
          <w:i w:val="false"/>
          <w:color w:val="000000"/>
        </w:rPr>
        <w:t xml:space="preserve"> Перечень утративших силу некоторых приказов и структурных элементов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w:t>
      </w:r>
    </w:p>
    <w:bookmarkEnd w:id="227"/>
    <w:bookmarkStart w:name="z218" w:id="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за № 13938).</w:t>
      </w:r>
    </w:p>
    <w:bookmarkEnd w:id="228"/>
    <w:bookmarkStart w:name="z219" w:id="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14 февраля 2017 года № 8 "О внесении изменений в некоторые приказы Министра здравоохранения и социального развития Республики Казахстан и признании утратившими силу некоторых приказов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14863).</w:t>
      </w:r>
    </w:p>
    <w:bookmarkEnd w:id="229"/>
    <w:bookmarkStart w:name="z220" w:id="2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дополнение, утвержденного приказом Министра труда и социальной защиты населения Республики Казахстан от 14 июня 2018 года № 242 "О внесении изменений и дополнения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17194).</w:t>
      </w:r>
    </w:p>
    <w:bookmarkEnd w:id="230"/>
    <w:bookmarkStart w:name="z221" w:id="2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4 января 2019 года № 5 "О внесении изменений и дополнений в приказы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и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18161).</w:t>
      </w:r>
    </w:p>
    <w:bookmarkEnd w:id="231"/>
    <w:bookmarkStart w:name="z222" w:id="2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27 марта 2019 года № 146 "О внесении изменений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18446).</w:t>
      </w:r>
    </w:p>
    <w:bookmarkEnd w:id="232"/>
    <w:bookmarkStart w:name="z223" w:id="2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26 августа 2019 года № 461 "О внесении изменений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19289).</w:t>
      </w:r>
    </w:p>
    <w:bookmarkEnd w:id="233"/>
    <w:bookmarkStart w:name="z224" w:id="2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12 июня 2020 года № 226 "О внесении изменений и дополнений в некоторые приказы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20854).</w:t>
      </w:r>
    </w:p>
    <w:bookmarkEnd w:id="234"/>
    <w:bookmarkStart w:name="z225" w:id="2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12</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22354).</w:t>
      </w:r>
    </w:p>
    <w:bookmarkEnd w:id="235"/>
    <w:bookmarkStart w:name="z226" w:id="2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7 февраля 2022 года № 46 "О внесении изменений и дополнений в приказ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за № 26748).</w:t>
      </w:r>
    </w:p>
    <w:bookmarkEnd w:id="236"/>
    <w:bookmarkStart w:name="z227" w:id="2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мая 2022 года № 178 "О внесении изменений в приказ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за № 28258).</w:t>
      </w:r>
    </w:p>
    <w:bookmarkEnd w:id="237"/>
    <w:bookmarkStart w:name="z228" w:id="2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14 сентября 2022 года № 367 "О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29707).</w:t>
      </w:r>
    </w:p>
    <w:bookmarkEnd w:id="238"/>
    <w:bookmarkStart w:name="z229" w:id="2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октября 2022 года № 442 "О внесении изменений в приказ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за № 30397). </w:t>
      </w:r>
    </w:p>
    <w:bookmarkEnd w:id="239"/>
    <w:bookmarkStart w:name="z230" w:id="2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2022 года № 535 "О внесении изменений в приказ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за № 31463).</w:t>
      </w:r>
    </w:p>
    <w:bookmarkEnd w:id="240"/>
    <w:bookmarkStart w:name="z231" w:id="2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марта 2023 года № 97 "О внесении изменений в приказ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за № 32194).</w:t>
      </w:r>
    </w:p>
    <w:bookmarkEnd w:id="241"/>
    <w:bookmarkStart w:name="z232" w:id="24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30 марта 2023 года № 98 "О внесении изменений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32196).</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