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384b" w14:textId="7aa3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w:t>
      </w:r>
    </w:p>
    <w:p>
      <w:pPr>
        <w:spacing w:after="0"/>
        <w:ind w:left="0"/>
        <w:jc w:val="both"/>
      </w:pPr>
      <w:r>
        <w:rPr>
          <w:rFonts w:ascii="Times New Roman"/>
          <w:b w:val="false"/>
          <w:i w:val="false"/>
          <w:color w:val="000000"/>
          <w:sz w:val="28"/>
        </w:rPr>
        <w:t>Приказ Министра энергетики Республики Казахстан от 30 июня 2023 года № 251. Зарегистрирован в Министерстве юстиции Республики Казахстан 30 июня 2023 года № 32975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 (зарегистрирован в Реестре государственной регистрации нормативных правовых актов за № 12562)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691</w:t>
            </w:r>
          </w:p>
        </w:tc>
      </w:tr>
    </w:tbl>
    <w:bookmarkStart w:name="z16" w:id="8"/>
    <w:p>
      <w:pPr>
        <w:spacing w:after="0"/>
        <w:ind w:left="0"/>
        <w:jc w:val="left"/>
      </w:pPr>
      <w:r>
        <w:rPr>
          <w:rFonts w:ascii="Times New Roman"/>
          <w:b/>
          <w:i w:val="false"/>
          <w:color w:val="000000"/>
        </w:rPr>
        <w:t xml:space="preserve"> Правила оказания услуг системным оператором, организации и функционирования рынка системных и вспомогательных услуг</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оказания услуг системным оператором, организации и функционирования рынка системных и вспомогательных услуг (далее – Правила) разработаны в соответствии с подпунктом 23)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оказания услуг системным оператором, организации и функционирования рынка системных и вспомогательных услуг.</w:t>
      </w:r>
    </w:p>
    <w:bookmarkEnd w:id="10"/>
    <w:bookmarkStart w:name="z19" w:id="11"/>
    <w:p>
      <w:pPr>
        <w:spacing w:after="0"/>
        <w:ind w:left="0"/>
        <w:jc w:val="both"/>
      </w:pPr>
      <w:r>
        <w:rPr>
          <w:rFonts w:ascii="Times New Roman"/>
          <w:b w:val="false"/>
          <w:i w:val="false"/>
          <w:color w:val="000000"/>
          <w:sz w:val="28"/>
        </w:rPr>
        <w:t>
      2. Правила распространяются на всех субъектов оптового рынка электрической энергии.</w:t>
      </w:r>
    </w:p>
    <w:bookmarkEnd w:id="11"/>
    <w:bookmarkStart w:name="z20" w:id="12"/>
    <w:p>
      <w:pPr>
        <w:spacing w:after="0"/>
        <w:ind w:left="0"/>
        <w:jc w:val="both"/>
      </w:pPr>
      <w:r>
        <w:rPr>
          <w:rFonts w:ascii="Times New Roman"/>
          <w:b w:val="false"/>
          <w:i w:val="false"/>
          <w:color w:val="000000"/>
          <w:sz w:val="28"/>
        </w:rPr>
        <w:t>
      3. В Правилах используются следующие основные понятия и определения:</w:t>
      </w:r>
    </w:p>
    <w:bookmarkEnd w:id="12"/>
    <w:bookmarkStart w:name="z21" w:id="13"/>
    <w:p>
      <w:pPr>
        <w:spacing w:after="0"/>
        <w:ind w:left="0"/>
        <w:jc w:val="both"/>
      </w:pPr>
      <w:r>
        <w:rPr>
          <w:rFonts w:ascii="Times New Roman"/>
          <w:b w:val="false"/>
          <w:i w:val="false"/>
          <w:color w:val="000000"/>
          <w:sz w:val="28"/>
        </w:rPr>
        <w:t>
      1) диспетчер – работник, уполномоченный от имени диспетчерского центра отдавать команды и распоряжения диспетчеру нижестоящего диспетчерского центра или оперативному персоналу субъектов электроэнергетики по управлению электроэнергетическим режимом и эксплуатационным состоянием электрического оборудования, устройств и электрических сетей в операционной зоне соответствующего диспетчерского центра;</w:t>
      </w:r>
    </w:p>
    <w:bookmarkEnd w:id="13"/>
    <w:bookmarkStart w:name="z22" w:id="14"/>
    <w:p>
      <w:pPr>
        <w:spacing w:after="0"/>
        <w:ind w:left="0"/>
        <w:jc w:val="both"/>
      </w:pPr>
      <w:r>
        <w:rPr>
          <w:rFonts w:ascii="Times New Roman"/>
          <w:b w:val="false"/>
          <w:i w:val="false"/>
          <w:color w:val="000000"/>
          <w:sz w:val="28"/>
        </w:rPr>
        <w:t>
      2) диспетчерская команда – указание совершить (воздержаться от совершения) конкретное действие (действия) по управлению технологическими режимами работы и эксплуатационным состоянием электрического оборудования, устройств и электрических сетей, выдаваемое диспетчером вышестоящего диспетчерского центра по каналам связи диспетчеру нижестоящего диспетчерского центра или оперативному персоналу субъектов электроэнергетики;</w:t>
      </w:r>
    </w:p>
    <w:bookmarkEnd w:id="14"/>
    <w:bookmarkStart w:name="z23" w:id="15"/>
    <w:p>
      <w:pPr>
        <w:spacing w:after="0"/>
        <w:ind w:left="0"/>
        <w:jc w:val="both"/>
      </w:pPr>
      <w:r>
        <w:rPr>
          <w:rFonts w:ascii="Times New Roman"/>
          <w:b w:val="false"/>
          <w:i w:val="false"/>
          <w:color w:val="000000"/>
          <w:sz w:val="28"/>
        </w:rPr>
        <w:t>
      3) оперативное управление – организация управления эксплуатационным состоянием электрического оборудования, устройств и электрических сетей, при котором эксплуатационное состояние указанного оборудования, устройств и электрических сетей изменяется только по команде диспетчера соответствующего диспетчерского центра;</w:t>
      </w:r>
    </w:p>
    <w:bookmarkEnd w:id="15"/>
    <w:bookmarkStart w:name="z24" w:id="16"/>
    <w:p>
      <w:pPr>
        <w:spacing w:after="0"/>
        <w:ind w:left="0"/>
        <w:jc w:val="both"/>
      </w:pPr>
      <w:r>
        <w:rPr>
          <w:rFonts w:ascii="Times New Roman"/>
          <w:b w:val="false"/>
          <w:i w:val="false"/>
          <w:color w:val="000000"/>
          <w:sz w:val="28"/>
        </w:rPr>
        <w:t>
      4) оперативное ведение – организация управления эксплуатационным состоянием электрического оборудования, устройств и электрических сетей, при котором выполнение операций с указанным оборудованием, устройствами и электрическими сетями производится с разрешения диспетчера вышестоящего уровня оперативно-диспетчерского управления, в ведении которого находятся указанное оборудование и устройства;</w:t>
      </w:r>
    </w:p>
    <w:bookmarkEnd w:id="16"/>
    <w:bookmarkStart w:name="z25" w:id="17"/>
    <w:p>
      <w:pPr>
        <w:spacing w:after="0"/>
        <w:ind w:left="0"/>
        <w:jc w:val="both"/>
      </w:pPr>
      <w:r>
        <w:rPr>
          <w:rFonts w:ascii="Times New Roman"/>
          <w:b w:val="false"/>
          <w:i w:val="false"/>
          <w:color w:val="000000"/>
          <w:sz w:val="28"/>
        </w:rPr>
        <w:t>
      5) системные ограничения – предельно допустимые значения технологических параметров функционирования единой электроэнергетической системы Республики Казахстан (далее – ЕЭС Казахстана);</w:t>
      </w:r>
    </w:p>
    <w:bookmarkEnd w:id="17"/>
    <w:bookmarkStart w:name="z26" w:id="18"/>
    <w:p>
      <w:pPr>
        <w:spacing w:after="0"/>
        <w:ind w:left="0"/>
        <w:jc w:val="both"/>
      </w:pPr>
      <w:r>
        <w:rPr>
          <w:rFonts w:ascii="Times New Roman"/>
          <w:b w:val="false"/>
          <w:i w:val="false"/>
          <w:color w:val="000000"/>
          <w:sz w:val="28"/>
        </w:rPr>
        <w:t>
      6) нормальный режим работы ЕЭС Казахстана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bookmarkEnd w:id="18"/>
    <w:bookmarkStart w:name="z27" w:id="19"/>
    <w:p>
      <w:pPr>
        <w:spacing w:after="0"/>
        <w:ind w:left="0"/>
        <w:jc w:val="both"/>
      </w:pPr>
      <w:r>
        <w:rPr>
          <w:rFonts w:ascii="Times New Roman"/>
          <w:b w:val="false"/>
          <w:i w:val="false"/>
          <w:color w:val="000000"/>
          <w:sz w:val="28"/>
        </w:rPr>
        <w:t>
      7)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p>
    <w:bookmarkEnd w:id="19"/>
    <w:bookmarkStart w:name="z28" w:id="20"/>
    <w:p>
      <w:pPr>
        <w:spacing w:after="0"/>
        <w:ind w:left="0"/>
        <w:jc w:val="both"/>
      </w:pPr>
      <w:r>
        <w:rPr>
          <w:rFonts w:ascii="Times New Roman"/>
          <w:b w:val="false"/>
          <w:i w:val="false"/>
          <w:color w:val="000000"/>
          <w:sz w:val="28"/>
        </w:rPr>
        <w:t>
      8) резерв электрической мощности ЕЭС Казахстана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bookmarkEnd w:id="20"/>
    <w:bookmarkStart w:name="z29" w:id="21"/>
    <w:p>
      <w:pPr>
        <w:spacing w:after="0"/>
        <w:ind w:left="0"/>
        <w:jc w:val="both"/>
      </w:pPr>
      <w:r>
        <w:rPr>
          <w:rFonts w:ascii="Times New Roman"/>
          <w:b w:val="false"/>
          <w:i w:val="false"/>
          <w:color w:val="000000"/>
          <w:sz w:val="28"/>
        </w:rPr>
        <w:t>
      9)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1"/>
    <w:bookmarkStart w:name="z30" w:id="22"/>
    <w:p>
      <w:pPr>
        <w:spacing w:after="0"/>
        <w:ind w:left="0"/>
        <w:jc w:val="both"/>
      </w:pPr>
      <w:r>
        <w:rPr>
          <w:rFonts w:ascii="Times New Roman"/>
          <w:b w:val="false"/>
          <w:i w:val="false"/>
          <w:color w:val="000000"/>
          <w:sz w:val="28"/>
        </w:rPr>
        <w:t>
      10)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ЕЭС Казахстана и соблюдение нормативного качества электрической энергии;</w:t>
      </w:r>
    </w:p>
    <w:bookmarkEnd w:id="22"/>
    <w:bookmarkStart w:name="z31" w:id="23"/>
    <w:p>
      <w:pPr>
        <w:spacing w:after="0"/>
        <w:ind w:left="0"/>
        <w:jc w:val="both"/>
      </w:pPr>
      <w:r>
        <w:rPr>
          <w:rFonts w:ascii="Times New Roman"/>
          <w:b w:val="false"/>
          <w:i w:val="false"/>
          <w:color w:val="000000"/>
          <w:sz w:val="28"/>
        </w:rPr>
        <w:t>
      11) цифровой майнинг – процесс проведения вычислительных операций с использованием компьютерных, энергетических мощностей согласно заданным алгоритмам шифрования и обработки данных, обеспечивающий подтверждение целостности блоков данных в объектах информатизации посредством блокчейна;</w:t>
      </w:r>
    </w:p>
    <w:bookmarkEnd w:id="23"/>
    <w:bookmarkStart w:name="z32" w:id="24"/>
    <w:p>
      <w:pPr>
        <w:spacing w:after="0"/>
        <w:ind w:left="0"/>
        <w:jc w:val="both"/>
      </w:pPr>
      <w:r>
        <w:rPr>
          <w:rFonts w:ascii="Times New Roman"/>
          <w:b w:val="false"/>
          <w:i w:val="false"/>
          <w:color w:val="000000"/>
          <w:sz w:val="28"/>
        </w:rPr>
        <w:t>
      12) договор купли-продажи электрической энергии – соглашение, заключаемое между субъектами оптового рынка электрической энергии на покупку(продажу) электрической энергии с их физической поставкой в определенный период;</w:t>
      </w:r>
    </w:p>
    <w:bookmarkEnd w:id="24"/>
    <w:bookmarkStart w:name="z33" w:id="25"/>
    <w:p>
      <w:pPr>
        <w:spacing w:after="0"/>
        <w:ind w:left="0"/>
        <w:jc w:val="both"/>
      </w:pPr>
      <w:r>
        <w:rPr>
          <w:rFonts w:ascii="Times New Roman"/>
          <w:b w:val="false"/>
          <w:i w:val="false"/>
          <w:color w:val="000000"/>
          <w:sz w:val="28"/>
        </w:rPr>
        <w:t>
      13) ограничение электроснабжения – прекращение подачи электрической энергии потребителю полностью или частично.</w:t>
      </w:r>
    </w:p>
    <w:bookmarkEnd w:id="25"/>
    <w:bookmarkStart w:name="z34" w:id="26"/>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Республики Казахстан в области электроэнергетики.</w:t>
      </w:r>
    </w:p>
    <w:bookmarkEnd w:id="26"/>
    <w:bookmarkStart w:name="z35" w:id="27"/>
    <w:p>
      <w:pPr>
        <w:spacing w:after="0"/>
        <w:ind w:left="0"/>
        <w:jc w:val="both"/>
      </w:pPr>
      <w:r>
        <w:rPr>
          <w:rFonts w:ascii="Times New Roman"/>
          <w:b w:val="false"/>
          <w:i w:val="false"/>
          <w:color w:val="000000"/>
          <w:sz w:val="28"/>
        </w:rPr>
        <w:t>
      4. Системный оператор оказывает на договорной основе субъектам оптового рынка электрической энергии следующие виды системных услуг:</w:t>
      </w:r>
    </w:p>
    <w:bookmarkEnd w:id="27"/>
    <w:bookmarkStart w:name="z36" w:id="28"/>
    <w:p>
      <w:pPr>
        <w:spacing w:after="0"/>
        <w:ind w:left="0"/>
        <w:jc w:val="both"/>
      </w:pPr>
      <w:r>
        <w:rPr>
          <w:rFonts w:ascii="Times New Roman"/>
          <w:b w:val="false"/>
          <w:i w:val="false"/>
          <w:color w:val="000000"/>
          <w:sz w:val="28"/>
        </w:rPr>
        <w:t>
      1) по передаче электрической энергии по национальной электрической сети;</w:t>
      </w:r>
    </w:p>
    <w:bookmarkEnd w:id="28"/>
    <w:bookmarkStart w:name="z37" w:id="29"/>
    <w:p>
      <w:pPr>
        <w:spacing w:after="0"/>
        <w:ind w:left="0"/>
        <w:jc w:val="both"/>
      </w:pPr>
      <w:r>
        <w:rPr>
          <w:rFonts w:ascii="Times New Roman"/>
          <w:b w:val="false"/>
          <w:i w:val="false"/>
          <w:color w:val="000000"/>
          <w:sz w:val="28"/>
        </w:rPr>
        <w:t>
      2) по пользованию национальной электрической сетью;</w:t>
      </w:r>
    </w:p>
    <w:bookmarkEnd w:id="29"/>
    <w:bookmarkStart w:name="z38" w:id="30"/>
    <w:p>
      <w:pPr>
        <w:spacing w:after="0"/>
        <w:ind w:left="0"/>
        <w:jc w:val="both"/>
      </w:pPr>
      <w:r>
        <w:rPr>
          <w:rFonts w:ascii="Times New Roman"/>
          <w:b w:val="false"/>
          <w:i w:val="false"/>
          <w:color w:val="000000"/>
          <w:sz w:val="28"/>
        </w:rPr>
        <w:t>
      3) по технической диспетчеризации;</w:t>
      </w:r>
    </w:p>
    <w:bookmarkEnd w:id="30"/>
    <w:bookmarkStart w:name="z39" w:id="31"/>
    <w:p>
      <w:pPr>
        <w:spacing w:after="0"/>
        <w:ind w:left="0"/>
        <w:jc w:val="both"/>
      </w:pPr>
      <w:r>
        <w:rPr>
          <w:rFonts w:ascii="Times New Roman"/>
          <w:b w:val="false"/>
          <w:i w:val="false"/>
          <w:color w:val="000000"/>
          <w:sz w:val="28"/>
        </w:rPr>
        <w:t>
      4) по резервированию мощности;</w:t>
      </w:r>
    </w:p>
    <w:bookmarkEnd w:id="31"/>
    <w:bookmarkStart w:name="z40" w:id="32"/>
    <w:p>
      <w:pPr>
        <w:spacing w:after="0"/>
        <w:ind w:left="0"/>
        <w:jc w:val="both"/>
      </w:pPr>
      <w:r>
        <w:rPr>
          <w:rFonts w:ascii="Times New Roman"/>
          <w:b w:val="false"/>
          <w:i w:val="false"/>
          <w:color w:val="000000"/>
          <w:sz w:val="28"/>
        </w:rPr>
        <w:t>
      5) по организации балансирования производства (потребления) электрической энергии.</w:t>
      </w:r>
    </w:p>
    <w:bookmarkEnd w:id="32"/>
    <w:bookmarkStart w:name="z41" w:id="33"/>
    <w:p>
      <w:pPr>
        <w:spacing w:after="0"/>
        <w:ind w:left="0"/>
        <w:jc w:val="left"/>
      </w:pPr>
      <w:r>
        <w:rPr>
          <w:rFonts w:ascii="Times New Roman"/>
          <w:b/>
          <w:i w:val="false"/>
          <w:color w:val="000000"/>
        </w:rPr>
        <w:t xml:space="preserve"> Глава 2. Порядок оказания услуг системным оператором</w:t>
      </w:r>
    </w:p>
    <w:bookmarkEnd w:id="33"/>
    <w:bookmarkStart w:name="z42" w:id="34"/>
    <w:p>
      <w:pPr>
        <w:spacing w:after="0"/>
        <w:ind w:left="0"/>
        <w:jc w:val="left"/>
      </w:pPr>
      <w:r>
        <w:rPr>
          <w:rFonts w:ascii="Times New Roman"/>
          <w:b/>
          <w:i w:val="false"/>
          <w:color w:val="000000"/>
        </w:rPr>
        <w:t xml:space="preserve"> Параграф 1. Порядок организации и функционирования рынка системных услуг</w:t>
      </w:r>
    </w:p>
    <w:bookmarkEnd w:id="34"/>
    <w:bookmarkStart w:name="z43" w:id="35"/>
    <w:p>
      <w:pPr>
        <w:spacing w:after="0"/>
        <w:ind w:left="0"/>
        <w:jc w:val="both"/>
      </w:pPr>
      <w:r>
        <w:rPr>
          <w:rFonts w:ascii="Times New Roman"/>
          <w:b w:val="false"/>
          <w:i w:val="false"/>
          <w:color w:val="000000"/>
          <w:sz w:val="28"/>
        </w:rPr>
        <w:t>
      5. Услуги по передаче электрической энергии по национальной электрической сети предоставляются:</w:t>
      </w:r>
    </w:p>
    <w:bookmarkEnd w:id="35"/>
    <w:bookmarkStart w:name="z44" w:id="36"/>
    <w:p>
      <w:pPr>
        <w:spacing w:after="0"/>
        <w:ind w:left="0"/>
        <w:jc w:val="both"/>
      </w:pPr>
      <w:r>
        <w:rPr>
          <w:rFonts w:ascii="Times New Roman"/>
          <w:b w:val="false"/>
          <w:i w:val="false"/>
          <w:color w:val="000000"/>
          <w:sz w:val="28"/>
        </w:rPr>
        <w:t>
      1) субъектам оптового рынка электроэнергии, экспортирующим и импортирующим электроэнергию, осуществляющим передачу электроэнергии по национальной электрической сети;</w:t>
      </w:r>
    </w:p>
    <w:bookmarkEnd w:id="36"/>
    <w:bookmarkStart w:name="z45" w:id="37"/>
    <w:p>
      <w:pPr>
        <w:spacing w:after="0"/>
        <w:ind w:left="0"/>
        <w:jc w:val="both"/>
      </w:pPr>
      <w:r>
        <w:rPr>
          <w:rFonts w:ascii="Times New Roman"/>
          <w:b w:val="false"/>
          <w:i w:val="false"/>
          <w:color w:val="000000"/>
          <w:sz w:val="28"/>
        </w:rPr>
        <w:t>
      2) организациям других государств, осуществляющим межгосударственный транзит электроэнергии по национальной электрической сети из одной части энергосистемы другого государства в другую часть данной энергосистемы, а также из энергосистемы одного государства в энергосистему другого государства;</w:t>
      </w:r>
    </w:p>
    <w:bookmarkEnd w:id="37"/>
    <w:bookmarkStart w:name="z46" w:id="38"/>
    <w:p>
      <w:pPr>
        <w:spacing w:after="0"/>
        <w:ind w:left="0"/>
        <w:jc w:val="both"/>
      </w:pPr>
      <w:r>
        <w:rPr>
          <w:rFonts w:ascii="Times New Roman"/>
          <w:b w:val="false"/>
          <w:i w:val="false"/>
          <w:color w:val="000000"/>
          <w:sz w:val="28"/>
        </w:rPr>
        <w:t>
      3) организациям, входящим в группу лиц, осуществляющим передачу электрической энергии по национальной электрической сети для объектов, входящих в данную группу лиц, как от объектов генерации, входящих в состав данных групп лиц, так и при покупке электроэнергии у единого закупщика и расчетного центра балансирующего рынка электроэнергии, в том числе через провайдеров баланса;</w:t>
      </w:r>
    </w:p>
    <w:bookmarkEnd w:id="38"/>
    <w:bookmarkStart w:name="z47" w:id="39"/>
    <w:p>
      <w:pPr>
        <w:spacing w:after="0"/>
        <w:ind w:left="0"/>
        <w:jc w:val="both"/>
      </w:pPr>
      <w:r>
        <w:rPr>
          <w:rFonts w:ascii="Times New Roman"/>
          <w:b w:val="false"/>
          <w:i w:val="false"/>
          <w:color w:val="000000"/>
          <w:sz w:val="28"/>
        </w:rPr>
        <w:t xml:space="preserve">
      4) условным потребителям, являющимся промышленными комплексами и квалифицированными потребителями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осуществляющим передачу электрической энергии по национальной электрической сети для объектов, входящих в их состав, как от объектов генерации, входящих в состав данных условных потребителей, так и при покупке электроэнергии у единого закупщика и расчетного центра балансирующего рынка электроэнергии, в том числе через провайдеров баланса;</w:t>
      </w:r>
    </w:p>
    <w:bookmarkEnd w:id="39"/>
    <w:bookmarkStart w:name="z48" w:id="40"/>
    <w:p>
      <w:pPr>
        <w:spacing w:after="0"/>
        <w:ind w:left="0"/>
        <w:jc w:val="both"/>
      </w:pPr>
      <w:r>
        <w:rPr>
          <w:rFonts w:ascii="Times New Roman"/>
          <w:b w:val="false"/>
          <w:i w:val="false"/>
          <w:color w:val="000000"/>
          <w:sz w:val="28"/>
        </w:rPr>
        <w:t>
      5) субъектам оптового рынка, осуществляющим передачу электрической энергии по национальной электрической сети при покупке электрической энергии у энергопроизводящих организаций, использующих возобновляемые источники энергии, заключившим двусторонние договоры с энергопроизводящими организациями, использующими возобновляемые источники энергии;</w:t>
      </w:r>
    </w:p>
    <w:bookmarkEnd w:id="40"/>
    <w:bookmarkStart w:name="z49" w:id="41"/>
    <w:p>
      <w:pPr>
        <w:spacing w:after="0"/>
        <w:ind w:left="0"/>
        <w:jc w:val="both"/>
      </w:pPr>
      <w:r>
        <w:rPr>
          <w:rFonts w:ascii="Times New Roman"/>
          <w:b w:val="false"/>
          <w:i w:val="false"/>
          <w:color w:val="000000"/>
          <w:sz w:val="28"/>
        </w:rPr>
        <w:t>
      6) энергопроизводящим организациям, осуществляющим передачу электрической энергии по национальной электрической сети, для объектов, входящих в их состав.</w:t>
      </w:r>
    </w:p>
    <w:bookmarkEnd w:id="41"/>
    <w:bookmarkStart w:name="z50" w:id="42"/>
    <w:p>
      <w:pPr>
        <w:spacing w:after="0"/>
        <w:ind w:left="0"/>
        <w:jc w:val="both"/>
      </w:pPr>
      <w:r>
        <w:rPr>
          <w:rFonts w:ascii="Times New Roman"/>
          <w:b w:val="false"/>
          <w:i w:val="false"/>
          <w:color w:val="000000"/>
          <w:sz w:val="28"/>
        </w:rPr>
        <w:t>
      6. Оплата услуги системного оператора по передаче электрической энергии по национальной электрической сети производится:</w:t>
      </w:r>
    </w:p>
    <w:bookmarkEnd w:id="42"/>
    <w:bookmarkStart w:name="z51" w:id="43"/>
    <w:p>
      <w:pPr>
        <w:spacing w:after="0"/>
        <w:ind w:left="0"/>
        <w:jc w:val="both"/>
      </w:pPr>
      <w:r>
        <w:rPr>
          <w:rFonts w:ascii="Times New Roman"/>
          <w:b w:val="false"/>
          <w:i w:val="false"/>
          <w:color w:val="000000"/>
          <w:sz w:val="28"/>
        </w:rPr>
        <w:t>
      1) субъектами оптового рынка, экспортирующими и импортирующими электроэнергию - за фактический объем экспорта и импорта электроэнергии соответственно, на основании данных фактического баланса;</w:t>
      </w:r>
    </w:p>
    <w:bookmarkEnd w:id="43"/>
    <w:bookmarkStart w:name="z52" w:id="44"/>
    <w:p>
      <w:pPr>
        <w:spacing w:after="0"/>
        <w:ind w:left="0"/>
        <w:jc w:val="both"/>
      </w:pPr>
      <w:r>
        <w:rPr>
          <w:rFonts w:ascii="Times New Roman"/>
          <w:b w:val="false"/>
          <w:i w:val="false"/>
          <w:color w:val="000000"/>
          <w:sz w:val="28"/>
        </w:rPr>
        <w:t>
      2) субъектами оптового рынка электроэнергии, а также организациями других государств, осуществляющими передачу электроэнергии по национальной электрической сети из энергосистемы одного государства в энергосистему другого государства – за плановые значения, заявленные в суточном графике производства-потребления электроэнергии, по итогам расчетного периода (месяца);</w:t>
      </w:r>
    </w:p>
    <w:bookmarkEnd w:id="44"/>
    <w:bookmarkStart w:name="z53" w:id="45"/>
    <w:p>
      <w:pPr>
        <w:spacing w:after="0"/>
        <w:ind w:left="0"/>
        <w:jc w:val="both"/>
      </w:pPr>
      <w:r>
        <w:rPr>
          <w:rFonts w:ascii="Times New Roman"/>
          <w:b w:val="false"/>
          <w:i w:val="false"/>
          <w:color w:val="000000"/>
          <w:sz w:val="28"/>
        </w:rPr>
        <w:t>
      3) организациями других государств, осуществляющими межгосударственный транзит электроэнергии по национальной электрической сети из одной части энергосистемы другого государства в другую часть данной энергосистемы - за фактические объемы передачи электроэнергии, определенные соответствующими договорами;</w:t>
      </w:r>
    </w:p>
    <w:bookmarkEnd w:id="45"/>
    <w:bookmarkStart w:name="z54" w:id="46"/>
    <w:p>
      <w:pPr>
        <w:spacing w:after="0"/>
        <w:ind w:left="0"/>
        <w:jc w:val="both"/>
      </w:pPr>
      <w:r>
        <w:rPr>
          <w:rFonts w:ascii="Times New Roman"/>
          <w:b w:val="false"/>
          <w:i w:val="false"/>
          <w:color w:val="000000"/>
          <w:sz w:val="28"/>
        </w:rPr>
        <w:t>
      4) организациями, входящими в группу лиц, осуществляющими передачу электрической энергии по национальной электрической сети для объектов, входящих в данную группу лиц от объектов генерации, входящих в состав данных групп лиц - за фактические объемы передачи электроэнергии, определенные в соответствии с условиями договора, а также за суммарный фактический объем электроэнергии, полученный по итогам расчетного периода (календарного месяца) от единого закупщика электроэнергии и расчетного центра балансирующего рынка электроэнергии, в том числе через провайдеров баланса, определенный на основании данных фактического баланса производства-потребления электроэнергии за соответствующий расчетный период;</w:t>
      </w:r>
    </w:p>
    <w:bookmarkEnd w:id="46"/>
    <w:bookmarkStart w:name="z55" w:id="47"/>
    <w:p>
      <w:pPr>
        <w:spacing w:after="0"/>
        <w:ind w:left="0"/>
        <w:jc w:val="both"/>
      </w:pPr>
      <w:r>
        <w:rPr>
          <w:rFonts w:ascii="Times New Roman"/>
          <w:b w:val="false"/>
          <w:i w:val="false"/>
          <w:color w:val="000000"/>
          <w:sz w:val="28"/>
        </w:rPr>
        <w:t>
      5) условными потребителями, осуществляющими передачу электрической энергии по национальной электрической сети для объектов, входящих в их состав, от объектов генерации, входящих в состав данных условных потребителей - за фактические объемы передачи электроэнергии, определенные в соответствии с условиями договора, а также за суммарный фактический объем электроэнергии, полученный по итогам расчетного периода (календарного месяца) от единого закупщика электроэнергии и расчетного центра балансирующего рынка электроэнергии, в том числе через провайдеров баланса, определенный на основании данных фактического баланса производства-потребления электроэнергии за соответствующий расчетный период;</w:t>
      </w:r>
    </w:p>
    <w:bookmarkEnd w:id="47"/>
    <w:bookmarkStart w:name="z56" w:id="48"/>
    <w:p>
      <w:pPr>
        <w:spacing w:after="0"/>
        <w:ind w:left="0"/>
        <w:jc w:val="both"/>
      </w:pPr>
      <w:r>
        <w:rPr>
          <w:rFonts w:ascii="Times New Roman"/>
          <w:b w:val="false"/>
          <w:i w:val="false"/>
          <w:color w:val="000000"/>
          <w:sz w:val="28"/>
        </w:rPr>
        <w:t>
      6) субъектами оптового рынка, осуществляющими передачу электрической энергии по национальной электрической сети при покупке электрической энергии у энергопроизводящих организаций, использующих возобновляемые источники энергии, на основании двусторонних договоров - за фактические объемы передачи электроэнергии, определенные в соответствии с условиями договора;</w:t>
      </w:r>
    </w:p>
    <w:bookmarkEnd w:id="48"/>
    <w:bookmarkStart w:name="z57" w:id="49"/>
    <w:p>
      <w:pPr>
        <w:spacing w:after="0"/>
        <w:ind w:left="0"/>
        <w:jc w:val="both"/>
      </w:pPr>
      <w:r>
        <w:rPr>
          <w:rFonts w:ascii="Times New Roman"/>
          <w:b w:val="false"/>
          <w:i w:val="false"/>
          <w:color w:val="000000"/>
          <w:sz w:val="28"/>
        </w:rPr>
        <w:t>
      7) энергопроизводящими организациями, осуществляющими передачу электрической энергии по национальной электрической сети, для объектов, входящих в их состав - за фактические объемы передачи электроэнергии, определенные в соответствии с условиями договора.</w:t>
      </w:r>
    </w:p>
    <w:bookmarkEnd w:id="49"/>
    <w:bookmarkStart w:name="z58" w:id="50"/>
    <w:p>
      <w:pPr>
        <w:spacing w:after="0"/>
        <w:ind w:left="0"/>
        <w:jc w:val="both"/>
      </w:pPr>
      <w:r>
        <w:rPr>
          <w:rFonts w:ascii="Times New Roman"/>
          <w:b w:val="false"/>
          <w:i w:val="false"/>
          <w:color w:val="000000"/>
          <w:sz w:val="28"/>
        </w:rPr>
        <w:t>
      7. При оказании услуг по передаче электрической энергии по национальной электрической сети системный оператор:</w:t>
      </w:r>
    </w:p>
    <w:bookmarkEnd w:id="50"/>
    <w:bookmarkStart w:name="z59" w:id="51"/>
    <w:p>
      <w:pPr>
        <w:spacing w:after="0"/>
        <w:ind w:left="0"/>
        <w:jc w:val="both"/>
      </w:pPr>
      <w:r>
        <w:rPr>
          <w:rFonts w:ascii="Times New Roman"/>
          <w:b w:val="false"/>
          <w:i w:val="false"/>
          <w:color w:val="000000"/>
          <w:sz w:val="28"/>
        </w:rPr>
        <w:t>
      1) обеспечивает присоединение к национальной электрической сети электроустановок субъектов оптового рынка электрической энергии, выполнивших технические условия на присоединение;</w:t>
      </w:r>
    </w:p>
    <w:bookmarkEnd w:id="51"/>
    <w:bookmarkStart w:name="z60" w:id="52"/>
    <w:p>
      <w:pPr>
        <w:spacing w:after="0"/>
        <w:ind w:left="0"/>
        <w:jc w:val="both"/>
      </w:pPr>
      <w:r>
        <w:rPr>
          <w:rFonts w:ascii="Times New Roman"/>
          <w:b w:val="false"/>
          <w:i w:val="false"/>
          <w:color w:val="000000"/>
          <w:sz w:val="28"/>
        </w:rPr>
        <w:t>
      2) осуществляет прием электрической энергии субъекта в национальную электрическую сеть в согласованных договором границах раздела балансовой принадлежности, точках учета, объеме и сроки. При этом в заключаемых договорах не указываются точки приема в случаях покупки субъектом электрической энергии от единого закупщика и расчетного центра балансирующего рынка электроэнергии, в том числе через провайдеров баланса;</w:t>
      </w:r>
    </w:p>
    <w:bookmarkEnd w:id="52"/>
    <w:bookmarkStart w:name="z61" w:id="53"/>
    <w:p>
      <w:pPr>
        <w:spacing w:after="0"/>
        <w:ind w:left="0"/>
        <w:jc w:val="both"/>
      </w:pPr>
      <w:r>
        <w:rPr>
          <w:rFonts w:ascii="Times New Roman"/>
          <w:b w:val="false"/>
          <w:i w:val="false"/>
          <w:color w:val="000000"/>
          <w:sz w:val="28"/>
        </w:rPr>
        <w:t>
      3) осуществляет выдачу электрической энергии субъекта из национальной электрической сети в согласованных договором границах раздела балансовой принадлежности, точках учета в объеме и сроках;</w:t>
      </w:r>
    </w:p>
    <w:bookmarkEnd w:id="53"/>
    <w:bookmarkStart w:name="z62" w:id="54"/>
    <w:p>
      <w:pPr>
        <w:spacing w:after="0"/>
        <w:ind w:left="0"/>
        <w:jc w:val="both"/>
      </w:pPr>
      <w:r>
        <w:rPr>
          <w:rFonts w:ascii="Times New Roman"/>
          <w:b w:val="false"/>
          <w:i w:val="false"/>
          <w:color w:val="000000"/>
          <w:sz w:val="28"/>
        </w:rPr>
        <w:t>
      4) поддерживает национальную электрическую сеть в рабочем состоянии;</w:t>
      </w:r>
    </w:p>
    <w:bookmarkEnd w:id="54"/>
    <w:bookmarkStart w:name="z63" w:id="55"/>
    <w:p>
      <w:pPr>
        <w:spacing w:after="0"/>
        <w:ind w:left="0"/>
        <w:jc w:val="both"/>
      </w:pPr>
      <w:r>
        <w:rPr>
          <w:rFonts w:ascii="Times New Roman"/>
          <w:b w:val="false"/>
          <w:i w:val="false"/>
          <w:color w:val="000000"/>
          <w:sz w:val="28"/>
        </w:rPr>
        <w:t>
      5)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p>
    <w:bookmarkEnd w:id="55"/>
    <w:bookmarkStart w:name="z64" w:id="56"/>
    <w:p>
      <w:pPr>
        <w:spacing w:after="0"/>
        <w:ind w:left="0"/>
        <w:jc w:val="both"/>
      </w:pPr>
      <w:r>
        <w:rPr>
          <w:rFonts w:ascii="Times New Roman"/>
          <w:b w:val="false"/>
          <w:i w:val="false"/>
          <w:color w:val="000000"/>
          <w:sz w:val="28"/>
        </w:rPr>
        <w:t>
      6)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p>
    <w:bookmarkEnd w:id="56"/>
    <w:bookmarkStart w:name="z65" w:id="57"/>
    <w:p>
      <w:pPr>
        <w:spacing w:after="0"/>
        <w:ind w:left="0"/>
        <w:jc w:val="both"/>
      </w:pPr>
      <w:r>
        <w:rPr>
          <w:rFonts w:ascii="Times New Roman"/>
          <w:b w:val="false"/>
          <w:i w:val="false"/>
          <w:color w:val="000000"/>
          <w:sz w:val="28"/>
        </w:rPr>
        <w:t>
      7) выполняет меры, направленные на поддержание стандартной частоты электрической энергии в ЕЭС Казахстана;</w:t>
      </w:r>
    </w:p>
    <w:bookmarkEnd w:id="57"/>
    <w:bookmarkStart w:name="z66" w:id="58"/>
    <w:p>
      <w:pPr>
        <w:spacing w:after="0"/>
        <w:ind w:left="0"/>
        <w:jc w:val="both"/>
      </w:pPr>
      <w:r>
        <w:rPr>
          <w:rFonts w:ascii="Times New Roman"/>
          <w:b w:val="false"/>
          <w:i w:val="false"/>
          <w:color w:val="000000"/>
          <w:sz w:val="28"/>
        </w:rPr>
        <w:t>
      8)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p>
    <w:bookmarkEnd w:id="58"/>
    <w:bookmarkStart w:name="z67" w:id="59"/>
    <w:p>
      <w:pPr>
        <w:spacing w:after="0"/>
        <w:ind w:left="0"/>
        <w:jc w:val="both"/>
      </w:pPr>
      <w:r>
        <w:rPr>
          <w:rFonts w:ascii="Times New Roman"/>
          <w:b w:val="false"/>
          <w:i w:val="false"/>
          <w:color w:val="000000"/>
          <w:sz w:val="28"/>
        </w:rPr>
        <w:t>
      9) предоставляет беспрепятственный доступ к приборам коммерческого учета электрической энергии;</w:t>
      </w:r>
    </w:p>
    <w:bookmarkEnd w:id="59"/>
    <w:bookmarkStart w:name="z68" w:id="60"/>
    <w:p>
      <w:pPr>
        <w:spacing w:after="0"/>
        <w:ind w:left="0"/>
        <w:jc w:val="both"/>
      </w:pPr>
      <w:r>
        <w:rPr>
          <w:rFonts w:ascii="Times New Roman"/>
          <w:b w:val="false"/>
          <w:i w:val="false"/>
          <w:color w:val="000000"/>
          <w:sz w:val="28"/>
        </w:rPr>
        <w:t>
      10)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p>
    <w:bookmarkEnd w:id="60"/>
    <w:bookmarkStart w:name="z69" w:id="61"/>
    <w:p>
      <w:pPr>
        <w:spacing w:after="0"/>
        <w:ind w:left="0"/>
        <w:jc w:val="both"/>
      </w:pPr>
      <w:r>
        <w:rPr>
          <w:rFonts w:ascii="Times New Roman"/>
          <w:b w:val="false"/>
          <w:i w:val="false"/>
          <w:color w:val="000000"/>
          <w:sz w:val="28"/>
        </w:rPr>
        <w:t>
      11) отдает распоряжения по ведению режимов передачи и потребления электрической энергии.</w:t>
      </w:r>
    </w:p>
    <w:bookmarkEnd w:id="61"/>
    <w:bookmarkStart w:name="z70" w:id="62"/>
    <w:p>
      <w:pPr>
        <w:spacing w:after="0"/>
        <w:ind w:left="0"/>
        <w:jc w:val="both"/>
      </w:pPr>
      <w:r>
        <w:rPr>
          <w:rFonts w:ascii="Times New Roman"/>
          <w:b w:val="false"/>
          <w:i w:val="false"/>
          <w:color w:val="000000"/>
          <w:sz w:val="28"/>
        </w:rPr>
        <w:t>
      8. Субъекты оптового рынка электрической энергии, приобретающие услуги по передаче электрической энергии у системного оператора:</w:t>
      </w:r>
    </w:p>
    <w:bookmarkEnd w:id="62"/>
    <w:bookmarkStart w:name="z71" w:id="63"/>
    <w:p>
      <w:pPr>
        <w:spacing w:after="0"/>
        <w:ind w:left="0"/>
        <w:jc w:val="both"/>
      </w:pPr>
      <w:r>
        <w:rPr>
          <w:rFonts w:ascii="Times New Roman"/>
          <w:b w:val="false"/>
          <w:i w:val="false"/>
          <w:color w:val="000000"/>
          <w:sz w:val="28"/>
        </w:rPr>
        <w:t>
      1) предоставляют системному оператору беспрепятственный доступ к приборам коммерческого учета электрической энергии;</w:t>
      </w:r>
    </w:p>
    <w:bookmarkEnd w:id="63"/>
    <w:bookmarkStart w:name="z72" w:id="64"/>
    <w:p>
      <w:pPr>
        <w:spacing w:after="0"/>
        <w:ind w:left="0"/>
        <w:jc w:val="both"/>
      </w:pPr>
      <w:r>
        <w:rPr>
          <w:rFonts w:ascii="Times New Roman"/>
          <w:b w:val="false"/>
          <w:i w:val="false"/>
          <w:color w:val="000000"/>
          <w:sz w:val="28"/>
        </w:rPr>
        <w:t>
      2) выполняют нормативные требования, направленные на поддержание стандартной частоты электрической энергии в ЕЭС Казахстана;</w:t>
      </w:r>
    </w:p>
    <w:bookmarkEnd w:id="64"/>
    <w:bookmarkStart w:name="z73" w:id="65"/>
    <w:p>
      <w:pPr>
        <w:spacing w:after="0"/>
        <w:ind w:left="0"/>
        <w:jc w:val="both"/>
      </w:pPr>
      <w:r>
        <w:rPr>
          <w:rFonts w:ascii="Times New Roman"/>
          <w:b w:val="false"/>
          <w:i w:val="false"/>
          <w:color w:val="000000"/>
          <w:sz w:val="28"/>
        </w:rPr>
        <w:t>
      3) поддерживают надлежащее состояние токоприемников и приборов коммерческого учета электрической энергии;</w:t>
      </w:r>
    </w:p>
    <w:bookmarkEnd w:id="65"/>
    <w:bookmarkStart w:name="z74" w:id="66"/>
    <w:p>
      <w:pPr>
        <w:spacing w:after="0"/>
        <w:ind w:left="0"/>
        <w:jc w:val="both"/>
      </w:pPr>
      <w:r>
        <w:rPr>
          <w:rFonts w:ascii="Times New Roman"/>
          <w:b w:val="false"/>
          <w:i w:val="false"/>
          <w:color w:val="000000"/>
          <w:sz w:val="28"/>
        </w:rPr>
        <w:t>
      4) выполняют распоряжения системного оператора по ведению режима передачи и потребления электрической энергии;</w:t>
      </w:r>
    </w:p>
    <w:bookmarkEnd w:id="66"/>
    <w:bookmarkStart w:name="z75" w:id="67"/>
    <w:p>
      <w:pPr>
        <w:spacing w:after="0"/>
        <w:ind w:left="0"/>
        <w:jc w:val="both"/>
      </w:pPr>
      <w:r>
        <w:rPr>
          <w:rFonts w:ascii="Times New Roman"/>
          <w:b w:val="false"/>
          <w:i w:val="false"/>
          <w:color w:val="000000"/>
          <w:sz w:val="28"/>
        </w:rPr>
        <w:t>
      5) выполняют положения инструкций, утверждаемых в соответствии с пунктом 32 настоящих Правил;</w:t>
      </w:r>
    </w:p>
    <w:bookmarkEnd w:id="67"/>
    <w:bookmarkStart w:name="z76" w:id="68"/>
    <w:p>
      <w:pPr>
        <w:spacing w:after="0"/>
        <w:ind w:left="0"/>
        <w:jc w:val="both"/>
      </w:pPr>
      <w:r>
        <w:rPr>
          <w:rFonts w:ascii="Times New Roman"/>
          <w:b w:val="false"/>
          <w:i w:val="false"/>
          <w:color w:val="000000"/>
          <w:sz w:val="28"/>
        </w:rPr>
        <w:t>
      6) подают системному оператору прогнозные месячные (за 10 (десять) календарных дней до начала месяца), квартальные (за 60 (шестьдесят) календарных дней до начала квартала), годовые (за 150 (сто пятьдесят) календарных дней до начала года) заявки на передачу электрической энергии;</w:t>
      </w:r>
    </w:p>
    <w:bookmarkEnd w:id="68"/>
    <w:bookmarkStart w:name="z77" w:id="69"/>
    <w:p>
      <w:pPr>
        <w:spacing w:after="0"/>
        <w:ind w:left="0"/>
        <w:jc w:val="both"/>
      </w:pPr>
      <w:r>
        <w:rPr>
          <w:rFonts w:ascii="Times New Roman"/>
          <w:b w:val="false"/>
          <w:i w:val="false"/>
          <w:color w:val="000000"/>
          <w:sz w:val="28"/>
        </w:rPr>
        <w:t>
      7) выполняют необходимые таможенные процедуры при импорте, экспорте и (или) транзите электрической энергии по электрическим сетям сопредельных стран;</w:t>
      </w:r>
    </w:p>
    <w:bookmarkEnd w:id="69"/>
    <w:bookmarkStart w:name="z78" w:id="70"/>
    <w:p>
      <w:pPr>
        <w:spacing w:after="0"/>
        <w:ind w:left="0"/>
        <w:jc w:val="both"/>
      </w:pPr>
      <w:r>
        <w:rPr>
          <w:rFonts w:ascii="Times New Roman"/>
          <w:b w:val="false"/>
          <w:i w:val="false"/>
          <w:color w:val="000000"/>
          <w:sz w:val="28"/>
        </w:rPr>
        <w:t>
      8)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p>
    <w:bookmarkEnd w:id="70"/>
    <w:bookmarkStart w:name="z79" w:id="71"/>
    <w:p>
      <w:pPr>
        <w:spacing w:after="0"/>
        <w:ind w:left="0"/>
        <w:jc w:val="both"/>
      </w:pPr>
      <w:r>
        <w:rPr>
          <w:rFonts w:ascii="Times New Roman"/>
          <w:b w:val="false"/>
          <w:i w:val="false"/>
          <w:color w:val="000000"/>
          <w:sz w:val="28"/>
        </w:rPr>
        <w:t>
      9. Услуги по пользованию национальной электрической сетью предоставляются энергопередающим, энергоснабжающим организациям, потребителям и цифровым майнерам, включенным в перечень субъектов оптового рынка электроэнергии, формируемый системным оператором,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w:t>
      </w:r>
    </w:p>
    <w:bookmarkEnd w:id="71"/>
    <w:bookmarkStart w:name="z80" w:id="72"/>
    <w:p>
      <w:pPr>
        <w:spacing w:after="0"/>
        <w:ind w:left="0"/>
        <w:jc w:val="both"/>
      </w:pPr>
      <w:r>
        <w:rPr>
          <w:rFonts w:ascii="Times New Roman"/>
          <w:b w:val="false"/>
          <w:i w:val="false"/>
          <w:color w:val="000000"/>
          <w:sz w:val="28"/>
        </w:rPr>
        <w:t>
      10. Оплата услуги системного оператора по пользованию национальной электрической сетью производится субъектами оптового рынка, указанными в пункте 9 настоящих Правил, за суммарный фактический объем электроэнергии, полученный по итогам расчетного периода (календарного месяца) данным субъектом оптового рынка электроэнергии от единого закупщика электроэнергии и расчетного центра балансирующего рынка электроэнергии, в том числе через провайдеров баланса.</w:t>
      </w:r>
    </w:p>
    <w:bookmarkEnd w:id="72"/>
    <w:bookmarkStart w:name="z81" w:id="73"/>
    <w:p>
      <w:pPr>
        <w:spacing w:after="0"/>
        <w:ind w:left="0"/>
        <w:jc w:val="both"/>
      </w:pPr>
      <w:r>
        <w:rPr>
          <w:rFonts w:ascii="Times New Roman"/>
          <w:b w:val="false"/>
          <w:i w:val="false"/>
          <w:color w:val="000000"/>
          <w:sz w:val="28"/>
        </w:rPr>
        <w:t>
      11. Суммарный фактический объем электроэнергии, полученный по итогам расчетного периода (календарного месяца) субъектом оптового рынка электроэнергии от единого закупщика электроэнергии и расчетного центра балансирующего рынка электроэнергии, в том числе через провайдера баланса, определяется по данным фактического баланса производства-потребления электроэнергии за соответствующий расчетный период.</w:t>
      </w:r>
    </w:p>
    <w:bookmarkEnd w:id="73"/>
    <w:bookmarkStart w:name="z82" w:id="74"/>
    <w:p>
      <w:pPr>
        <w:spacing w:after="0"/>
        <w:ind w:left="0"/>
        <w:jc w:val="both"/>
      </w:pPr>
      <w:r>
        <w:rPr>
          <w:rFonts w:ascii="Times New Roman"/>
          <w:b w:val="false"/>
          <w:i w:val="false"/>
          <w:color w:val="000000"/>
          <w:sz w:val="28"/>
        </w:rPr>
        <w:t>
      12. При оказании услуг по пользованию национальной электрической сетью системный оператор:</w:t>
      </w:r>
    </w:p>
    <w:bookmarkEnd w:id="74"/>
    <w:bookmarkStart w:name="z83" w:id="75"/>
    <w:p>
      <w:pPr>
        <w:spacing w:after="0"/>
        <w:ind w:left="0"/>
        <w:jc w:val="both"/>
      </w:pPr>
      <w:r>
        <w:rPr>
          <w:rFonts w:ascii="Times New Roman"/>
          <w:b w:val="false"/>
          <w:i w:val="false"/>
          <w:color w:val="000000"/>
          <w:sz w:val="28"/>
        </w:rPr>
        <w:t>
      1) осуществляет выдачу электрической энергии, приобретенной субъектом оптового рынка электроэнергии у единого закупщика и расчетного центра балансирующего рынка электроэнергии, из национальной электрической сети в согласованных договором границах раздела балансовой принадлежности, точках учета и сроках;</w:t>
      </w:r>
    </w:p>
    <w:bookmarkEnd w:id="75"/>
    <w:bookmarkStart w:name="z84" w:id="76"/>
    <w:p>
      <w:pPr>
        <w:spacing w:after="0"/>
        <w:ind w:left="0"/>
        <w:jc w:val="both"/>
      </w:pPr>
      <w:r>
        <w:rPr>
          <w:rFonts w:ascii="Times New Roman"/>
          <w:b w:val="false"/>
          <w:i w:val="false"/>
          <w:color w:val="000000"/>
          <w:sz w:val="28"/>
        </w:rPr>
        <w:t>
      2) поддерживает национальную электрическую сеть в рабочем состоянии;</w:t>
      </w:r>
    </w:p>
    <w:bookmarkEnd w:id="76"/>
    <w:bookmarkStart w:name="z85" w:id="77"/>
    <w:p>
      <w:pPr>
        <w:spacing w:after="0"/>
        <w:ind w:left="0"/>
        <w:jc w:val="both"/>
      </w:pPr>
      <w:r>
        <w:rPr>
          <w:rFonts w:ascii="Times New Roman"/>
          <w:b w:val="false"/>
          <w:i w:val="false"/>
          <w:color w:val="000000"/>
          <w:sz w:val="28"/>
        </w:rPr>
        <w:t>
      3)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p>
    <w:bookmarkEnd w:id="77"/>
    <w:bookmarkStart w:name="z86" w:id="78"/>
    <w:p>
      <w:pPr>
        <w:spacing w:after="0"/>
        <w:ind w:left="0"/>
        <w:jc w:val="both"/>
      </w:pPr>
      <w:r>
        <w:rPr>
          <w:rFonts w:ascii="Times New Roman"/>
          <w:b w:val="false"/>
          <w:i w:val="false"/>
          <w:color w:val="000000"/>
          <w:sz w:val="28"/>
        </w:rPr>
        <w:t>
      4)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p>
    <w:bookmarkEnd w:id="78"/>
    <w:bookmarkStart w:name="z87" w:id="79"/>
    <w:p>
      <w:pPr>
        <w:spacing w:after="0"/>
        <w:ind w:left="0"/>
        <w:jc w:val="both"/>
      </w:pPr>
      <w:r>
        <w:rPr>
          <w:rFonts w:ascii="Times New Roman"/>
          <w:b w:val="false"/>
          <w:i w:val="false"/>
          <w:color w:val="000000"/>
          <w:sz w:val="28"/>
        </w:rPr>
        <w:t>
      5) выполняет меры, направленные на поддержание стандартной частоты электрической энергии в ЕЭС Казахстана;</w:t>
      </w:r>
    </w:p>
    <w:bookmarkEnd w:id="79"/>
    <w:bookmarkStart w:name="z88" w:id="80"/>
    <w:p>
      <w:pPr>
        <w:spacing w:after="0"/>
        <w:ind w:left="0"/>
        <w:jc w:val="both"/>
      </w:pPr>
      <w:r>
        <w:rPr>
          <w:rFonts w:ascii="Times New Roman"/>
          <w:b w:val="false"/>
          <w:i w:val="false"/>
          <w:color w:val="000000"/>
          <w:sz w:val="28"/>
        </w:rPr>
        <w:t>
      6)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p>
    <w:bookmarkEnd w:id="80"/>
    <w:bookmarkStart w:name="z89" w:id="81"/>
    <w:p>
      <w:pPr>
        <w:spacing w:after="0"/>
        <w:ind w:left="0"/>
        <w:jc w:val="both"/>
      </w:pPr>
      <w:r>
        <w:rPr>
          <w:rFonts w:ascii="Times New Roman"/>
          <w:b w:val="false"/>
          <w:i w:val="false"/>
          <w:color w:val="000000"/>
          <w:sz w:val="28"/>
        </w:rPr>
        <w:t>
      7) предоставляет беспрепятственный доступ к приборам коммерческого учета электрической энергии;</w:t>
      </w:r>
    </w:p>
    <w:bookmarkEnd w:id="81"/>
    <w:bookmarkStart w:name="z90" w:id="82"/>
    <w:p>
      <w:pPr>
        <w:spacing w:after="0"/>
        <w:ind w:left="0"/>
        <w:jc w:val="both"/>
      </w:pPr>
      <w:r>
        <w:rPr>
          <w:rFonts w:ascii="Times New Roman"/>
          <w:b w:val="false"/>
          <w:i w:val="false"/>
          <w:color w:val="000000"/>
          <w:sz w:val="28"/>
        </w:rPr>
        <w:t>
      8)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p>
    <w:bookmarkEnd w:id="82"/>
    <w:bookmarkStart w:name="z91" w:id="83"/>
    <w:p>
      <w:pPr>
        <w:spacing w:after="0"/>
        <w:ind w:left="0"/>
        <w:jc w:val="both"/>
      </w:pPr>
      <w:r>
        <w:rPr>
          <w:rFonts w:ascii="Times New Roman"/>
          <w:b w:val="false"/>
          <w:i w:val="false"/>
          <w:color w:val="000000"/>
          <w:sz w:val="28"/>
        </w:rPr>
        <w:t>
      9) отдает распоряжения по ведению режимов передачи и потребления электрической энергии.</w:t>
      </w:r>
    </w:p>
    <w:bookmarkEnd w:id="83"/>
    <w:bookmarkStart w:name="z92" w:id="84"/>
    <w:p>
      <w:pPr>
        <w:spacing w:after="0"/>
        <w:ind w:left="0"/>
        <w:jc w:val="both"/>
      </w:pPr>
      <w:r>
        <w:rPr>
          <w:rFonts w:ascii="Times New Roman"/>
          <w:b w:val="false"/>
          <w:i w:val="false"/>
          <w:color w:val="000000"/>
          <w:sz w:val="28"/>
        </w:rPr>
        <w:t>
      13. Субъекты оптового рынка электрической энергии, приобретающие услуги по пользованию национальной электрической сетью у системного оператора:</w:t>
      </w:r>
    </w:p>
    <w:bookmarkEnd w:id="84"/>
    <w:bookmarkStart w:name="z93" w:id="85"/>
    <w:p>
      <w:pPr>
        <w:spacing w:after="0"/>
        <w:ind w:left="0"/>
        <w:jc w:val="both"/>
      </w:pPr>
      <w:r>
        <w:rPr>
          <w:rFonts w:ascii="Times New Roman"/>
          <w:b w:val="false"/>
          <w:i w:val="false"/>
          <w:color w:val="000000"/>
          <w:sz w:val="28"/>
        </w:rPr>
        <w:t>
      1) предоставляют системному оператору беспрепятственный доступ к приборам коммерческого учета электрической энергии;</w:t>
      </w:r>
    </w:p>
    <w:bookmarkEnd w:id="85"/>
    <w:bookmarkStart w:name="z94" w:id="86"/>
    <w:p>
      <w:pPr>
        <w:spacing w:after="0"/>
        <w:ind w:left="0"/>
        <w:jc w:val="both"/>
      </w:pPr>
      <w:r>
        <w:rPr>
          <w:rFonts w:ascii="Times New Roman"/>
          <w:b w:val="false"/>
          <w:i w:val="false"/>
          <w:color w:val="000000"/>
          <w:sz w:val="28"/>
        </w:rPr>
        <w:t>
      2) выполняют нормативные требования, направленные на поддержание стандартной частоты электрической энергии в ЕЭС Казахстана;</w:t>
      </w:r>
    </w:p>
    <w:bookmarkEnd w:id="86"/>
    <w:bookmarkStart w:name="z95" w:id="87"/>
    <w:p>
      <w:pPr>
        <w:spacing w:after="0"/>
        <w:ind w:left="0"/>
        <w:jc w:val="both"/>
      </w:pPr>
      <w:r>
        <w:rPr>
          <w:rFonts w:ascii="Times New Roman"/>
          <w:b w:val="false"/>
          <w:i w:val="false"/>
          <w:color w:val="000000"/>
          <w:sz w:val="28"/>
        </w:rPr>
        <w:t>
      3) поддерживают надлежащее состояние токоприемников и приборов коммерческого учета электрической энергии;</w:t>
      </w:r>
    </w:p>
    <w:bookmarkEnd w:id="87"/>
    <w:bookmarkStart w:name="z96" w:id="88"/>
    <w:p>
      <w:pPr>
        <w:spacing w:after="0"/>
        <w:ind w:left="0"/>
        <w:jc w:val="both"/>
      </w:pPr>
      <w:r>
        <w:rPr>
          <w:rFonts w:ascii="Times New Roman"/>
          <w:b w:val="false"/>
          <w:i w:val="false"/>
          <w:color w:val="000000"/>
          <w:sz w:val="28"/>
        </w:rPr>
        <w:t>
      4) выполняют распоряжения системного оператора по ведению режима потребления электрической энергии;</w:t>
      </w:r>
    </w:p>
    <w:bookmarkEnd w:id="88"/>
    <w:bookmarkStart w:name="z97" w:id="89"/>
    <w:p>
      <w:pPr>
        <w:spacing w:after="0"/>
        <w:ind w:left="0"/>
        <w:jc w:val="both"/>
      </w:pPr>
      <w:r>
        <w:rPr>
          <w:rFonts w:ascii="Times New Roman"/>
          <w:b w:val="false"/>
          <w:i w:val="false"/>
          <w:color w:val="000000"/>
          <w:sz w:val="28"/>
        </w:rPr>
        <w:t>
      5) выполняют положения инструкций, утверждаемых в соответствии с пунктом 32 настоящих Правил;</w:t>
      </w:r>
    </w:p>
    <w:bookmarkEnd w:id="89"/>
    <w:bookmarkStart w:name="z98" w:id="90"/>
    <w:p>
      <w:pPr>
        <w:spacing w:after="0"/>
        <w:ind w:left="0"/>
        <w:jc w:val="both"/>
      </w:pPr>
      <w:r>
        <w:rPr>
          <w:rFonts w:ascii="Times New Roman"/>
          <w:b w:val="false"/>
          <w:i w:val="false"/>
          <w:color w:val="000000"/>
          <w:sz w:val="28"/>
        </w:rPr>
        <w:t>
      6)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p>
    <w:bookmarkEnd w:id="90"/>
    <w:bookmarkStart w:name="z99" w:id="91"/>
    <w:p>
      <w:pPr>
        <w:spacing w:after="0"/>
        <w:ind w:left="0"/>
        <w:jc w:val="both"/>
      </w:pPr>
      <w:r>
        <w:rPr>
          <w:rFonts w:ascii="Times New Roman"/>
          <w:b w:val="false"/>
          <w:i w:val="false"/>
          <w:color w:val="000000"/>
          <w:sz w:val="28"/>
        </w:rPr>
        <w:t>
      14. Услуги по технической диспетчеризации отпуска в сеть и потребления электрической энергии оказываются системным оператором энергопроизводящим организациям, а также энергоснабжающим, энергопередающим организациям и потребителям, осуществляющим поставку (импорт) электроэнергии из-за пределов Республики Казахстан, в том числе поставки электрической энергии из электроэнергетической системы Республики Казахстан через территорию сопредельных государств.</w:t>
      </w:r>
    </w:p>
    <w:bookmarkEnd w:id="91"/>
    <w:bookmarkStart w:name="z100" w:id="92"/>
    <w:p>
      <w:pPr>
        <w:spacing w:after="0"/>
        <w:ind w:left="0"/>
        <w:jc w:val="both"/>
      </w:pPr>
      <w:r>
        <w:rPr>
          <w:rFonts w:ascii="Times New Roman"/>
          <w:b w:val="false"/>
          <w:i w:val="false"/>
          <w:color w:val="000000"/>
          <w:sz w:val="28"/>
        </w:rPr>
        <w:t>
      15. При оказании услуг по технической диспетчеризации системный оператор осуществляет:</w:t>
      </w:r>
    </w:p>
    <w:bookmarkEnd w:id="92"/>
    <w:bookmarkStart w:name="z101" w:id="93"/>
    <w:p>
      <w:pPr>
        <w:spacing w:after="0"/>
        <w:ind w:left="0"/>
        <w:jc w:val="both"/>
      </w:pPr>
      <w:r>
        <w:rPr>
          <w:rFonts w:ascii="Times New Roman"/>
          <w:b w:val="false"/>
          <w:i w:val="false"/>
          <w:color w:val="000000"/>
          <w:sz w:val="28"/>
        </w:rPr>
        <w:t>
      1) непрерывное централизованное оперативно-диспетчерское управление режимами работы энергоустановок субъектов оптового рынка электрической энергии в составе ЕЭС Казахстана в соответствии с Законом и параграфом 1 главы 2 настоящих Правил;</w:t>
      </w:r>
    </w:p>
    <w:bookmarkEnd w:id="93"/>
    <w:bookmarkStart w:name="z102" w:id="94"/>
    <w:p>
      <w:pPr>
        <w:spacing w:after="0"/>
        <w:ind w:left="0"/>
        <w:jc w:val="both"/>
      </w:pPr>
      <w:r>
        <w:rPr>
          <w:rFonts w:ascii="Times New Roman"/>
          <w:b w:val="false"/>
          <w:i w:val="false"/>
          <w:color w:val="000000"/>
          <w:sz w:val="28"/>
        </w:rPr>
        <w:t>
      2) техническое обслуживание и поддержание в эксплуатационной готовности оборудования и устройств оперативно-диспетчерского управления, телемеханики и связи, оперативно-информационного комплекса;</w:t>
      </w:r>
    </w:p>
    <w:bookmarkEnd w:id="94"/>
    <w:bookmarkStart w:name="z103" w:id="95"/>
    <w:p>
      <w:pPr>
        <w:spacing w:after="0"/>
        <w:ind w:left="0"/>
        <w:jc w:val="both"/>
      </w:pPr>
      <w:r>
        <w:rPr>
          <w:rFonts w:ascii="Times New Roman"/>
          <w:b w:val="false"/>
          <w:i w:val="false"/>
          <w:color w:val="000000"/>
          <w:sz w:val="28"/>
        </w:rPr>
        <w:t>
      3) выполнение нормативных требований, направленных на поддержание стандартной частоты электрической энергии в ЕЭС Казахстана;</w:t>
      </w:r>
    </w:p>
    <w:bookmarkEnd w:id="95"/>
    <w:bookmarkStart w:name="z104" w:id="96"/>
    <w:p>
      <w:pPr>
        <w:spacing w:after="0"/>
        <w:ind w:left="0"/>
        <w:jc w:val="both"/>
      </w:pPr>
      <w:r>
        <w:rPr>
          <w:rFonts w:ascii="Times New Roman"/>
          <w:b w:val="false"/>
          <w:i w:val="false"/>
          <w:color w:val="000000"/>
          <w:sz w:val="28"/>
        </w:rPr>
        <w:t xml:space="preserve">
      4) обеспечение коммерческого учета электрической энергии, отвечающего требованиям,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 утвержденными приказом Министра энергетики Республики Казахстан от 30 марта 2015 года № 248 (зарегистрирован в Реестре государственной регистрации нормативных правовых актов № 10957).</w:t>
      </w:r>
    </w:p>
    <w:bookmarkEnd w:id="96"/>
    <w:bookmarkStart w:name="z105" w:id="97"/>
    <w:p>
      <w:pPr>
        <w:spacing w:after="0"/>
        <w:ind w:left="0"/>
        <w:jc w:val="both"/>
      </w:pPr>
      <w:r>
        <w:rPr>
          <w:rFonts w:ascii="Times New Roman"/>
          <w:b w:val="false"/>
          <w:i w:val="false"/>
          <w:color w:val="000000"/>
          <w:sz w:val="28"/>
        </w:rPr>
        <w:t>
      16. Системный оператор в процессе централизованного оперативно-диспетчерского управления ЕЭС Казахстана осуществляет:</w:t>
      </w:r>
    </w:p>
    <w:bookmarkEnd w:id="97"/>
    <w:bookmarkStart w:name="z106" w:id="98"/>
    <w:p>
      <w:pPr>
        <w:spacing w:after="0"/>
        <w:ind w:left="0"/>
        <w:jc w:val="both"/>
      </w:pPr>
      <w:r>
        <w:rPr>
          <w:rFonts w:ascii="Times New Roman"/>
          <w:b w:val="false"/>
          <w:i w:val="false"/>
          <w:color w:val="000000"/>
          <w:sz w:val="28"/>
        </w:rPr>
        <w:t>
      1) управление режимами производства, передачи и потребления электрической энергии в ЕЭС Казахстана,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bookmarkEnd w:id="98"/>
    <w:bookmarkStart w:name="z107" w:id="99"/>
    <w:p>
      <w:pPr>
        <w:spacing w:after="0"/>
        <w:ind w:left="0"/>
        <w:jc w:val="both"/>
      </w:pPr>
      <w:r>
        <w:rPr>
          <w:rFonts w:ascii="Times New Roman"/>
          <w:b w:val="false"/>
          <w:i w:val="false"/>
          <w:color w:val="000000"/>
          <w:sz w:val="28"/>
        </w:rPr>
        <w:t>
      2) управление режимами межгосударственных перетоков электрической энергии;</w:t>
      </w:r>
    </w:p>
    <w:bookmarkEnd w:id="99"/>
    <w:bookmarkStart w:name="z108" w:id="100"/>
    <w:p>
      <w:pPr>
        <w:spacing w:after="0"/>
        <w:ind w:left="0"/>
        <w:jc w:val="both"/>
      </w:pPr>
      <w:r>
        <w:rPr>
          <w:rFonts w:ascii="Times New Roman"/>
          <w:b w:val="false"/>
          <w:i w:val="false"/>
          <w:color w:val="000000"/>
          <w:sz w:val="28"/>
        </w:rPr>
        <w:t>
      3) обеспечение предотвращения, локализации и ликвидации технологических нарушений в ЕЭС Казахстана;</w:t>
      </w:r>
    </w:p>
    <w:bookmarkEnd w:id="100"/>
    <w:bookmarkStart w:name="z109" w:id="101"/>
    <w:p>
      <w:pPr>
        <w:spacing w:after="0"/>
        <w:ind w:left="0"/>
        <w:jc w:val="both"/>
      </w:pPr>
      <w:r>
        <w:rPr>
          <w:rFonts w:ascii="Times New Roman"/>
          <w:b w:val="false"/>
          <w:i w:val="false"/>
          <w:color w:val="000000"/>
          <w:sz w:val="28"/>
        </w:rPr>
        <w:t>
      4) оперативное управление резервами мощности в ЕЭС Казахстана;</w:t>
      </w:r>
    </w:p>
    <w:bookmarkEnd w:id="101"/>
    <w:bookmarkStart w:name="z110" w:id="102"/>
    <w:p>
      <w:pPr>
        <w:spacing w:after="0"/>
        <w:ind w:left="0"/>
        <w:jc w:val="both"/>
      </w:pPr>
      <w:r>
        <w:rPr>
          <w:rFonts w:ascii="Times New Roman"/>
          <w:b w:val="false"/>
          <w:i w:val="false"/>
          <w:color w:val="000000"/>
          <w:sz w:val="28"/>
        </w:rPr>
        <w:t>
      5) определение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ЕЭС Казахстана;</w:t>
      </w:r>
    </w:p>
    <w:bookmarkEnd w:id="102"/>
    <w:bookmarkStart w:name="z111" w:id="103"/>
    <w:p>
      <w:pPr>
        <w:spacing w:after="0"/>
        <w:ind w:left="0"/>
        <w:jc w:val="both"/>
      </w:pPr>
      <w:r>
        <w:rPr>
          <w:rFonts w:ascii="Times New Roman"/>
          <w:b w:val="false"/>
          <w:i w:val="false"/>
          <w:color w:val="000000"/>
          <w:sz w:val="28"/>
        </w:rPr>
        <w:t>
      6) формирование и утверждение суточных графиков производства-потребления электрической энергии в ЕЭС Казахстана;</w:t>
      </w:r>
    </w:p>
    <w:bookmarkEnd w:id="103"/>
    <w:bookmarkStart w:name="z112" w:id="104"/>
    <w:p>
      <w:pPr>
        <w:spacing w:after="0"/>
        <w:ind w:left="0"/>
        <w:jc w:val="both"/>
      </w:pPr>
      <w:r>
        <w:rPr>
          <w:rFonts w:ascii="Times New Roman"/>
          <w:b w:val="false"/>
          <w:i w:val="false"/>
          <w:color w:val="000000"/>
          <w:sz w:val="28"/>
        </w:rPr>
        <w:t>
      7) составление фактических балансов производства-потребления электрической энергии на оптовом рынке электрической энергии.</w:t>
      </w:r>
    </w:p>
    <w:bookmarkEnd w:id="104"/>
    <w:bookmarkStart w:name="z113" w:id="105"/>
    <w:p>
      <w:pPr>
        <w:spacing w:after="0"/>
        <w:ind w:left="0"/>
        <w:jc w:val="both"/>
      </w:pPr>
      <w:r>
        <w:rPr>
          <w:rFonts w:ascii="Times New Roman"/>
          <w:b w:val="false"/>
          <w:i w:val="false"/>
          <w:color w:val="000000"/>
          <w:sz w:val="28"/>
        </w:rPr>
        <w:t>
      17. Управление режимами производства, передачи и потребления электрической энергии в ЕЭС Казахстана системный оператор осуществляет путем:</w:t>
      </w:r>
    </w:p>
    <w:bookmarkEnd w:id="105"/>
    <w:bookmarkStart w:name="z114" w:id="106"/>
    <w:p>
      <w:pPr>
        <w:spacing w:after="0"/>
        <w:ind w:left="0"/>
        <w:jc w:val="both"/>
      </w:pPr>
      <w:r>
        <w:rPr>
          <w:rFonts w:ascii="Times New Roman"/>
          <w:b w:val="false"/>
          <w:i w:val="false"/>
          <w:color w:val="000000"/>
          <w:sz w:val="28"/>
        </w:rPr>
        <w:t>
      1) согласования схем выдачи мощности станций, схем внешнего электроснабжения крупных потребителей в части электрических схем и режимов, релейной защиты, противоаварийной автоматики и автоматизированной системы диспетчерского управления;</w:t>
      </w:r>
    </w:p>
    <w:bookmarkEnd w:id="106"/>
    <w:bookmarkStart w:name="z115" w:id="107"/>
    <w:p>
      <w:pPr>
        <w:spacing w:after="0"/>
        <w:ind w:left="0"/>
        <w:jc w:val="both"/>
      </w:pPr>
      <w:r>
        <w:rPr>
          <w:rFonts w:ascii="Times New Roman"/>
          <w:b w:val="false"/>
          <w:i w:val="false"/>
          <w:color w:val="000000"/>
          <w:sz w:val="28"/>
        </w:rPr>
        <w:t>
      2) планирования и подготовки условий для проведения ремонтных работ на основном оборудовании электростанций и электрических сетей, систем технологического управления, релейной защиты и автоматики;</w:t>
      </w:r>
    </w:p>
    <w:bookmarkEnd w:id="107"/>
    <w:bookmarkStart w:name="z116" w:id="108"/>
    <w:p>
      <w:pPr>
        <w:spacing w:after="0"/>
        <w:ind w:left="0"/>
        <w:jc w:val="both"/>
      </w:pPr>
      <w:r>
        <w:rPr>
          <w:rFonts w:ascii="Times New Roman"/>
          <w:b w:val="false"/>
          <w:i w:val="false"/>
          <w:color w:val="000000"/>
          <w:sz w:val="28"/>
        </w:rPr>
        <w:t>
      3) разработки мероприятий по вводу ограничений субъектов оптового рынка электрической энергии, нарушающих условия договоров, заключенных на оптовом рынке электрической энергии и мощности;</w:t>
      </w:r>
    </w:p>
    <w:bookmarkEnd w:id="108"/>
    <w:bookmarkStart w:name="z117" w:id="109"/>
    <w:p>
      <w:pPr>
        <w:spacing w:after="0"/>
        <w:ind w:left="0"/>
        <w:jc w:val="both"/>
      </w:pPr>
      <w:r>
        <w:rPr>
          <w:rFonts w:ascii="Times New Roman"/>
          <w:b w:val="false"/>
          <w:i w:val="false"/>
          <w:color w:val="000000"/>
          <w:sz w:val="28"/>
        </w:rPr>
        <w:t>
      4) разработки оперативно-диспетчерских документов по взаимодействию с диспетчерскими центрами сопредельных государств, субъектами оптового рынка электрической энергии;</w:t>
      </w:r>
    </w:p>
    <w:bookmarkEnd w:id="109"/>
    <w:bookmarkStart w:name="z118" w:id="110"/>
    <w:p>
      <w:pPr>
        <w:spacing w:after="0"/>
        <w:ind w:left="0"/>
        <w:jc w:val="both"/>
      </w:pPr>
      <w:r>
        <w:rPr>
          <w:rFonts w:ascii="Times New Roman"/>
          <w:b w:val="false"/>
          <w:i w:val="false"/>
          <w:color w:val="000000"/>
          <w:sz w:val="28"/>
        </w:rPr>
        <w:t>
      5) информационно-аналитического обеспечения государственных органов в области электроэнергетики и государственного энергетического надзора о состоянии электроснабжения хозяйственно-экономического и социального комплекса Республики Казахстан, входящего в зону оперативно-диспетчерского управления;</w:t>
      </w:r>
    </w:p>
    <w:bookmarkEnd w:id="110"/>
    <w:bookmarkStart w:name="z119" w:id="111"/>
    <w:p>
      <w:pPr>
        <w:spacing w:after="0"/>
        <w:ind w:left="0"/>
        <w:jc w:val="both"/>
      </w:pPr>
      <w:r>
        <w:rPr>
          <w:rFonts w:ascii="Times New Roman"/>
          <w:b w:val="false"/>
          <w:i w:val="false"/>
          <w:color w:val="000000"/>
          <w:sz w:val="28"/>
        </w:rPr>
        <w:t>
      6) мониторинга режимов эксплуатации гидроэлектростанций и водохранилищ, входящих в зону оперативно-диспетчерского управления;</w:t>
      </w:r>
    </w:p>
    <w:bookmarkEnd w:id="111"/>
    <w:bookmarkStart w:name="z120" w:id="112"/>
    <w:p>
      <w:pPr>
        <w:spacing w:after="0"/>
        <w:ind w:left="0"/>
        <w:jc w:val="both"/>
      </w:pPr>
      <w:r>
        <w:rPr>
          <w:rFonts w:ascii="Times New Roman"/>
          <w:b w:val="false"/>
          <w:i w:val="false"/>
          <w:color w:val="000000"/>
          <w:sz w:val="28"/>
        </w:rPr>
        <w:t>
      7) разработки инструктивных материалов, входящих в компетенцию системного оператора, и обеспечения ими всех структур системы централизованного оперативно-диспетчерского управления;</w:t>
      </w:r>
    </w:p>
    <w:bookmarkEnd w:id="112"/>
    <w:bookmarkStart w:name="z121" w:id="113"/>
    <w:p>
      <w:pPr>
        <w:spacing w:after="0"/>
        <w:ind w:left="0"/>
        <w:jc w:val="both"/>
      </w:pPr>
      <w:r>
        <w:rPr>
          <w:rFonts w:ascii="Times New Roman"/>
          <w:b w:val="false"/>
          <w:i w:val="false"/>
          <w:color w:val="000000"/>
          <w:sz w:val="28"/>
        </w:rPr>
        <w:t>
      8) определения квоты и профиля потребления для лиц, осуществляющих деятельность по цифровому майнингу.</w:t>
      </w:r>
    </w:p>
    <w:bookmarkEnd w:id="113"/>
    <w:bookmarkStart w:name="z122" w:id="114"/>
    <w:p>
      <w:pPr>
        <w:spacing w:after="0"/>
        <w:ind w:left="0"/>
        <w:jc w:val="both"/>
      </w:pPr>
      <w:r>
        <w:rPr>
          <w:rFonts w:ascii="Times New Roman"/>
          <w:b w:val="false"/>
          <w:i w:val="false"/>
          <w:color w:val="000000"/>
          <w:sz w:val="28"/>
        </w:rPr>
        <w:t>
      18. Управление режимами межгосударственных перетоков электрической энергии системный оператор осуществляет путем:</w:t>
      </w:r>
    </w:p>
    <w:bookmarkEnd w:id="114"/>
    <w:bookmarkStart w:name="z123" w:id="115"/>
    <w:p>
      <w:pPr>
        <w:spacing w:after="0"/>
        <w:ind w:left="0"/>
        <w:jc w:val="both"/>
      </w:pPr>
      <w:r>
        <w:rPr>
          <w:rFonts w:ascii="Times New Roman"/>
          <w:b w:val="false"/>
          <w:i w:val="false"/>
          <w:color w:val="000000"/>
          <w:sz w:val="28"/>
        </w:rPr>
        <w:t>
      1) мониторинга и исполнения условий договоров и соглашений, заключаемых в обеспечение параллельной работы с энергосистемами сопредельных государств;</w:t>
      </w:r>
    </w:p>
    <w:bookmarkEnd w:id="115"/>
    <w:bookmarkStart w:name="z124" w:id="116"/>
    <w:p>
      <w:pPr>
        <w:spacing w:after="0"/>
        <w:ind w:left="0"/>
        <w:jc w:val="both"/>
      </w:pPr>
      <w:r>
        <w:rPr>
          <w:rFonts w:ascii="Times New Roman"/>
          <w:b w:val="false"/>
          <w:i w:val="false"/>
          <w:color w:val="000000"/>
          <w:sz w:val="28"/>
        </w:rPr>
        <w:t>
      2) проведения технической экспертизы и контроля исполнения условий договоров на поставку и передачу электрической энергии по межгосударственным линиям электропередачи;</w:t>
      </w:r>
    </w:p>
    <w:bookmarkEnd w:id="116"/>
    <w:bookmarkStart w:name="z125" w:id="117"/>
    <w:p>
      <w:pPr>
        <w:spacing w:after="0"/>
        <w:ind w:left="0"/>
        <w:jc w:val="both"/>
      </w:pPr>
      <w:r>
        <w:rPr>
          <w:rFonts w:ascii="Times New Roman"/>
          <w:b w:val="false"/>
          <w:i w:val="false"/>
          <w:color w:val="000000"/>
          <w:sz w:val="28"/>
        </w:rPr>
        <w:t>
      3) урегулирования отклонений от согласованных значений межгосударственных перетоков электрической энергии.</w:t>
      </w:r>
    </w:p>
    <w:bookmarkEnd w:id="117"/>
    <w:bookmarkStart w:name="z126" w:id="118"/>
    <w:p>
      <w:pPr>
        <w:spacing w:after="0"/>
        <w:ind w:left="0"/>
        <w:jc w:val="both"/>
      </w:pPr>
      <w:r>
        <w:rPr>
          <w:rFonts w:ascii="Times New Roman"/>
          <w:b w:val="false"/>
          <w:i w:val="false"/>
          <w:color w:val="000000"/>
          <w:sz w:val="28"/>
        </w:rPr>
        <w:t>
      19. Централизованное диспетчерское управление осуществляется на основе многоуровневой структуры, сформированной следующим образом:</w:t>
      </w:r>
    </w:p>
    <w:bookmarkEnd w:id="118"/>
    <w:bookmarkStart w:name="z127" w:id="119"/>
    <w:p>
      <w:pPr>
        <w:spacing w:after="0"/>
        <w:ind w:left="0"/>
        <w:jc w:val="both"/>
      </w:pPr>
      <w:r>
        <w:rPr>
          <w:rFonts w:ascii="Times New Roman"/>
          <w:b w:val="false"/>
          <w:i w:val="false"/>
          <w:color w:val="000000"/>
          <w:sz w:val="28"/>
        </w:rPr>
        <w:t>
      1) национальный диспетчерский центр системного оператора, являющийся высшим уровнем управления в единой системе централизованного оперативно-диспетчерского управления ЕЭС Казахстана;</w:t>
      </w:r>
    </w:p>
    <w:bookmarkEnd w:id="119"/>
    <w:bookmarkStart w:name="z128" w:id="120"/>
    <w:p>
      <w:pPr>
        <w:spacing w:after="0"/>
        <w:ind w:left="0"/>
        <w:jc w:val="both"/>
      </w:pPr>
      <w:r>
        <w:rPr>
          <w:rFonts w:ascii="Times New Roman"/>
          <w:b w:val="false"/>
          <w:i w:val="false"/>
          <w:color w:val="000000"/>
          <w:sz w:val="28"/>
        </w:rPr>
        <w:t>
      2) региональные диспетчерские центры системного оператора - подчиняющиеся в процессе централизованного диспетчерского управления национальному диспетчерскому центру системного оператора Казахстана;</w:t>
      </w:r>
    </w:p>
    <w:bookmarkEnd w:id="120"/>
    <w:bookmarkStart w:name="z129" w:id="121"/>
    <w:p>
      <w:pPr>
        <w:spacing w:after="0"/>
        <w:ind w:left="0"/>
        <w:jc w:val="both"/>
      </w:pPr>
      <w:r>
        <w:rPr>
          <w:rFonts w:ascii="Times New Roman"/>
          <w:b w:val="false"/>
          <w:i w:val="false"/>
          <w:color w:val="000000"/>
          <w:sz w:val="28"/>
        </w:rPr>
        <w:t>
      3) диспетчерские подразделения региональных электросетевых компаний, энергопроизводящих организаций, потребителей оптового рынка электрической энергии, подчиняющиеся в процессе централизованного диспетчерского управления национальному диспетчерскому центру системного оператора Казахстана, региональным диспетчерским центрам системного оператора.</w:t>
      </w:r>
    </w:p>
    <w:bookmarkEnd w:id="121"/>
    <w:bookmarkStart w:name="z130" w:id="122"/>
    <w:p>
      <w:pPr>
        <w:spacing w:after="0"/>
        <w:ind w:left="0"/>
        <w:jc w:val="both"/>
      </w:pPr>
      <w:r>
        <w:rPr>
          <w:rFonts w:ascii="Times New Roman"/>
          <w:b w:val="false"/>
          <w:i w:val="false"/>
          <w:color w:val="000000"/>
          <w:sz w:val="28"/>
        </w:rPr>
        <w:t>
      20. Системный оператор при осуществлении централизованного оперативно-диспетчерского управления определяет структуру построения, развития и организации эксплуатации средств технологической связи, релейной защиты, противоаварийной и режимной автоматики, телемеханики и автоматизированных систем управления объектами, контроля режимов их работы, учета электрической энергии и управления потреблением электрической энергии.</w:t>
      </w:r>
    </w:p>
    <w:bookmarkEnd w:id="122"/>
    <w:bookmarkStart w:name="z131" w:id="123"/>
    <w:p>
      <w:pPr>
        <w:spacing w:after="0"/>
        <w:ind w:left="0"/>
        <w:jc w:val="both"/>
      </w:pPr>
      <w:r>
        <w:rPr>
          <w:rFonts w:ascii="Times New Roman"/>
          <w:b w:val="false"/>
          <w:i w:val="false"/>
          <w:color w:val="000000"/>
          <w:sz w:val="28"/>
        </w:rPr>
        <w:t>
      21. Для каждого уровня централизованного диспетчерского управления устанавливаются две категории управления линиями электропередачи, оборудованием и устройствами: оперативное управление и оперативное ведение.</w:t>
      </w:r>
    </w:p>
    <w:bookmarkEnd w:id="123"/>
    <w:bookmarkStart w:name="z132" w:id="124"/>
    <w:p>
      <w:pPr>
        <w:spacing w:after="0"/>
        <w:ind w:left="0"/>
        <w:jc w:val="both"/>
      </w:pPr>
      <w:r>
        <w:rPr>
          <w:rFonts w:ascii="Times New Roman"/>
          <w:b w:val="false"/>
          <w:i w:val="false"/>
          <w:color w:val="000000"/>
          <w:sz w:val="28"/>
        </w:rPr>
        <w:t>
      22. В оперативном управлении диспетчера соответствующего уровня оперативно-диспетчерского управления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различного уровня оперативного подчинения.</w:t>
      </w:r>
    </w:p>
    <w:bookmarkEnd w:id="124"/>
    <w:bookmarkStart w:name="z133" w:id="125"/>
    <w:p>
      <w:pPr>
        <w:spacing w:after="0"/>
        <w:ind w:left="0"/>
        <w:jc w:val="both"/>
      </w:pPr>
      <w:r>
        <w:rPr>
          <w:rFonts w:ascii="Times New Roman"/>
          <w:b w:val="false"/>
          <w:i w:val="false"/>
          <w:color w:val="000000"/>
          <w:sz w:val="28"/>
        </w:rPr>
        <w:t>
      23. В оперативном ведении диспетчера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режим и надежность сетей, а также настройку противоаварийной автоматики.</w:t>
      </w:r>
    </w:p>
    <w:bookmarkEnd w:id="125"/>
    <w:bookmarkStart w:name="z134" w:id="126"/>
    <w:p>
      <w:pPr>
        <w:spacing w:after="0"/>
        <w:ind w:left="0"/>
        <w:jc w:val="both"/>
      </w:pPr>
      <w:r>
        <w:rPr>
          <w:rFonts w:ascii="Times New Roman"/>
          <w:b w:val="false"/>
          <w:i w:val="false"/>
          <w:color w:val="000000"/>
          <w:sz w:val="28"/>
        </w:rPr>
        <w:t>
      24. Все линии электропередачи, оборудование и устройства электростанций и сетей распределяются по уровням диспетчерского управления.</w:t>
      </w:r>
    </w:p>
    <w:bookmarkEnd w:id="126"/>
    <w:bookmarkStart w:name="z135" w:id="127"/>
    <w:p>
      <w:pPr>
        <w:spacing w:after="0"/>
        <w:ind w:left="0"/>
        <w:jc w:val="both"/>
      </w:pPr>
      <w:r>
        <w:rPr>
          <w:rFonts w:ascii="Times New Roman"/>
          <w:b w:val="false"/>
          <w:i w:val="false"/>
          <w:color w:val="000000"/>
          <w:sz w:val="28"/>
        </w:rPr>
        <w:t>
      25. Перечни линий электропередачи, оборудование и устройства электростанций и сетей, находящихся в оперативном управлении и ведении дежурного диспетчера организации, составляются в соответствии с решением вышестоящей оперативно-диспетчерской организации или подразделения и утверждаются техническим руководителем этой организации.</w:t>
      </w:r>
    </w:p>
    <w:bookmarkEnd w:id="127"/>
    <w:bookmarkStart w:name="z136" w:id="128"/>
    <w:p>
      <w:pPr>
        <w:spacing w:after="0"/>
        <w:ind w:left="0"/>
        <w:jc w:val="both"/>
      </w:pPr>
      <w:r>
        <w:rPr>
          <w:rFonts w:ascii="Times New Roman"/>
          <w:b w:val="false"/>
          <w:i w:val="false"/>
          <w:color w:val="000000"/>
          <w:sz w:val="28"/>
        </w:rPr>
        <w:t>
      26. В оперативном ведении системного оператора находятся линии электропередачи, оборудование, устройства релейной защиты и автоматики и противоаварийная автоматика, средства диспетчерского и технологического управления, состояние и режим которых влияют на передачу мощности по национальной электрической сети региональным оптовым потребителям и выдачу мощности от электростанций, интегрированных с территорией.</w:t>
      </w:r>
    </w:p>
    <w:bookmarkEnd w:id="128"/>
    <w:bookmarkStart w:name="z137" w:id="129"/>
    <w:p>
      <w:pPr>
        <w:spacing w:after="0"/>
        <w:ind w:left="0"/>
        <w:jc w:val="both"/>
      </w:pPr>
      <w:r>
        <w:rPr>
          <w:rFonts w:ascii="Times New Roman"/>
          <w:b w:val="false"/>
          <w:i w:val="false"/>
          <w:color w:val="000000"/>
          <w:sz w:val="28"/>
        </w:rPr>
        <w:t>
      27. Оборудование, устройства релейной защиты и автоматики, противоаварийная автоматика находятся в данном оперативном звене либо в оперативном управлении, либо только в оперативном ведении. Границы оперативного управления устройствами релейной защиты и автоматики и противоаварийной автоматики, действующими на отключение (по факту отключения) какого-либо элемента сети, совпадают с границами оперативного управления данным элементом.</w:t>
      </w:r>
    </w:p>
    <w:bookmarkEnd w:id="129"/>
    <w:bookmarkStart w:name="z138" w:id="130"/>
    <w:p>
      <w:pPr>
        <w:spacing w:after="0"/>
        <w:ind w:left="0"/>
        <w:jc w:val="both"/>
      </w:pPr>
      <w:r>
        <w:rPr>
          <w:rFonts w:ascii="Times New Roman"/>
          <w:b w:val="false"/>
          <w:i w:val="false"/>
          <w:color w:val="000000"/>
          <w:sz w:val="28"/>
        </w:rPr>
        <w:t>
      28. Линии электропередачи, их ввод, защита, противоаварийная автоматика находятся в оперативном управлении системного оператора, региональной электросетевой компании, при этом присоединения линий находятся в оперативном управлении дежурного персонала энергообъектов.</w:t>
      </w:r>
    </w:p>
    <w:bookmarkEnd w:id="130"/>
    <w:bookmarkStart w:name="z139" w:id="131"/>
    <w:p>
      <w:pPr>
        <w:spacing w:after="0"/>
        <w:ind w:left="0"/>
        <w:jc w:val="both"/>
      </w:pPr>
      <w:r>
        <w:rPr>
          <w:rFonts w:ascii="Times New Roman"/>
          <w:b w:val="false"/>
          <w:i w:val="false"/>
          <w:color w:val="000000"/>
          <w:sz w:val="28"/>
        </w:rPr>
        <w:t>
      29. На каждом энергообъекте (электростанции, электрические сети) организуется круглосуточное оперативное управление оборудованием путем:</w:t>
      </w:r>
    </w:p>
    <w:bookmarkEnd w:id="131"/>
    <w:bookmarkStart w:name="z140" w:id="132"/>
    <w:p>
      <w:pPr>
        <w:spacing w:after="0"/>
        <w:ind w:left="0"/>
        <w:jc w:val="both"/>
      </w:pPr>
      <w:r>
        <w:rPr>
          <w:rFonts w:ascii="Times New Roman"/>
          <w:b w:val="false"/>
          <w:i w:val="false"/>
          <w:color w:val="000000"/>
          <w:sz w:val="28"/>
        </w:rPr>
        <w:t>
      1) осуществления требуемого режима работы;</w:t>
      </w:r>
    </w:p>
    <w:bookmarkEnd w:id="132"/>
    <w:bookmarkStart w:name="z141" w:id="133"/>
    <w:p>
      <w:pPr>
        <w:spacing w:after="0"/>
        <w:ind w:left="0"/>
        <w:jc w:val="both"/>
      </w:pPr>
      <w:r>
        <w:rPr>
          <w:rFonts w:ascii="Times New Roman"/>
          <w:b w:val="false"/>
          <w:i w:val="false"/>
          <w:color w:val="000000"/>
          <w:sz w:val="28"/>
        </w:rPr>
        <w:t>
      2) производства переключений, пусков и остановок;</w:t>
      </w:r>
    </w:p>
    <w:bookmarkEnd w:id="133"/>
    <w:bookmarkStart w:name="z142" w:id="134"/>
    <w:p>
      <w:pPr>
        <w:spacing w:after="0"/>
        <w:ind w:left="0"/>
        <w:jc w:val="both"/>
      </w:pPr>
      <w:r>
        <w:rPr>
          <w:rFonts w:ascii="Times New Roman"/>
          <w:b w:val="false"/>
          <w:i w:val="false"/>
          <w:color w:val="000000"/>
          <w:sz w:val="28"/>
        </w:rPr>
        <w:t>
      3) локализации технологического нарушения и восстановления заданного режима работы;</w:t>
      </w:r>
    </w:p>
    <w:bookmarkEnd w:id="134"/>
    <w:bookmarkStart w:name="z143" w:id="135"/>
    <w:p>
      <w:pPr>
        <w:spacing w:after="0"/>
        <w:ind w:left="0"/>
        <w:jc w:val="both"/>
      </w:pPr>
      <w:r>
        <w:rPr>
          <w:rFonts w:ascii="Times New Roman"/>
          <w:b w:val="false"/>
          <w:i w:val="false"/>
          <w:color w:val="000000"/>
          <w:sz w:val="28"/>
        </w:rPr>
        <w:t>
      4) подготовки к производству ремонтных работ.</w:t>
      </w:r>
    </w:p>
    <w:bookmarkEnd w:id="135"/>
    <w:bookmarkStart w:name="z144" w:id="136"/>
    <w:p>
      <w:pPr>
        <w:spacing w:after="0"/>
        <w:ind w:left="0"/>
        <w:jc w:val="both"/>
      </w:pPr>
      <w:r>
        <w:rPr>
          <w:rFonts w:ascii="Times New Roman"/>
          <w:b w:val="false"/>
          <w:i w:val="false"/>
          <w:color w:val="000000"/>
          <w:sz w:val="28"/>
        </w:rPr>
        <w:t>
      30.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укомплектованных оперативными схемами.</w:t>
      </w:r>
    </w:p>
    <w:bookmarkEnd w:id="136"/>
    <w:bookmarkStart w:name="z145" w:id="137"/>
    <w:p>
      <w:pPr>
        <w:spacing w:after="0"/>
        <w:ind w:left="0"/>
        <w:jc w:val="both"/>
      </w:pPr>
      <w:r>
        <w:rPr>
          <w:rFonts w:ascii="Times New Roman"/>
          <w:b w:val="false"/>
          <w:i w:val="false"/>
          <w:color w:val="000000"/>
          <w:sz w:val="28"/>
        </w:rPr>
        <w:t xml:space="preserve">
      31. На каждом уровне оперативно-диспетчерского управления разрабатываются инструкции по оперативно-диспетчерскому управлению, ведению оперативных переговоров и записей, производству переключения и ликвидации аварийных режимов с учетом специфики организации рынка электрической энергии в соответствии с </w:t>
      </w:r>
      <w:r>
        <w:rPr>
          <w:rFonts w:ascii="Times New Roman"/>
          <w:b w:val="false"/>
          <w:i w:val="false"/>
          <w:color w:val="000000"/>
          <w:sz w:val="28"/>
        </w:rPr>
        <w:t>главой 8</w:t>
      </w:r>
      <w:r>
        <w:rPr>
          <w:rFonts w:ascii="Times New Roman"/>
          <w:b w:val="false"/>
          <w:i w:val="false"/>
          <w:color w:val="000000"/>
          <w:sz w:val="28"/>
        </w:rPr>
        <w:t xml:space="preserve"> Правил технической эксплуатации электрических станций и сетей, утвержденных приказом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w:t>
      </w:r>
    </w:p>
    <w:bookmarkEnd w:id="137"/>
    <w:bookmarkStart w:name="z146" w:id="138"/>
    <w:p>
      <w:pPr>
        <w:spacing w:after="0"/>
        <w:ind w:left="0"/>
        <w:jc w:val="both"/>
      </w:pPr>
      <w:r>
        <w:rPr>
          <w:rFonts w:ascii="Times New Roman"/>
          <w:b w:val="false"/>
          <w:i w:val="false"/>
          <w:color w:val="000000"/>
          <w:sz w:val="28"/>
        </w:rPr>
        <w:t>
      32. Взаимодействие различных уровней оперативно-диспетчерского управления регламентируется соответствующими инструкциями, утверждаемыми подразделением вышестоящего уровня оперативно-диспетчерского управления. В инструкциях устанавливаются:</w:t>
      </w:r>
    </w:p>
    <w:bookmarkEnd w:id="138"/>
    <w:bookmarkStart w:name="z147" w:id="139"/>
    <w:p>
      <w:pPr>
        <w:spacing w:after="0"/>
        <w:ind w:left="0"/>
        <w:jc w:val="both"/>
      </w:pPr>
      <w:r>
        <w:rPr>
          <w:rFonts w:ascii="Times New Roman"/>
          <w:b w:val="false"/>
          <w:i w:val="false"/>
          <w:color w:val="000000"/>
          <w:sz w:val="28"/>
        </w:rPr>
        <w:t>
      1) распределение линий электропередачи и оборудования по способу диспетчерского управления;</w:t>
      </w:r>
    </w:p>
    <w:bookmarkEnd w:id="139"/>
    <w:bookmarkStart w:name="z148" w:id="140"/>
    <w:p>
      <w:pPr>
        <w:spacing w:after="0"/>
        <w:ind w:left="0"/>
        <w:jc w:val="both"/>
      </w:pPr>
      <w:r>
        <w:rPr>
          <w:rFonts w:ascii="Times New Roman"/>
          <w:b w:val="false"/>
          <w:i w:val="false"/>
          <w:color w:val="000000"/>
          <w:sz w:val="28"/>
        </w:rPr>
        <w:t>
      2) ведение заданных режимов работы электростанций, линий электропередачи;</w:t>
      </w:r>
    </w:p>
    <w:bookmarkEnd w:id="140"/>
    <w:bookmarkStart w:name="z149" w:id="141"/>
    <w:p>
      <w:pPr>
        <w:spacing w:after="0"/>
        <w:ind w:left="0"/>
        <w:jc w:val="both"/>
      </w:pPr>
      <w:r>
        <w:rPr>
          <w:rFonts w:ascii="Times New Roman"/>
          <w:b w:val="false"/>
          <w:i w:val="false"/>
          <w:color w:val="000000"/>
          <w:sz w:val="28"/>
        </w:rPr>
        <w:t>
      3) оперативно-диспетчерское управление на рынке электрической энергии;</w:t>
      </w:r>
    </w:p>
    <w:bookmarkEnd w:id="141"/>
    <w:bookmarkStart w:name="z150" w:id="142"/>
    <w:p>
      <w:pPr>
        <w:spacing w:after="0"/>
        <w:ind w:left="0"/>
        <w:jc w:val="both"/>
      </w:pPr>
      <w:r>
        <w:rPr>
          <w:rFonts w:ascii="Times New Roman"/>
          <w:b w:val="false"/>
          <w:i w:val="false"/>
          <w:color w:val="000000"/>
          <w:sz w:val="28"/>
        </w:rPr>
        <w:t>
      4) организация связи и передачи телеизмерений;</w:t>
      </w:r>
    </w:p>
    <w:bookmarkEnd w:id="142"/>
    <w:bookmarkStart w:name="z151" w:id="143"/>
    <w:p>
      <w:pPr>
        <w:spacing w:after="0"/>
        <w:ind w:left="0"/>
        <w:jc w:val="both"/>
      </w:pPr>
      <w:r>
        <w:rPr>
          <w:rFonts w:ascii="Times New Roman"/>
          <w:b w:val="false"/>
          <w:i w:val="false"/>
          <w:color w:val="000000"/>
          <w:sz w:val="28"/>
        </w:rPr>
        <w:t>
      5) представление оперативной и технологической информации;</w:t>
      </w:r>
    </w:p>
    <w:bookmarkEnd w:id="143"/>
    <w:bookmarkStart w:name="z152" w:id="144"/>
    <w:p>
      <w:pPr>
        <w:spacing w:after="0"/>
        <w:ind w:left="0"/>
        <w:jc w:val="both"/>
      </w:pPr>
      <w:r>
        <w:rPr>
          <w:rFonts w:ascii="Times New Roman"/>
          <w:b w:val="false"/>
          <w:i w:val="false"/>
          <w:color w:val="000000"/>
          <w:sz w:val="28"/>
        </w:rPr>
        <w:t>
      6) методология расчетов устойчивости и нормальных режимов работы электрической сети;</w:t>
      </w:r>
    </w:p>
    <w:bookmarkEnd w:id="144"/>
    <w:bookmarkStart w:name="z153" w:id="145"/>
    <w:p>
      <w:pPr>
        <w:spacing w:after="0"/>
        <w:ind w:left="0"/>
        <w:jc w:val="both"/>
      </w:pPr>
      <w:r>
        <w:rPr>
          <w:rFonts w:ascii="Times New Roman"/>
          <w:b w:val="false"/>
          <w:i w:val="false"/>
          <w:color w:val="000000"/>
          <w:sz w:val="28"/>
        </w:rPr>
        <w:t>
      7) методология расчетов основных параметров настройки устройств противоаварийной автоматики и релейной защиты и автоматики;</w:t>
      </w:r>
    </w:p>
    <w:bookmarkEnd w:id="145"/>
    <w:bookmarkStart w:name="z154" w:id="146"/>
    <w:p>
      <w:pPr>
        <w:spacing w:after="0"/>
        <w:ind w:left="0"/>
        <w:jc w:val="both"/>
      </w:pPr>
      <w:r>
        <w:rPr>
          <w:rFonts w:ascii="Times New Roman"/>
          <w:b w:val="false"/>
          <w:i w:val="false"/>
          <w:color w:val="000000"/>
          <w:sz w:val="28"/>
        </w:rPr>
        <w:t>
      8) согласование ремонта линий, оборудования и устройств противоаварийной автоматики и релейной защиты и автоматики;</w:t>
      </w:r>
    </w:p>
    <w:bookmarkEnd w:id="146"/>
    <w:bookmarkStart w:name="z155" w:id="147"/>
    <w:p>
      <w:pPr>
        <w:spacing w:after="0"/>
        <w:ind w:left="0"/>
        <w:jc w:val="both"/>
      </w:pPr>
      <w:r>
        <w:rPr>
          <w:rFonts w:ascii="Times New Roman"/>
          <w:b w:val="false"/>
          <w:i w:val="false"/>
          <w:color w:val="000000"/>
          <w:sz w:val="28"/>
        </w:rPr>
        <w:t>
      9) разработка и согласование документов по вопросам организации параллельной работы, производству переключений, ликвидации технологических нарушений и технической эксплуатации устройств релейной защиты и автоматики и противоаварийной автоматики;</w:t>
      </w:r>
    </w:p>
    <w:bookmarkEnd w:id="147"/>
    <w:bookmarkStart w:name="z156" w:id="148"/>
    <w:p>
      <w:pPr>
        <w:spacing w:after="0"/>
        <w:ind w:left="0"/>
        <w:jc w:val="both"/>
      </w:pPr>
      <w:r>
        <w:rPr>
          <w:rFonts w:ascii="Times New Roman"/>
          <w:b w:val="false"/>
          <w:i w:val="false"/>
          <w:color w:val="000000"/>
          <w:sz w:val="28"/>
        </w:rPr>
        <w:t>
      10) формирование и выполнение заданного суточным графиком режима;</w:t>
      </w:r>
    </w:p>
    <w:bookmarkEnd w:id="148"/>
    <w:bookmarkStart w:name="z157" w:id="149"/>
    <w:p>
      <w:pPr>
        <w:spacing w:after="0"/>
        <w:ind w:left="0"/>
        <w:jc w:val="both"/>
      </w:pPr>
      <w:r>
        <w:rPr>
          <w:rFonts w:ascii="Times New Roman"/>
          <w:b w:val="false"/>
          <w:i w:val="false"/>
          <w:color w:val="000000"/>
          <w:sz w:val="28"/>
        </w:rPr>
        <w:t>
      11) регулирование частоты и напряжения;</w:t>
      </w:r>
    </w:p>
    <w:bookmarkEnd w:id="149"/>
    <w:bookmarkStart w:name="z158" w:id="150"/>
    <w:p>
      <w:pPr>
        <w:spacing w:after="0"/>
        <w:ind w:left="0"/>
        <w:jc w:val="both"/>
      </w:pPr>
      <w:r>
        <w:rPr>
          <w:rFonts w:ascii="Times New Roman"/>
          <w:b w:val="false"/>
          <w:i w:val="false"/>
          <w:color w:val="000000"/>
          <w:sz w:val="28"/>
        </w:rPr>
        <w:t>
      12) производство оперативных переключений, проведения испытаний;</w:t>
      </w:r>
    </w:p>
    <w:bookmarkEnd w:id="150"/>
    <w:bookmarkStart w:name="z159" w:id="151"/>
    <w:p>
      <w:pPr>
        <w:spacing w:after="0"/>
        <w:ind w:left="0"/>
        <w:jc w:val="both"/>
      </w:pPr>
      <w:r>
        <w:rPr>
          <w:rFonts w:ascii="Times New Roman"/>
          <w:b w:val="false"/>
          <w:i w:val="false"/>
          <w:color w:val="000000"/>
          <w:sz w:val="28"/>
        </w:rPr>
        <w:t>
      13) подача оперативных заявок;</w:t>
      </w:r>
    </w:p>
    <w:bookmarkEnd w:id="151"/>
    <w:bookmarkStart w:name="z160" w:id="152"/>
    <w:p>
      <w:pPr>
        <w:spacing w:after="0"/>
        <w:ind w:left="0"/>
        <w:jc w:val="both"/>
      </w:pPr>
      <w:r>
        <w:rPr>
          <w:rFonts w:ascii="Times New Roman"/>
          <w:b w:val="false"/>
          <w:i w:val="false"/>
          <w:color w:val="000000"/>
          <w:sz w:val="28"/>
        </w:rPr>
        <w:t>
      14) ликвидация технологических нарушений;</w:t>
      </w:r>
    </w:p>
    <w:bookmarkEnd w:id="152"/>
    <w:bookmarkStart w:name="z161" w:id="153"/>
    <w:p>
      <w:pPr>
        <w:spacing w:after="0"/>
        <w:ind w:left="0"/>
        <w:jc w:val="both"/>
      </w:pPr>
      <w:r>
        <w:rPr>
          <w:rFonts w:ascii="Times New Roman"/>
          <w:b w:val="false"/>
          <w:i w:val="false"/>
          <w:color w:val="000000"/>
          <w:sz w:val="28"/>
        </w:rPr>
        <w:t>
      15) передача информации о технологических нарушениях, несчастных случаях;</w:t>
      </w:r>
    </w:p>
    <w:bookmarkEnd w:id="153"/>
    <w:bookmarkStart w:name="z162" w:id="154"/>
    <w:p>
      <w:pPr>
        <w:spacing w:after="0"/>
        <w:ind w:left="0"/>
        <w:jc w:val="both"/>
      </w:pPr>
      <w:r>
        <w:rPr>
          <w:rFonts w:ascii="Times New Roman"/>
          <w:b w:val="false"/>
          <w:i w:val="false"/>
          <w:color w:val="000000"/>
          <w:sz w:val="28"/>
        </w:rPr>
        <w:t>
      16) разделение прав и ответственности при выполнении своих основных функций по диспетчерскому управлению.</w:t>
      </w:r>
    </w:p>
    <w:bookmarkEnd w:id="154"/>
    <w:bookmarkStart w:name="z163" w:id="155"/>
    <w:p>
      <w:pPr>
        <w:spacing w:after="0"/>
        <w:ind w:left="0"/>
        <w:jc w:val="both"/>
      </w:pPr>
      <w:r>
        <w:rPr>
          <w:rFonts w:ascii="Times New Roman"/>
          <w:b w:val="false"/>
          <w:i w:val="false"/>
          <w:color w:val="000000"/>
          <w:sz w:val="28"/>
        </w:rPr>
        <w:t>
      33. Оперативные переговоры на всех уровнях ведутся с применением единой терминологии, типовых распоряжений, сообщений и фиксируются записями в оперативно-диспетчерской документации, а также на магнитофонную ленту, компьютер.</w:t>
      </w:r>
    </w:p>
    <w:bookmarkEnd w:id="155"/>
    <w:bookmarkStart w:name="z164" w:id="156"/>
    <w:p>
      <w:pPr>
        <w:spacing w:after="0"/>
        <w:ind w:left="0"/>
        <w:jc w:val="both"/>
      </w:pPr>
      <w:r>
        <w:rPr>
          <w:rFonts w:ascii="Times New Roman"/>
          <w:b w:val="false"/>
          <w:i w:val="false"/>
          <w:color w:val="000000"/>
          <w:sz w:val="28"/>
        </w:rPr>
        <w:t xml:space="preserve">
      34. Субъекты оперативного диспетчерского управления в процессе централизованного диспетчерского управления,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(далее – Правила организации и функционирования оптового рынка электрической энергии), обеспечивают:</w:t>
      </w:r>
    </w:p>
    <w:bookmarkEnd w:id="156"/>
    <w:bookmarkStart w:name="z165" w:id="157"/>
    <w:p>
      <w:pPr>
        <w:spacing w:after="0"/>
        <w:ind w:left="0"/>
        <w:jc w:val="both"/>
      </w:pPr>
      <w:r>
        <w:rPr>
          <w:rFonts w:ascii="Times New Roman"/>
          <w:b w:val="false"/>
          <w:i w:val="false"/>
          <w:color w:val="000000"/>
          <w:sz w:val="28"/>
        </w:rPr>
        <w:t>
      1) соблюдение норм системы централизованно-диспетчерского управления, наличия связи по двум независимым направлениям с региональным диспетчерским центром;</w:t>
      </w:r>
    </w:p>
    <w:bookmarkEnd w:id="157"/>
    <w:bookmarkStart w:name="z166" w:id="158"/>
    <w:p>
      <w:pPr>
        <w:spacing w:after="0"/>
        <w:ind w:left="0"/>
        <w:jc w:val="both"/>
      </w:pPr>
      <w:r>
        <w:rPr>
          <w:rFonts w:ascii="Times New Roman"/>
          <w:b w:val="false"/>
          <w:i w:val="false"/>
          <w:color w:val="000000"/>
          <w:sz w:val="28"/>
        </w:rPr>
        <w:t>
      2) соблюдение режимов, задаваемых системным оператором по заключенным договорам на электроснабжение;</w:t>
      </w:r>
    </w:p>
    <w:bookmarkEnd w:id="158"/>
    <w:bookmarkStart w:name="z167" w:id="159"/>
    <w:p>
      <w:pPr>
        <w:spacing w:after="0"/>
        <w:ind w:left="0"/>
        <w:jc w:val="both"/>
      </w:pPr>
      <w:r>
        <w:rPr>
          <w:rFonts w:ascii="Times New Roman"/>
          <w:b w:val="false"/>
          <w:i w:val="false"/>
          <w:color w:val="000000"/>
          <w:sz w:val="28"/>
        </w:rPr>
        <w:t>
      3) системного оператора достоверной и своевременной информацией, необходимой для составления фактических балансов электрической энергии;</w:t>
      </w:r>
    </w:p>
    <w:bookmarkEnd w:id="159"/>
    <w:bookmarkStart w:name="z168" w:id="160"/>
    <w:p>
      <w:pPr>
        <w:spacing w:after="0"/>
        <w:ind w:left="0"/>
        <w:jc w:val="both"/>
      </w:pPr>
      <w:r>
        <w:rPr>
          <w:rFonts w:ascii="Times New Roman"/>
          <w:b w:val="false"/>
          <w:i w:val="false"/>
          <w:color w:val="000000"/>
          <w:sz w:val="28"/>
        </w:rPr>
        <w:t xml:space="preserve">
      4) соблюдение графиков ремонта оборудования электростанций Республики Казахстан, находящихся в оперативном управлении системного оператора в соответствии с </w:t>
      </w:r>
      <w:r>
        <w:rPr>
          <w:rFonts w:ascii="Times New Roman"/>
          <w:b w:val="false"/>
          <w:i w:val="false"/>
          <w:color w:val="000000"/>
          <w:sz w:val="28"/>
        </w:rPr>
        <w:t>Электросетевыми правилами</w:t>
      </w:r>
      <w:r>
        <w:rPr>
          <w:rFonts w:ascii="Times New Roman"/>
          <w:b w:val="false"/>
          <w:i w:val="false"/>
          <w:color w:val="000000"/>
          <w:sz w:val="28"/>
        </w:rPr>
        <w:t xml:space="preserve"> Республики Казахстан, утвержденными 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 Республики Казахстан);</w:t>
      </w:r>
    </w:p>
    <w:bookmarkEnd w:id="160"/>
    <w:bookmarkStart w:name="z169" w:id="161"/>
    <w:p>
      <w:pPr>
        <w:spacing w:after="0"/>
        <w:ind w:left="0"/>
        <w:jc w:val="both"/>
      </w:pPr>
      <w:r>
        <w:rPr>
          <w:rFonts w:ascii="Times New Roman"/>
          <w:b w:val="false"/>
          <w:i w:val="false"/>
          <w:color w:val="000000"/>
          <w:sz w:val="28"/>
        </w:rPr>
        <w:t>
      5) соблюдение режимов работы и схем устройств релейной защиты, противоаварийной и режимной автоматики, находящихся в оперативном управлении, ведении системного оператора;</w:t>
      </w:r>
    </w:p>
    <w:bookmarkEnd w:id="161"/>
    <w:bookmarkStart w:name="z170" w:id="162"/>
    <w:p>
      <w:pPr>
        <w:spacing w:after="0"/>
        <w:ind w:left="0"/>
        <w:jc w:val="both"/>
      </w:pPr>
      <w:r>
        <w:rPr>
          <w:rFonts w:ascii="Times New Roman"/>
          <w:b w:val="false"/>
          <w:i w:val="false"/>
          <w:color w:val="000000"/>
          <w:sz w:val="28"/>
        </w:rPr>
        <w:t>
      6) выполнение заданных уполномоченным органом в области использования и охраны водного фонда Республики Казахстан попусков воды из водохранилищ;</w:t>
      </w:r>
    </w:p>
    <w:bookmarkEnd w:id="162"/>
    <w:bookmarkStart w:name="z171" w:id="163"/>
    <w:p>
      <w:pPr>
        <w:spacing w:after="0"/>
        <w:ind w:left="0"/>
        <w:jc w:val="both"/>
      </w:pPr>
      <w:r>
        <w:rPr>
          <w:rFonts w:ascii="Times New Roman"/>
          <w:b w:val="false"/>
          <w:i w:val="false"/>
          <w:color w:val="000000"/>
          <w:sz w:val="28"/>
        </w:rPr>
        <w:t>
      7) выполнение указаний системного оператора по размещению и установке систем и приборов противоаварийной автоматики, средств автоматизированной системы диспетчерского управления, релейной защиты и автоматики и их надлежащую эксплуатацию;</w:t>
      </w:r>
    </w:p>
    <w:bookmarkEnd w:id="163"/>
    <w:bookmarkStart w:name="z172" w:id="164"/>
    <w:p>
      <w:pPr>
        <w:spacing w:after="0"/>
        <w:ind w:left="0"/>
        <w:jc w:val="both"/>
      </w:pPr>
      <w:r>
        <w:rPr>
          <w:rFonts w:ascii="Times New Roman"/>
          <w:b w:val="false"/>
          <w:i w:val="false"/>
          <w:color w:val="000000"/>
          <w:sz w:val="28"/>
        </w:rPr>
        <w:t>
      8)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64"/>
    <w:bookmarkStart w:name="z173" w:id="165"/>
    <w:p>
      <w:pPr>
        <w:spacing w:after="0"/>
        <w:ind w:left="0"/>
        <w:jc w:val="both"/>
      </w:pPr>
      <w:r>
        <w:rPr>
          <w:rFonts w:ascii="Times New Roman"/>
          <w:b w:val="false"/>
          <w:i w:val="false"/>
          <w:color w:val="000000"/>
          <w:sz w:val="28"/>
        </w:rPr>
        <w:t>
      9) замещение энергопроизводящими организациями аварийно выбывающих мощностей посредством покупки электроэнергии в объемах, необходимых для выполнения суточных графиков поставки.</w:t>
      </w:r>
    </w:p>
    <w:bookmarkEnd w:id="165"/>
    <w:bookmarkStart w:name="z174" w:id="166"/>
    <w:p>
      <w:pPr>
        <w:spacing w:after="0"/>
        <w:ind w:left="0"/>
        <w:jc w:val="both"/>
      </w:pPr>
      <w:r>
        <w:rPr>
          <w:rFonts w:ascii="Times New Roman"/>
          <w:b w:val="false"/>
          <w:i w:val="false"/>
          <w:color w:val="000000"/>
          <w:sz w:val="28"/>
        </w:rPr>
        <w:t xml:space="preserve">
      35. В процессе оперативно-диспетчерского управления системный оператор составляет суточный график, который формируется ежедневно на предстоящие операционные сутки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166"/>
    <w:bookmarkStart w:name="z175" w:id="167"/>
    <w:p>
      <w:pPr>
        <w:spacing w:after="0"/>
        <w:ind w:left="0"/>
        <w:jc w:val="both"/>
      </w:pPr>
      <w:r>
        <w:rPr>
          <w:rFonts w:ascii="Times New Roman"/>
          <w:b w:val="false"/>
          <w:i w:val="false"/>
          <w:color w:val="000000"/>
          <w:sz w:val="28"/>
        </w:rPr>
        <w:t>
      36. По результатам расчетного периода системный оператор формирует фактический баланс производства – потребления электрической энергии на оптовом рынке Республики Казахстан по форме, представленной в приложении к настоящим Правилам. Фактический баланс производства-потребления электрической энергии формируется в разрезе энергоузлов вне зависимости от административного деления областей, юридической принадлежности тех или иных объектов электроэнергетики определенным административным либо финансовым организациям. Отчетной информацией для составления фактического баланса являются копии актов сверок объемов производства, передачи, потребления с субъектами оптового рынка, сводные фактические балансы приема-отпуска электроэнергии энергопередающих компаний, в том числе региональных электросетевых компаний, копии актов сверок с приграничными энергосистемами. Отчетную информацию субъекты оптового рынка направляют системному оператору до 10 числа месяца, следующего за отчетным.</w:t>
      </w:r>
    </w:p>
    <w:bookmarkEnd w:id="167"/>
    <w:bookmarkStart w:name="z176" w:id="168"/>
    <w:p>
      <w:pPr>
        <w:spacing w:after="0"/>
        <w:ind w:left="0"/>
        <w:jc w:val="both"/>
      </w:pPr>
      <w:r>
        <w:rPr>
          <w:rFonts w:ascii="Times New Roman"/>
          <w:b w:val="false"/>
          <w:i w:val="false"/>
          <w:color w:val="000000"/>
          <w:sz w:val="28"/>
        </w:rPr>
        <w:t>
      37. Объем покупки (продажи) электрической энергии субъектом оптового рынка электрической энергии в рамках заключенных договоров с Единым закупщиком и (или) энергопроизводящей (-ими) организацией (-ми), входящей (-ими) с данным потребителем в группу лиц, включенную в реестр групп лиц, а также с энергопроизводящими организациями, использующими возобновляемые источники энергии, приравнивается к заявленному объему с учетом корректировок.</w:t>
      </w:r>
    </w:p>
    <w:bookmarkEnd w:id="168"/>
    <w:bookmarkStart w:name="z177" w:id="169"/>
    <w:p>
      <w:pPr>
        <w:spacing w:after="0"/>
        <w:ind w:left="0"/>
        <w:jc w:val="both"/>
      </w:pPr>
      <w:r>
        <w:rPr>
          <w:rFonts w:ascii="Times New Roman"/>
          <w:b w:val="false"/>
          <w:i w:val="false"/>
          <w:color w:val="000000"/>
          <w:sz w:val="28"/>
        </w:rPr>
        <w:t>
      Отклонения фактических величин производства-потребления электрической энергии от плановых урегулируются на балансирующем рынке электрической энергии.</w:t>
      </w:r>
    </w:p>
    <w:bookmarkEnd w:id="169"/>
    <w:bookmarkStart w:name="z178" w:id="170"/>
    <w:p>
      <w:pPr>
        <w:spacing w:after="0"/>
        <w:ind w:left="0"/>
        <w:jc w:val="both"/>
      </w:pPr>
      <w:r>
        <w:rPr>
          <w:rFonts w:ascii="Times New Roman"/>
          <w:b w:val="false"/>
          <w:i w:val="false"/>
          <w:color w:val="000000"/>
          <w:sz w:val="28"/>
        </w:rPr>
        <w:t>
      38. Системный оператор оказывает услуги по резервированию мощности субъектам оптового рынка при возникновении дефицита генерирующей мощности и осуществляет поставку резервной мощности в объеме и сроки, оговоренные в договоре.</w:t>
      </w:r>
    </w:p>
    <w:bookmarkEnd w:id="170"/>
    <w:bookmarkStart w:name="z179" w:id="171"/>
    <w:p>
      <w:pPr>
        <w:spacing w:after="0"/>
        <w:ind w:left="0"/>
        <w:jc w:val="both"/>
      </w:pPr>
      <w:r>
        <w:rPr>
          <w:rFonts w:ascii="Times New Roman"/>
          <w:b w:val="false"/>
          <w:i w:val="false"/>
          <w:color w:val="000000"/>
          <w:sz w:val="28"/>
        </w:rPr>
        <w:t>
      39. При оказании услуг по резервированию мощности системный оператор:</w:t>
      </w:r>
    </w:p>
    <w:bookmarkEnd w:id="171"/>
    <w:bookmarkStart w:name="z180" w:id="172"/>
    <w:p>
      <w:pPr>
        <w:spacing w:after="0"/>
        <w:ind w:left="0"/>
        <w:jc w:val="both"/>
      </w:pPr>
      <w:r>
        <w:rPr>
          <w:rFonts w:ascii="Times New Roman"/>
          <w:b w:val="false"/>
          <w:i w:val="false"/>
          <w:color w:val="000000"/>
          <w:sz w:val="28"/>
        </w:rPr>
        <w:t>
      1) обеспечивает поставку резервной мощности в объеме и сроки, оговоренные договором;</w:t>
      </w:r>
    </w:p>
    <w:bookmarkEnd w:id="172"/>
    <w:bookmarkStart w:name="z181" w:id="173"/>
    <w:p>
      <w:pPr>
        <w:spacing w:after="0"/>
        <w:ind w:left="0"/>
        <w:jc w:val="both"/>
      </w:pPr>
      <w:r>
        <w:rPr>
          <w:rFonts w:ascii="Times New Roman"/>
          <w:b w:val="false"/>
          <w:i w:val="false"/>
          <w:color w:val="000000"/>
          <w:sz w:val="28"/>
        </w:rPr>
        <w:t>
      2) обеспечивает пропускную способность национальной электрической сети в необходимых пределах в режиме ожидания поставки резервной мощности;</w:t>
      </w:r>
    </w:p>
    <w:bookmarkEnd w:id="173"/>
    <w:bookmarkStart w:name="z182" w:id="174"/>
    <w:p>
      <w:pPr>
        <w:spacing w:after="0"/>
        <w:ind w:left="0"/>
        <w:jc w:val="both"/>
      </w:pPr>
      <w:r>
        <w:rPr>
          <w:rFonts w:ascii="Times New Roman"/>
          <w:b w:val="false"/>
          <w:i w:val="false"/>
          <w:color w:val="000000"/>
          <w:sz w:val="28"/>
        </w:rPr>
        <w:t>
      3) обеспечивает выполнение договорных условий закупки, передачи и поставки резервной мощности субъекту оптового рынка в случае возникновения у него дефицита генерирующей мощности;</w:t>
      </w:r>
    </w:p>
    <w:bookmarkEnd w:id="174"/>
    <w:bookmarkStart w:name="z183" w:id="175"/>
    <w:p>
      <w:pPr>
        <w:spacing w:after="0"/>
        <w:ind w:left="0"/>
        <w:jc w:val="both"/>
      </w:pPr>
      <w:r>
        <w:rPr>
          <w:rFonts w:ascii="Times New Roman"/>
          <w:b w:val="false"/>
          <w:i w:val="false"/>
          <w:color w:val="000000"/>
          <w:sz w:val="28"/>
        </w:rPr>
        <w:t>
      4) прогнозирует потребность ЕЭС Казахстана в услугах по резервированию мощности на основе прогнозных балансов производства(потребления) электрической энергии;</w:t>
      </w:r>
    </w:p>
    <w:bookmarkEnd w:id="175"/>
    <w:bookmarkStart w:name="z184" w:id="176"/>
    <w:p>
      <w:pPr>
        <w:spacing w:after="0"/>
        <w:ind w:left="0"/>
        <w:jc w:val="both"/>
      </w:pPr>
      <w:r>
        <w:rPr>
          <w:rFonts w:ascii="Times New Roman"/>
          <w:b w:val="false"/>
          <w:i w:val="false"/>
          <w:color w:val="000000"/>
          <w:sz w:val="28"/>
        </w:rPr>
        <w:t>
      5) выполняет меры, направленные на поддержание установленных показателей качества электрической энергии в ЕЭС Казахстана в соответствии с ГОСТ 13109-97 "Электрическая энергия. Электромагнитная совместимость технических средств. Нормы качества электрической энергии в системах электроснабжения общего назначения".</w:t>
      </w:r>
    </w:p>
    <w:bookmarkEnd w:id="176"/>
    <w:bookmarkStart w:name="z185" w:id="177"/>
    <w:p>
      <w:pPr>
        <w:spacing w:after="0"/>
        <w:ind w:left="0"/>
        <w:jc w:val="both"/>
      </w:pPr>
      <w:r>
        <w:rPr>
          <w:rFonts w:ascii="Times New Roman"/>
          <w:b w:val="false"/>
          <w:i w:val="false"/>
          <w:color w:val="000000"/>
          <w:sz w:val="28"/>
        </w:rPr>
        <w:t>
      40. Услуги по организации балансирования производства-потребления электрической энергии предоставляются:</w:t>
      </w:r>
    </w:p>
    <w:bookmarkEnd w:id="177"/>
    <w:bookmarkStart w:name="z186" w:id="178"/>
    <w:p>
      <w:pPr>
        <w:spacing w:after="0"/>
        <w:ind w:left="0"/>
        <w:jc w:val="both"/>
      </w:pPr>
      <w:r>
        <w:rPr>
          <w:rFonts w:ascii="Times New Roman"/>
          <w:b w:val="false"/>
          <w:i w:val="false"/>
          <w:color w:val="000000"/>
          <w:sz w:val="28"/>
        </w:rPr>
        <w:t>
      1) энергопроизводящим организациям, в том числе энергопроизводящим организациям, использующим возобновляемые источники энергии, энергопроизводящим организациям, использующим вторичные энергетические ресурсы, энергопроизводящим организациям, использующим энергетическую утилизацию отходов;</w:t>
      </w:r>
    </w:p>
    <w:bookmarkEnd w:id="178"/>
    <w:bookmarkStart w:name="z187" w:id="179"/>
    <w:p>
      <w:pPr>
        <w:spacing w:after="0"/>
        <w:ind w:left="0"/>
        <w:jc w:val="both"/>
      </w:pPr>
      <w:r>
        <w:rPr>
          <w:rFonts w:ascii="Times New Roman"/>
          <w:b w:val="false"/>
          <w:i w:val="false"/>
          <w:color w:val="000000"/>
          <w:sz w:val="28"/>
        </w:rPr>
        <w:t>
      2) энергопередающим организациям;</w:t>
      </w:r>
    </w:p>
    <w:bookmarkEnd w:id="179"/>
    <w:bookmarkStart w:name="z188" w:id="180"/>
    <w:p>
      <w:pPr>
        <w:spacing w:after="0"/>
        <w:ind w:left="0"/>
        <w:jc w:val="both"/>
      </w:pPr>
      <w:r>
        <w:rPr>
          <w:rFonts w:ascii="Times New Roman"/>
          <w:b w:val="false"/>
          <w:i w:val="false"/>
          <w:color w:val="000000"/>
          <w:sz w:val="28"/>
        </w:rPr>
        <w:t>
      3) энергоснабжающим организациям;</w:t>
      </w:r>
    </w:p>
    <w:bookmarkEnd w:id="180"/>
    <w:bookmarkStart w:name="z189" w:id="181"/>
    <w:p>
      <w:pPr>
        <w:spacing w:after="0"/>
        <w:ind w:left="0"/>
        <w:jc w:val="both"/>
      </w:pPr>
      <w:r>
        <w:rPr>
          <w:rFonts w:ascii="Times New Roman"/>
          <w:b w:val="false"/>
          <w:i w:val="false"/>
          <w:color w:val="000000"/>
          <w:sz w:val="28"/>
        </w:rPr>
        <w:t>
      4) потребителям электрической энергии;</w:t>
      </w:r>
    </w:p>
    <w:bookmarkEnd w:id="181"/>
    <w:bookmarkStart w:name="z190" w:id="182"/>
    <w:p>
      <w:pPr>
        <w:spacing w:after="0"/>
        <w:ind w:left="0"/>
        <w:jc w:val="both"/>
      </w:pPr>
      <w:r>
        <w:rPr>
          <w:rFonts w:ascii="Times New Roman"/>
          <w:b w:val="false"/>
          <w:i w:val="false"/>
          <w:color w:val="000000"/>
          <w:sz w:val="28"/>
        </w:rPr>
        <w:t>
      5) цифровым майнерам;</w:t>
      </w:r>
    </w:p>
    <w:bookmarkEnd w:id="182"/>
    <w:bookmarkStart w:name="z191" w:id="183"/>
    <w:p>
      <w:pPr>
        <w:spacing w:after="0"/>
        <w:ind w:left="0"/>
        <w:jc w:val="both"/>
      </w:pPr>
      <w:r>
        <w:rPr>
          <w:rFonts w:ascii="Times New Roman"/>
          <w:b w:val="false"/>
          <w:i w:val="false"/>
          <w:color w:val="000000"/>
          <w:sz w:val="28"/>
        </w:rPr>
        <w:t>
      6) условным потребителям, в том числе оптовым потребителям, приобретающим электрическую энергию у энергопроизводящих организаций, входящих с ним в одну группу лиц, и промышленным комплексам.</w:t>
      </w:r>
    </w:p>
    <w:bookmarkEnd w:id="183"/>
    <w:bookmarkStart w:name="z192" w:id="184"/>
    <w:p>
      <w:pPr>
        <w:spacing w:after="0"/>
        <w:ind w:left="0"/>
        <w:jc w:val="both"/>
      </w:pPr>
      <w:r>
        <w:rPr>
          <w:rFonts w:ascii="Times New Roman"/>
          <w:b w:val="false"/>
          <w:i w:val="false"/>
          <w:color w:val="000000"/>
          <w:sz w:val="28"/>
        </w:rPr>
        <w:t>
      41. Оплата услуги системного оператора по организации балансирования производства-потребления электрической энергии производится:</w:t>
      </w:r>
    </w:p>
    <w:bookmarkEnd w:id="184"/>
    <w:bookmarkStart w:name="z193" w:id="185"/>
    <w:p>
      <w:pPr>
        <w:spacing w:after="0"/>
        <w:ind w:left="0"/>
        <w:jc w:val="both"/>
      </w:pPr>
      <w:r>
        <w:rPr>
          <w:rFonts w:ascii="Times New Roman"/>
          <w:b w:val="false"/>
          <w:i w:val="false"/>
          <w:color w:val="000000"/>
          <w:sz w:val="28"/>
        </w:rPr>
        <w:t>
      1) энергопроизводящими организациями за фактические объемы электрической энергии, отпущенной с шин энергопроизводящих организаций;</w:t>
      </w:r>
    </w:p>
    <w:bookmarkEnd w:id="185"/>
    <w:bookmarkStart w:name="z194" w:id="186"/>
    <w:p>
      <w:pPr>
        <w:spacing w:after="0"/>
        <w:ind w:left="0"/>
        <w:jc w:val="both"/>
      </w:pPr>
      <w:r>
        <w:rPr>
          <w:rFonts w:ascii="Times New Roman"/>
          <w:b w:val="false"/>
          <w:i w:val="false"/>
          <w:color w:val="000000"/>
          <w:sz w:val="28"/>
        </w:rPr>
        <w:t>
      2) энергопередающими и энергоснабжающими организациями, потребителями и цифровыми майнерами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186"/>
    <w:bookmarkStart w:name="z195" w:id="187"/>
    <w:p>
      <w:pPr>
        <w:spacing w:after="0"/>
        <w:ind w:left="0"/>
        <w:jc w:val="both"/>
      </w:pPr>
      <w:r>
        <w:rPr>
          <w:rFonts w:ascii="Times New Roman"/>
          <w:b w:val="false"/>
          <w:i w:val="false"/>
          <w:color w:val="000000"/>
          <w:sz w:val="28"/>
        </w:rPr>
        <w:t>
      3) промышленными комплексами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187"/>
    <w:bookmarkStart w:name="z196" w:id="188"/>
    <w:p>
      <w:pPr>
        <w:spacing w:after="0"/>
        <w:ind w:left="0"/>
        <w:jc w:val="both"/>
      </w:pPr>
      <w:r>
        <w:rPr>
          <w:rFonts w:ascii="Times New Roman"/>
          <w:b w:val="false"/>
          <w:i w:val="false"/>
          <w:color w:val="000000"/>
          <w:sz w:val="28"/>
        </w:rPr>
        <w:t>
      4) оптовыми потребителями, приобретающими электрическую энергию у энергопроизводящих организаций, входящих с ним в одну группу лиц, за фактические объемы электрической энергии, полученной на оптовом и балансирующем рынках электрической энергии, в том от энергопроизводящих организаций, входящих с ними в одну группу лиц, и из-за пределов Республики Казахстан.</w:t>
      </w:r>
    </w:p>
    <w:bookmarkEnd w:id="188"/>
    <w:bookmarkStart w:name="z197" w:id="189"/>
    <w:p>
      <w:pPr>
        <w:spacing w:after="0"/>
        <w:ind w:left="0"/>
        <w:jc w:val="both"/>
      </w:pPr>
      <w:r>
        <w:rPr>
          <w:rFonts w:ascii="Times New Roman"/>
          <w:b w:val="false"/>
          <w:i w:val="false"/>
          <w:color w:val="000000"/>
          <w:sz w:val="28"/>
        </w:rPr>
        <w:t xml:space="preserve">
      42. При оказании услуг по организации балансирования производства-потребления электрической энергии системный оператор выполняет функции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189"/>
    <w:bookmarkStart w:name="z198" w:id="190"/>
    <w:p>
      <w:pPr>
        <w:spacing w:after="0"/>
        <w:ind w:left="0"/>
        <w:jc w:val="left"/>
      </w:pPr>
      <w:r>
        <w:rPr>
          <w:rFonts w:ascii="Times New Roman"/>
          <w:b/>
          <w:i w:val="false"/>
          <w:color w:val="000000"/>
        </w:rPr>
        <w:t xml:space="preserve"> Параграф 2. Порядок организации и функционирования рынка вспомогательных услуг</w:t>
      </w:r>
    </w:p>
    <w:bookmarkEnd w:id="190"/>
    <w:bookmarkStart w:name="z199" w:id="191"/>
    <w:p>
      <w:pPr>
        <w:spacing w:after="0"/>
        <w:ind w:left="0"/>
        <w:jc w:val="both"/>
      </w:pPr>
      <w:r>
        <w:rPr>
          <w:rFonts w:ascii="Times New Roman"/>
          <w:b w:val="false"/>
          <w:i w:val="false"/>
          <w:color w:val="000000"/>
          <w:sz w:val="28"/>
        </w:rPr>
        <w:t>
      43. Системный оператор приобретает у субъектов оптового рынка на договорной основе вспомогательные услуги для обеспечения установленных норм надежности и качества электрической энергии в ЕЭС Казахстана.</w:t>
      </w:r>
    </w:p>
    <w:bookmarkEnd w:id="191"/>
    <w:bookmarkStart w:name="z200" w:id="192"/>
    <w:p>
      <w:pPr>
        <w:spacing w:after="0"/>
        <w:ind w:left="0"/>
        <w:jc w:val="both"/>
      </w:pPr>
      <w:r>
        <w:rPr>
          <w:rFonts w:ascii="Times New Roman"/>
          <w:b w:val="false"/>
          <w:i w:val="false"/>
          <w:color w:val="000000"/>
          <w:sz w:val="28"/>
        </w:rPr>
        <w:t>
      44. При оказании системному оператору вспомогательных услуг по регулированию мощности (частоты) поставщики данных услуг:</w:t>
      </w:r>
    </w:p>
    <w:bookmarkEnd w:id="192"/>
    <w:bookmarkStart w:name="z201" w:id="193"/>
    <w:p>
      <w:pPr>
        <w:spacing w:after="0"/>
        <w:ind w:left="0"/>
        <w:jc w:val="both"/>
      </w:pPr>
      <w:r>
        <w:rPr>
          <w:rFonts w:ascii="Times New Roman"/>
          <w:b w:val="false"/>
          <w:i w:val="false"/>
          <w:color w:val="000000"/>
          <w:sz w:val="28"/>
        </w:rPr>
        <w:t>
      1) представляют системному оператору информацию, требуемую для формирования регулировочного диапазона в ЕЭС Казахстана;</w:t>
      </w:r>
    </w:p>
    <w:bookmarkEnd w:id="193"/>
    <w:bookmarkStart w:name="z202" w:id="194"/>
    <w:p>
      <w:pPr>
        <w:spacing w:after="0"/>
        <w:ind w:left="0"/>
        <w:jc w:val="both"/>
      </w:pPr>
      <w:r>
        <w:rPr>
          <w:rFonts w:ascii="Times New Roman"/>
          <w:b w:val="false"/>
          <w:i w:val="false"/>
          <w:color w:val="000000"/>
          <w:sz w:val="28"/>
        </w:rPr>
        <w:t>
      2) обеспечивают надлежащее техническое состояние своего оборудования, систем регулирования в соответствии с Законом;</w:t>
      </w:r>
    </w:p>
    <w:bookmarkEnd w:id="194"/>
    <w:bookmarkStart w:name="z203" w:id="195"/>
    <w:p>
      <w:pPr>
        <w:spacing w:after="0"/>
        <w:ind w:left="0"/>
        <w:jc w:val="both"/>
      </w:pPr>
      <w:r>
        <w:rPr>
          <w:rFonts w:ascii="Times New Roman"/>
          <w:b w:val="false"/>
          <w:i w:val="false"/>
          <w:color w:val="000000"/>
          <w:sz w:val="28"/>
        </w:rPr>
        <w:t>
      3) обеспечивают выполнение распоряжений системного оператора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w:t>
      </w:r>
    </w:p>
    <w:bookmarkEnd w:id="195"/>
    <w:bookmarkStart w:name="z204" w:id="196"/>
    <w:p>
      <w:pPr>
        <w:spacing w:after="0"/>
        <w:ind w:left="0"/>
        <w:jc w:val="both"/>
      </w:pPr>
      <w:r>
        <w:rPr>
          <w:rFonts w:ascii="Times New Roman"/>
          <w:b w:val="false"/>
          <w:i w:val="false"/>
          <w:color w:val="000000"/>
          <w:sz w:val="28"/>
        </w:rPr>
        <w:t>
      4) обеспечивают реализацию сигналов системы автоматического регулирования частоты и мощности на изменение величины генерации электрической энергии в соответствии с установленными договором на оказание вспомогательных услуг объемами и сроками.</w:t>
      </w:r>
    </w:p>
    <w:bookmarkEnd w:id="196"/>
    <w:bookmarkStart w:name="z205" w:id="197"/>
    <w:p>
      <w:pPr>
        <w:spacing w:after="0"/>
        <w:ind w:left="0"/>
        <w:jc w:val="both"/>
      </w:pPr>
      <w:r>
        <w:rPr>
          <w:rFonts w:ascii="Times New Roman"/>
          <w:b w:val="false"/>
          <w:i w:val="false"/>
          <w:color w:val="000000"/>
          <w:sz w:val="28"/>
        </w:rPr>
        <w:t xml:space="preserve">
      При этом для оказания вспомогательных услуг по регулированию мощности (частоты) в первую очередь привлекаются поставщики услуг, задействованные в автоматическом регулировании частоты и мощности и отвечающим требованиям, предъявляемым к электростанциям по регулированию частоты и сальдо перетоков мощности в ЕЭС Казахстана в соответствии с </w:t>
      </w:r>
      <w:r>
        <w:rPr>
          <w:rFonts w:ascii="Times New Roman"/>
          <w:b w:val="false"/>
          <w:i w:val="false"/>
          <w:color w:val="000000"/>
          <w:sz w:val="28"/>
        </w:rPr>
        <w:t>Электросетевыми правилами</w:t>
      </w:r>
      <w:r>
        <w:rPr>
          <w:rFonts w:ascii="Times New Roman"/>
          <w:b w:val="false"/>
          <w:i w:val="false"/>
          <w:color w:val="000000"/>
          <w:sz w:val="28"/>
        </w:rPr>
        <w:t xml:space="preserve"> Республики Казахстан.</w:t>
      </w:r>
    </w:p>
    <w:bookmarkEnd w:id="197"/>
    <w:bookmarkStart w:name="z206" w:id="198"/>
    <w:p>
      <w:pPr>
        <w:spacing w:after="0"/>
        <w:ind w:left="0"/>
        <w:jc w:val="both"/>
      </w:pPr>
      <w:r>
        <w:rPr>
          <w:rFonts w:ascii="Times New Roman"/>
          <w:b w:val="false"/>
          <w:i w:val="false"/>
          <w:color w:val="000000"/>
          <w:sz w:val="28"/>
        </w:rPr>
        <w:t>
      45. При получении вспомогательных услуг по регулированию мощности (частоты) системный оператор:</w:t>
      </w:r>
    </w:p>
    <w:bookmarkEnd w:id="198"/>
    <w:bookmarkStart w:name="z207" w:id="199"/>
    <w:p>
      <w:pPr>
        <w:spacing w:after="0"/>
        <w:ind w:left="0"/>
        <w:jc w:val="both"/>
      </w:pPr>
      <w:r>
        <w:rPr>
          <w:rFonts w:ascii="Times New Roman"/>
          <w:b w:val="false"/>
          <w:i w:val="false"/>
          <w:color w:val="000000"/>
          <w:sz w:val="28"/>
        </w:rPr>
        <w:t>
      1) проводит тестирование готовности поставщика услуг к предоставлению заявленного регулировочного диапазона;</w:t>
      </w:r>
    </w:p>
    <w:bookmarkEnd w:id="199"/>
    <w:bookmarkStart w:name="z208" w:id="200"/>
    <w:p>
      <w:pPr>
        <w:spacing w:after="0"/>
        <w:ind w:left="0"/>
        <w:jc w:val="both"/>
      </w:pPr>
      <w:r>
        <w:rPr>
          <w:rFonts w:ascii="Times New Roman"/>
          <w:b w:val="false"/>
          <w:i w:val="false"/>
          <w:color w:val="000000"/>
          <w:sz w:val="28"/>
        </w:rPr>
        <w:t>
      2) отдает распоряжения на изменение величины генерации (потребления) электрической энергии, в том числе в автоматическом режиме, в соответствии с установленными договором на оказание вспомогательных услуг объемами и сроками. Фактический объем оказанных услуг по регулированию мощности (частоты) подлежит оплате в порядке, установленном договором.</w:t>
      </w:r>
    </w:p>
    <w:bookmarkEnd w:id="200"/>
    <w:bookmarkStart w:name="z209" w:id="201"/>
    <w:p>
      <w:pPr>
        <w:spacing w:after="0"/>
        <w:ind w:left="0"/>
        <w:jc w:val="both"/>
      </w:pPr>
      <w:r>
        <w:rPr>
          <w:rFonts w:ascii="Times New Roman"/>
          <w:b w:val="false"/>
          <w:i w:val="false"/>
          <w:color w:val="000000"/>
          <w:sz w:val="28"/>
        </w:rPr>
        <w:t>
      46. В договоре на оказание вспомогательных услуг по регулированию мощности (частоты) системному оператору указываются:</w:t>
      </w:r>
    </w:p>
    <w:bookmarkEnd w:id="201"/>
    <w:bookmarkStart w:name="z210" w:id="202"/>
    <w:p>
      <w:pPr>
        <w:spacing w:after="0"/>
        <w:ind w:left="0"/>
        <w:jc w:val="both"/>
      </w:pPr>
      <w:r>
        <w:rPr>
          <w:rFonts w:ascii="Times New Roman"/>
          <w:b w:val="false"/>
          <w:i w:val="false"/>
          <w:color w:val="000000"/>
          <w:sz w:val="28"/>
        </w:rPr>
        <w:t>
      1) договорной объем услуг по регулированию мощности (частоты);</w:t>
      </w:r>
    </w:p>
    <w:bookmarkEnd w:id="202"/>
    <w:bookmarkStart w:name="z211" w:id="203"/>
    <w:p>
      <w:pPr>
        <w:spacing w:after="0"/>
        <w:ind w:left="0"/>
        <w:jc w:val="both"/>
      </w:pPr>
      <w:r>
        <w:rPr>
          <w:rFonts w:ascii="Times New Roman"/>
          <w:b w:val="false"/>
          <w:i w:val="false"/>
          <w:color w:val="000000"/>
          <w:sz w:val="28"/>
        </w:rPr>
        <w:t>
      2) гарантированный диапазон регулирования (в МВт) и порядок его предоставления.</w:t>
      </w:r>
    </w:p>
    <w:bookmarkEnd w:id="203"/>
    <w:bookmarkStart w:name="z212" w:id="204"/>
    <w:p>
      <w:pPr>
        <w:spacing w:after="0"/>
        <w:ind w:left="0"/>
        <w:jc w:val="both"/>
      </w:pPr>
      <w:r>
        <w:rPr>
          <w:rFonts w:ascii="Times New Roman"/>
          <w:b w:val="false"/>
          <w:i w:val="false"/>
          <w:color w:val="000000"/>
          <w:sz w:val="28"/>
        </w:rPr>
        <w:t>
      47.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 системный оператор вводит режим "авария" на соответствующем участке электрической сети и в действие резервы электрической мощности в соответствии с Законом.</w:t>
      </w:r>
    </w:p>
    <w:bookmarkEnd w:id="204"/>
    <w:bookmarkStart w:name="z213" w:id="205"/>
    <w:p>
      <w:pPr>
        <w:spacing w:after="0"/>
        <w:ind w:left="0"/>
        <w:jc w:val="both"/>
      </w:pPr>
      <w:r>
        <w:rPr>
          <w:rFonts w:ascii="Times New Roman"/>
          <w:b w:val="false"/>
          <w:i w:val="false"/>
          <w:color w:val="000000"/>
          <w:sz w:val="28"/>
        </w:rPr>
        <w:t>
      48. В случае аварийных нарушений, приведших к полному погашению всех электростанций Казахстана, системный оператор осуществляет мероприятия по запуску энергосистемы из обесточенного состояния в рамках договоров с энергосистемами сопредельных государств, в том числе договоров о покупке электрической энергии, на оказание услуг по регулированию мощности, об аварийной взаимопомощи.</w:t>
      </w:r>
    </w:p>
    <w:bookmarkEnd w:id="205"/>
    <w:bookmarkStart w:name="z214" w:id="206"/>
    <w:p>
      <w:pPr>
        <w:spacing w:after="0"/>
        <w:ind w:left="0"/>
        <w:jc w:val="both"/>
      </w:pPr>
      <w:r>
        <w:rPr>
          <w:rFonts w:ascii="Times New Roman"/>
          <w:b w:val="false"/>
          <w:i w:val="false"/>
          <w:color w:val="000000"/>
          <w:sz w:val="28"/>
        </w:rPr>
        <w:t>
      49. В случае аварийных нарушений, приведших к погашению отдельных частей ЕЭС Казахстана, системный оператор осуществляет мероприятия по восстановлению электрического питания в обесточенном регионе, в том числе путем задействования договоров с субъектами оптового рынка на оказание услуг по регулированию мощности, об аварийной взаимопомощи.</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оказания услуг</w:t>
            </w:r>
            <w:r>
              <w:br/>
            </w:r>
            <w:r>
              <w:rPr>
                <w:rFonts w:ascii="Times New Roman"/>
                <w:b w:val="false"/>
                <w:i w:val="false"/>
                <w:color w:val="000000"/>
                <w:sz w:val="20"/>
              </w:rPr>
              <w:t>системным оператором,</w:t>
            </w:r>
            <w:r>
              <w:br/>
            </w:r>
            <w:r>
              <w:rPr>
                <w:rFonts w:ascii="Times New Roman"/>
                <w:b w:val="false"/>
                <w:i w:val="false"/>
                <w:color w:val="000000"/>
                <w:sz w:val="20"/>
              </w:rPr>
              <w:t>организации и функционирования рынка</w:t>
            </w:r>
            <w:r>
              <w:br/>
            </w:r>
            <w:r>
              <w:rPr>
                <w:rFonts w:ascii="Times New Roman"/>
                <w:b w:val="false"/>
                <w:i w:val="false"/>
                <w:color w:val="000000"/>
                <w:sz w:val="20"/>
              </w:rPr>
              <w:t>системных и вспомогательных услуг</w:t>
            </w:r>
          </w:p>
        </w:tc>
      </w:tr>
    </w:tbl>
    <w:bookmarkStart w:name="z216" w:id="207"/>
    <w:p>
      <w:pPr>
        <w:spacing w:after="0"/>
        <w:ind w:left="0"/>
        <w:jc w:val="left"/>
      </w:pPr>
      <w:r>
        <w:rPr>
          <w:rFonts w:ascii="Times New Roman"/>
          <w:b/>
          <w:i w:val="false"/>
          <w:color w:val="000000"/>
        </w:rPr>
        <w:t xml:space="preserve"> Фактический баланс производства-потребления электрической энергии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_____________ 20___г.</w:t>
            </w:r>
          </w:p>
        </w:tc>
      </w:tr>
    </w:tbl>
    <w:bookmarkStart w:name="z218" w:id="208"/>
    <w:p>
      <w:pPr>
        <w:spacing w:after="0"/>
        <w:ind w:left="0"/>
        <w:jc w:val="left"/>
      </w:pPr>
      <w:r>
        <w:rPr>
          <w:rFonts w:ascii="Times New Roman"/>
          <w:b/>
          <w:i w:val="false"/>
          <w:color w:val="000000"/>
        </w:rPr>
        <w:t xml:space="preserve"> Поставка электроэнергии Cеверный Казахстан - Российская Федерация</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___________ 20___ года</w:t>
            </w:r>
            <w:r>
              <w:br/>
            </w:r>
            <w:r>
              <w:rPr>
                <w:rFonts w:ascii="Times New Roman"/>
                <w:b w:val="false"/>
                <w:i w:val="false"/>
                <w:color w:val="000000"/>
                <w:sz w:val="20"/>
              </w:rPr>
              <w:t>(кВтч)</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относительно Казахстана, первым указывается кому осуществляется продажа)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Сальдо-переток Северный Казахстан-Россия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Экспорт Северного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Северного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Западный Казахстан - Российская Федерация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относительно Казахстана, первым указывается кому осуществляется продажа)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Сальдо-переток Западный Казахстан-Россия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Экспорт Западного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Западного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в ОЭС Центральной Азии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 переток в ОЭС Центральной Азии всего:</w:t>
            </w:r>
          </w:p>
          <w:p>
            <w:pPr>
              <w:spacing w:after="20"/>
              <w:ind w:left="20"/>
              <w:jc w:val="both"/>
            </w:pPr>
            <w:r>
              <w:rPr>
                <w:rFonts w:ascii="Times New Roman"/>
                <w:b w:val="false"/>
                <w:i w:val="false"/>
                <w:color w:val="000000"/>
                <w:sz w:val="20"/>
              </w:rPr>
              <w:t>
в т.ч. Экспорт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зеленой эл. 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зеленой эл. 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поставка электроэнергии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т.ч.поставка потребителям Северной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т.ч.Павлодарский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потребителям Южной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т.ч.Жамбылский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потребителям Западной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т.ч.Западно-Казахстанский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по энергоузлам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суточный график,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эн/узел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Восточно-Казахст.эн/узел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эн.узел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электрических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 сеть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Потребитель1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 сеть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Потребитель1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 сеть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Потребитель1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Единого закупщика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ПАО "ИНТЕР РАО" (Мынкуль, Валиханово)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ПАО "ИНТЕР РАО" (балансирующий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Расчетного центра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ПАО "ИНТЕР РАО"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балансирующей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компенсация потерь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Сарбайские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Северные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Сарбайские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ПАО "ИНТЕР РАО" (балансирующий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Расчетного центра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 ПАО "ИНТЕР РАО"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отрицательных дисбалансов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ТОО "Расчетно-финансовый центр" (Единый закупщик)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суточный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покупка электроэнергии от энергоисточников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традиционных энергосточников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объектов ВИЭ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традиционных энергосточников (Юг)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объектов ВИЭ (Юг)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традиционных энергосточников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объектов ВИЭ (Запад)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поставка электроэнергии потребителям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(Юг)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(Запад)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Расчетным центром балансирующего рынка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балансирующей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положительных дисбалансов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Северной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Южной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Западной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отрицательных дисбалансов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Северной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Южной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Западной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