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2f21" w14:textId="0422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методики формирования тарифов на специальные социальные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30 июня 2023 года № 281. Зарегистрирован в Министерстве юстиции Республики Казахстан 30 июня 2023 года № 32987.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01.01.2025.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тридцать первым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формирования тарифов на специальные социальные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формирования тарифов на специальные социальные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2025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281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тарифов на специальные социальные услуги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тарифов на специальные социальные услуги (далее – Правила) разработаны в соответствии с абзацем тридцать первым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(далее - Кодекс) и определяют порядок формирования тарифов на специальные социальные услуги, оказываемые в рамках государственного заказа.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социальные услуги – комплекс услуг, обеспечивающих лицу (семье) условия для преодоления оснований, объективно нарушающих жизнедеятельность человека и направленных на создание равных с другими гражданами возможностей участия в жизни общества;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предусмотрен в редакции приказа Министра труда и социальной защиты населения РК от 14.06.2024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субъекты, предоставляющие специальные социальные услуги – физические и (или) юридические лица, занятые в государственном и негосударственном секторах по предоставлению специальных социальных услуг;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гарантированный объем специальных социальных услуг – единый перечень специальных социальных услуг, утверждаемый уполномоченным государственным органом, и предоставляющийся за счет бюджетных средств лицам (семьям), признанным нуждающимися в специальных социальных услугах;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 организаций, предоставляющих специальные социальные услуги, – электронный перечень организаций, заключивших договор на оказание специальных социальных услуг с местными исполнительными органами;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развития трудовых ресурсов – юридическое лицо, создаваемое по решению Правительства Республики Казахстан при уполномоченном государственном органе, обеспечивающее информационно-аналитическое сопровождение рынка труда, активных мер содействия занятости, методологическую поддержку служб занятости, развитие и сопровождение единой информационной системы социально-трудовой сферы;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тариф – стоимость единицы гарантированного объема специальных социальных услуг, рассчитанная по Методике формирования тарифов на оказание специальных социальных услуг (далее - Методика);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тарифов – процесс разработки и утверждения новых, пересмотра и утверждения действующих тарифов на специальные социальные услуги, оказываемых в рамках государственного заказа;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пересмотр тарифа – повышение или снижение размера тарифа, осуществляемое уполномоченным органом в процессе разработки, пересмотра тарифов на оказание специальных социальных услуг.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Процесс формирования тарифов на оказание специальных социальных услуг, основывается на принципах: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доступности специальных социальных услуг – формирование тарифов, а также их совершенствование не приводит к ухудшению доступности населения к оказанию специальных социальных услуг;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прозрачности – обязательное опубликование результатов формирования тарифов, за исключением служебной информации ограниченного распространения;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результативности – формирование тарифов на оказание специальных социальных услуг, ориентированных на достижение стратегических целей, направлений и задач развития системы социальной защиты населения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реалистичности – соответствие размеров тарифов с утвержденными (уточненными, скорректированными) показателями бюджета;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последовательности – соблюдение всеми лицами, принимающими участие в процессе формирования тарифов, принятых решений;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обоснованности – формирование тарифов на основе нормативных правовых актов и других документов, определяющих необходимость разработки новых и (или) пересмотр действующих тарифов в соответствии с утвержденным планом, а также использование бюджетных средств в соответствии с законодательством Республики Казахстан;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тарифов на оказание специальных социальных услуг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формирования тарифов на специальные социальные услуги местный исполнительный орган осуществляет сбор, обработку, хранение, анализ и предоставление информации по вопросам тарифообразования.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тарифов на специальные социальные услуги осуществляется в следующем порядке: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финансово-экономической и статистической информации для расчета тарифов;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отбор субъектов, предоставляющих специальные социальные услуги рабочим органом;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и моделирование тарифов на основе предоставленных субъектами, предоставляющими специальные социальные услуги, данных по финансово-экономической деятельности и статистической информации;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рассмотрение, согласование и утверждение размера тарифов.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расчете тарифа на оказание гарантированного объема специальных социальных услуг используются следующие общие показатели: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 должностной оклад (далее – БДО), установленный постановлением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нормы питания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Приказом Министра здравоохранения и социального развития Республики Казахстан от 27 ноября 2015 года № 896 "Об утверждении натуральных норм питания для лиц, обслуживающихся в медико-социальных учреждениях, реабилитационных центрах, учебных заведениях для детей с инвалидностью, территориальных центров социального обслуживания, отделениях дневного пребывания, центрах социальной адаптации" (Зарегистрирован в Реестре государственной регистрации нормативных правовых актов под № 12828);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часов в день на оказание специальных социальных услуг;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нормы приобретения мягкого инвентаря, в соответствие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Пересмотр тарифов допускается не чаще одного раза в полугодие в случаях: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нормативных правовых актов, предусматривающих новые виды специальных социальных услуг или совершенствование методов оплаты за специальные социальные услуги;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совершенствования стандартов оказания специальных социальных услуг в области социальной защиты населения.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Отбор субъектов, предоставляющих специальные социальные услуги, осуществляется с учетом видов специальных социальных услуг и контингента услугополучателей на основании следующих критериев: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субъектом специальных социальных услуг, по которым запланированы разработка и (или) пересмотр тарифов;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территориальной принадлежности, путем отбора не менее трех субъектов по одному из трех различных областей (городов республиканского значения и столицы);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фактических затрат субъектов, предоставляющих специальные социальные услуги, связанных с оказанием услуг.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Местный исполнительный орган формирует список субъектов, предоставляющих специальные социальные услуги и отправляет в уполномоченный орган.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Список субъектов, предоставляющих специальные социальные услуги, рассматривается уполномоченным органом в течение десяти рабочих дней со дня поступления.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Местный исполнительный орган в течение трех рабочих дней со дня направления перечня субъектов, предоставляющих специальные социальные услуги в письменном виде в произвольной форме уведомляет об этом субъекты, предоставляющих специальные социальные услуги.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в течение десяти рабочих дней со дня получения уведомления предоставляют местному исполнительному органу финансово-экономическую, статистическую информации с приложением обосновывающих документов (договора, счета-фактуры, финансовые документы, внутренние документы).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разработки и (или) пересмотра тарифов предоставляются: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технического паспорта объекта;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штатного расписания;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информация по прямым фактическим затратам на одного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койко-местах;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запасов лекарственных средств и медицинских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о количестве затрат времени на оказание услуги одному получателю услуг, в соответствии с функциональными обязанностями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ежемесячная информация о количестве услугополучателей, которым были оказаны специальные социальные услуг обязанностями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о фактически занимаемых ставках обязанностями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информация о расходах на коммунальные услуги и расходы по содержанию здания обязанностями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информация о затратах на обновление основных средств обязанностями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Местный исполнительный орган не позднее десяти рабочих дней со дня получения информации, указанной в пунктах 12 и 13 настоящих Правил, проверяет полноту представленных материалов и в письменном виде в произвольной форме уведомляет субъекты о принятии материалов к рассмотрению или возвращает на доработку.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в течение 3 рабочих дней устраняют замечания и направляют повторно финансово-экономическую, статистическую информации с приложением обосновывающих документов с момента получения уведомления.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и моделирование тарифов, выполняется местным исполнительным органом и включает следующие мероприятия: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расчетов и анализ полученных результатов;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моделирование результатов расчета тарифов;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тарифов;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подведение результатов расчета и моделирования тарифов.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Перед расчетом и моделированием тарифов местным исполнительным органом выполняется анализ полученной информации на предмет соответствия абзацу пять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Кодекса.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тарифов осуществляется местным исполнительным органом в течение 6 месяцев со дня получения от субъектов информации, с учетом требований, установленных пунктами 12, 13 настоящих Правил, в соответствие с Методикой. Моделирование результатов расчета тарифов осуществляется с целью оценки влияния разработанных и действующих тарифов на: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потребления специальных социальных услуг;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расходы, связанные с оказанием специальных социальных услуг.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Моделирование результатов расчета тарифов осуществляется местным исполнительным органом в сроки проведения расчета тарифов с учетом следующей информации: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год, предшествующий текущему финансовому году;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финансовый год с учетом освоения до конца года.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расчета и моделирования тарифов, местный исполнительный орган формирует в произвольной форме отчет о разработке и (или) пересмотре тарифов (далее – Отчет), включающий: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расчетов и анализ полученных данных;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моделирования рассчитанных тарифов;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формированию тарифов с указанием международного опыта в случае применения новой услуги или пересмотра тарифов;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тарифов.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Отчет направляется местным исполнительным органом в уполномоченный орган на основании запроса уполномоченного органа.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десяти рабочих дней со дня получения Отчета проводит экспертизу полученных материалов и формирует заключение на предмет: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результатов расчета и моделирования тарифов требованиям настоящих Правил и (или) Методики;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стратегическим, программным документам Республики Казахстан в области социальной защиты населения;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целесообразности введения нового вида тарифов и необходимости пересмотра тарифов на другие виды специальных социальных услуг;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целесообразности осуществления дополнительных бюджетных расходов и расходов средств в связи с введением предлагаемых рассчитанных и пересмотром действующих тарифов;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Местный исполнительный орган предоставляет первичные документы, на основании которых осуществлялись расчет и моделирование тарифов, по запросу уполномоченного органа.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формирования уполномоченным органом отрицательного заключения по основаниям, предусмотренным подпунктами 1) и 2) пункта 22 настоящих Правил отчет возвращается местному исполнительному органу на доработку в течение десяти рабочих дней со дня получения заключения.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пяти рабочих дней со дня получения доработанного отчета формируют повторное заключение в порядке, предусмотренном пунктами 22 и 23 настоящих Правил.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Положительное решение уполномоченного органа о введении новых и (или) пересмотре действующих тарифов принимается с учетом соблюдения принципов формирования тарифов, установленных пунктами 3 и 7 настоящих Правил с указанием: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сроков их введения;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рекомендаций по пересмотру других тарифов.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пересмотре тарифов в течение финансового года, в расчете применяются данные с учетом фактического исполнения за прошедшие отчетные периоды текущего финансового года.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принятия уполномоченным органом решения о доработке новых и (или) пересмотре действующих тарифов: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в течение тридцати рабочих дней со дня принятия такого решения осуществляет доработку новых и (или) пересмотр действующих тарифов;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предоставляет повторное заключение, в порядке, предусмотренном пунктами 21 и 22 настоящих Правил.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28-1. В случае принятия уполномоченным органом решения о пересмотре действующих тарифов, связанным с уточнением республиканского бюджета с учетом девальвации, местным исполнительным органом проводится пересмотр действующих тарифов.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Тарифы на специальные социальные услуги подлежат утверждению местным исполнительным органом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142 Кодекса.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Копия акта местного исполнительного органа, принятие которого предусмотрено пунктом 29 настоящих Правил, направляется Центру развития трудовых ресурсов, уполномоченному органу в течение трех рабочих дней со дня принятия. Центр развития трудовых ресурсов вводит соответствующую информацию в электронные информационные ресурсы и информационные системы социальной защиты населения в течение 10 рабочих дней со дня получения.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прямым фактическим затратам на одного услугополучателя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 / день)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работников, оказывающих ССУ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коммунальных затрат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приобретение мягкого инвентаря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запасах на лекарственные средства и медицинские изделия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и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(штук,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затрат времени на оказание услуги одному получателю услуг, в соответствии с функциональными обязанностями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специалиста*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времени на оказание услуг одному получателю (мин)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Социально-бытовые: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Социально-медицинские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перечень специалистов формируется согласно минимальным стандартам оказания специальных социальных услуг в сфере социальной защиты населения;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функциональные обязанности специалистов организации должны содержать типовые должностные инструкции работников, утвержденные уполномоченными органами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итог суммирует все указанные данные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12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информация о количестве услугополучателей, которым были оказаны специальные социальные услуги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получателя услуг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год рождения _________________________________________________________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____________________________________________________________________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индивидуального плана, разработанного на период с ______ по _________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наблюдения за получателем услуг: с ________ по 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состоянии получателя услуг, 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корректировке индивидуального плана работы (указать какой вид услуги подлежит пересмотру)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мониторинга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подпись специалиста, осуществившего мониторинг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позитивные изменения (описать)*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изменения или имеются ухудшения (указать причины)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социально-медицинские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социально-правовые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9" w:id="117"/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_________ 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наличии), дата)</w:t>
      </w:r>
    </w:p>
    <w:p>
      <w:pPr>
        <w:spacing w:after="0"/>
        <w:ind w:left="0"/>
        <w:jc w:val="both"/>
      </w:pPr>
      <w:bookmarkStart w:name="z130" w:id="118"/>
      <w:r>
        <w:rPr>
          <w:rFonts w:ascii="Times New Roman"/>
          <w:b w:val="false"/>
          <w:i w:val="false"/>
          <w:color w:val="000000"/>
          <w:sz w:val="28"/>
        </w:rPr>
        <w:t>
      Консультант по социальной работе** _________ 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(подпись) 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наличии), дата)</w:t>
      </w:r>
    </w:p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Отмечаются позитивные изменения у получателя услуг в: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соматическом, психическом, эмоциональном состояниях;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двигательной, сенсорной, познавательной, речевой, коммуникативной сферах;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формировании навыков самообслуживания, социально-бытовой и трудовой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адаптации и социализации;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организациями надомного обслуживания.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13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фактически занимаемых ставках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сотрудников, оказывающих услуги: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утвержденному штатному расписанию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работающих сотрудников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Социально-медицинские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Социально-психолгические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Социально-правовые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Все указенные данные суммируется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расходах на коммунальные услуги и расходы по содержанию здания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затраченных услуг и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услугополучателей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затраты на коммунальные услуги и расходы по содержанию здания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</w:tbl>
    <w:bookmarkStart w:name="z14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затратах на обновление основных средств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основных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товара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товара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281</w:t>
            </w:r>
          </w:p>
        </w:tc>
      </w:tr>
    </w:tbl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формирования тарифов на специальные социальные услуги</w:t>
      </w:r>
    </w:p>
    <w:bookmarkEnd w:id="129"/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формирования тарифов на специальные социальные услуги (далее – Методика) разработаны в соответствии с абзацем тридцать первым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и определяют методику формирования тарифов на специальные социальные услуги.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не распространяется на услуги, оказываемые организациями, созданными по решению местных исполнительных органов и предоставляющие специальные социальные услуги лицам (семьям), нуждающимся в специальных социальных услугах, в условиях стационара, полустационара, временного пребывания и на дому.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социальные услуги – комплекс услуг, обеспечивающих лицу (семье) условия для преодоления оснований, объективно нарушающих жизнедеятельность человека и направленных на создание равных с другими гражданами возможностей участия в жизни общества;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предусмотрен в редакции приказа Министра труда и социальной защиты населения РК от 14.06.2024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субъекты, предоставляющие специальные социальные услуги – физические и (или) юридические лица, занятые в государственном и негосударственном секторах по предоставлению специальных социальных услуг;</w:t>
      </w:r>
    </w:p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тариф – стоимость единицы гарантированного объема специальных социальных услуг, рассчитанная по Методике;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 коммунальных услуг - расходы на отопление, электроэнергию, горячую и холодную воду, канализационные стоки, услуги связи.</w:t>
      </w:r>
    </w:p>
    <w:bookmarkEnd w:id="136"/>
    <w:bookmarkStart w:name="z15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Методика формирования тарифов на специальные социальные услуги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 на специальные социальные услуги, предоставляемые субъектами частного предпринимательства, предоставляющих специальные социальные услуги, на одного получателя услуг в день высчитывается путем: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хронометража времени, затрачиваемого каждым сотрудником на обслуживание;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расчета нормативов штатов и времени, затрачиваемого на обслуживание каждым сотрудником;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расчета доли затрат времени по каждому виду оказываемых услуг;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расчета расходов по каждому виду услуг, исходя из доли затрат времени на них;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расчета основных расходов, направленных на обслуживание (заработная плата и социальные отчисления сотрудников, непосредственно занятого обслуживанием получателей услуг, питание, мягкий инвентарь, медицинские препараты);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расчета накладных расходов, связанных с содержанием и обслуживанием здания (заработная плата и социальные отчисления административно-хозяйственного персонала, коммунальные услуги, расходы на содержание/ремонт здания и оборудования).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Тариф на специальные социальные услуги, предоставляемые субъектами частного предпринимательства, на одного получателя услуг в день производится по следующей формуле: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Тдень= Т осн +Тнак,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Тосн – расходы, затрачиваемые непосредственно на обслуживание одного получателя услуг, суммируется из следующих показателей: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Тосн= (ЗП осн+П+М+И),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ЗП осн – средняя расчетная сумма расходов на оплату труда с социальными отчислениями основных работников, занятых обслуживанием получателей услуг. 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нормы рабочего времени, затрачиваемого работником на оказание услуги, используются методы: хронометраж, фотография рабочего дня, опросы работников. Также используются данные статистических отчетов о затратах времени за предшествующий период, материалы наблюдений за использованием рабочего времени, результаты экспертных оценок, опыт руководителей и работников на оказание услуги (исчисляется по каждому сотруднику):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ЗП осн= Ф день * К день,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 день – оплата труда всех работников в день; 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день –количество рабочих дней в календарном месяце; 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 день рассчитывается по следующей формуле: 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 день = Ф минут всех работников * К день 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 минут всех работников, исчисляется исходя из оплаты за оказанные услуги каждого сотрудника в соответствие с функционалом по следующей формуле: 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 минут = Ф день * t%, 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день- заработная плата работника за день;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– общее время минут в день проработанное работником; 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t1 – время минут, затрачиваемых работником в день на оказание вида услуги одному получателю услуги по функционалу, исчисляется исходя из хронометража времени оказания вида услуг;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t% -доля минут, затрачиваемая работником на оказание вида услуги одному получателю услуги в день от общего количества проработанных работником минут в день, исчисляется t1/ t.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исчисления заработной платы работника в день используется формула: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работника = Ф месяц / К день, где: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месяц –фонд оплаты труда работника, оказывающего ССУ рассчитывается по формуле: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Ф= Ф1+СН+СС+ФСМС+Э комп, где: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Ф1 = (БДО*Кт*Кк) + (БДО*Кт*Кк)*Кс +((БДО*Кт*Кк)*Кс)*Дэ + N*МРП+ (БДО*Доу) +(БДО*До), где: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БДО –базовый должностной оклад, используемый для расчета заработной платы;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– коэффициент для исчисления ДО (тарифных ставок) рабочих, применяемых к БДО;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 – поправочный коэффициента к установленным размерам ДО;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Кс- коэффициент за работу в сельской местности;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Дэ- Доплата за работу в зоне экологического бедствия. В случае если данная доплата не предусматривается Законом о защите пострадавших вследствие экологического бедствия, то Дэ равняется 0;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N*МРП - Доплата за работу на территориях радиационного риска. В случае если данная доплата не предусматривается Законом о защите пострадавших на ядерном полигоне, то N*МРП равняется 0;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 –доплата за условия труда;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До- Доплаты и надбавки, единые для гражданских служащих.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 комп – единовременная материальная помощь на оздоровление 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 комп = ДО= (БДО*Кт*Кк) + (БДО*Кт*Кк)*Кс +((БДО*Кт*Кк)*Кс)*Дэ 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СН- коэффициент отчислений работодателя социального налога 1,06;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 – коэффициент отчислений работодателя в фонд социального страхования 1,035;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ФСМС – коэффициент отчислений работодателя в фонд социального медицинского страхования -1,03.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- расход на питание одного получателя услуг в день, исходя из нормативов питания;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расход медикаментов на одного получателя в день, исходя из средних затрат медикаментов, фактически расходуемых на одного получателя в день;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расходы на приобретение мягкого инвентаря для одного получателя в день, исходя из нормативов мягкого инвентаря.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нормы рабочего времени, затрачиваемого работником на оказание услуги, используются методы: хронометраж, фотография рабочего дня, опросы работников. Также используются данные статистических отчетов о затратах времени за предшествующий период, материалы наблюдений за использованием рабочего времени, результаты экспертных оценок, опыт руководителей и работников на оказание услуги (исчисляется по каждому сотруднику);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Тнак – расходы субъекта, оказывающего специальные социальные услуги на одного получателя услуг в день, суммируется из следующих показателей: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Тнак= ЗП адм+КУ+ РЗ +РТ,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ЗП адм – средняя расчетная сумма расходов на оплату труда с социальными отчислениями административно-хозяйственных работников, занятых обслуживанием здания и оборудований.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 – расход коммунальных услуг на одного получателя услуг в день, исходя из нормативов расходов на коммунальные услуги;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 – расходы на содержание и ремонт здания, исходя из средних затрат, затрачиваемых на содержание и ремонт здания в расчете на одного получателя в день;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 – расходы на приобретение товаров и услуг необходимых для содержания здания и оборудования, исходя из средних затрат затрачиваемых на приобретение товаров и услуг в расчете на одного получателя в день.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расчетная сумма расходов на оплату труда с социальными отчислениями административно-хозяйственных работников, занятых обслуживанием здания и оборудований высчитывается по следующей формуле: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2.2) ЗП адм = ФОТ в месяц/Кдней/t, 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t – кол-во минут проработанных в день. 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нормы рабочего времени используются методы: хронометраж, фотография рабочего дня, опросы работников. Также используются данные статистических отчетов о затратах времени за предшествующий период, материалы наблюдений за использованием рабочего времени, результаты экспертных оценок, опыт руководителей и работников на оказание услуги (исчисляется по каждому сотруднику).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специальных социальных услуг на одного получателя услуг в месяц высчитывается путем умножения стоимости специальных социальных услуг на одного получателя услуг в день на количество рабочих дней в месяце, в котором будут оказаны специальные социальные услуги.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специальных социальных услуг на одного человека, рассчитанного пунктом 5 настоящих правил, применяется при составлении бюджетной заявки для проведения местными исполнительными органами областей (городов республиканского значения и столицы), районов (городов областного значения) государственных закупок по предоставлению специальных социальных услуг.</w:t>
      </w:r>
    </w:p>
    <w:bookmarkEnd w:id="2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