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7c03" w14:textId="9767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12 июля 2023 года № 4. Зарегистрирован в Министерстве юстиции Республики Казахстан 17 июля 2023 года № 33095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01.01.2024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19994) следующие изменения: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1"/>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указанного приказа: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 </w:t>
      </w:r>
    </w:p>
    <w:bookmarkStart w:name="z10" w:id="3"/>
    <w:p>
      <w:pPr>
        <w:spacing w:after="0"/>
        <w:ind w:left="0"/>
        <w:jc w:val="both"/>
      </w:pPr>
      <w:r>
        <w:rPr>
          <w:rFonts w:ascii="Times New Roman"/>
          <w:b w:val="false"/>
          <w:i w:val="false"/>
          <w:color w:val="000000"/>
          <w:sz w:val="28"/>
        </w:rPr>
        <w:t xml:space="preserve">
      2.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 </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4"/>
    <w:bookmarkStart w:name="z12" w:id="5"/>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w:t>
            </w:r>
          </w:p>
          <w:p>
            <w:pPr>
              <w:spacing w:after="0"/>
              <w:ind w:left="0"/>
              <w:jc w:val="left"/>
            </w:pPr>
          </w:p>
          <w:p>
            <w:pPr>
              <w:spacing w:after="20"/>
              <w:ind w:left="20"/>
              <w:jc w:val="both"/>
            </w:pPr>
            <w:r>
              <w:rPr>
                <w:rFonts w:ascii="Times New Roman"/>
                <w:b w:val="false"/>
                <w:i/>
                <w:color w:val="000000"/>
                <w:sz w:val="20"/>
              </w:rPr>
              <w:t xml:space="preserve">и 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4"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4</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bookmarkStart w:name="z16" w:id="7"/>
          <w:p>
            <w:pPr>
              <w:spacing w:after="20"/>
              <w:ind w:left="20"/>
              <w:jc w:val="both"/>
            </w:pPr>
          </w:p>
          <w:bookmarkEnd w:id="7"/>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Статистическая форма общегосударственного статистического наблюдения </w:t>
            </w:r>
          </w:p>
          <w:p>
            <w:pPr>
              <w:spacing w:after="20"/>
              <w:ind w:left="20"/>
              <w:jc w:val="both"/>
            </w:pP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w:t>
            </w:r>
          </w:p>
          <w:bookmarkEnd w:id="9"/>
          <w:p>
            <w:pPr>
              <w:spacing w:after="20"/>
              <w:ind w:left="20"/>
              <w:jc w:val="both"/>
            </w:pPr>
            <w:r>
              <w:rPr>
                <w:rFonts w:ascii="Times New Roman"/>
                <w:b w:val="false"/>
                <w:i w:val="false"/>
                <w:color w:val="000000"/>
                <w:sz w:val="20"/>
              </w:rPr>
              <w:t>
</w:t>
            </w:r>
            <w:r>
              <w:rPr>
                <w:rFonts w:ascii="Times New Roman"/>
                <w:b/>
                <w:i w:val="false"/>
                <w:color w:val="000000"/>
                <w:sz w:val="20"/>
              </w:rPr>
              <w:t>министрлігінің Статистика комитеті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2020 жылғы 4 ақпандағы</w:t>
            </w:r>
          </w:p>
          <w:p>
            <w:pPr>
              <w:spacing w:after="20"/>
              <w:ind w:left="20"/>
              <w:jc w:val="both"/>
            </w:pPr>
            <w:r>
              <w:rPr>
                <w:rFonts w:ascii="Times New Roman"/>
                <w:b w:val="false"/>
                <w:i w:val="false"/>
                <w:color w:val="000000"/>
                <w:sz w:val="20"/>
              </w:rPr>
              <w:t>
</w:t>
            </w:r>
            <w:r>
              <w:rPr>
                <w:rFonts w:ascii="Times New Roman"/>
                <w:b/>
                <w:i w:val="false"/>
                <w:color w:val="000000"/>
                <w:sz w:val="20"/>
              </w:rPr>
              <w:t>№ 16 бұйрығына 3-қосымша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Приложение 3 к приказу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4 февраля 2020 года № 16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капиталға салынған инвестициялар туралы есеп</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Отчет об инвестициях в основной капитал</w:t>
            </w:r>
          </w:p>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0"/>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1-инвест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0" w:type="auto"/>
            <w:gridSpan w:val="2"/>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1"/>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37" w:id="12"/>
          <w:p>
            <w:pPr>
              <w:spacing w:after="20"/>
              <w:ind w:left="20"/>
              <w:jc w:val="both"/>
            </w:pPr>
          </w:p>
          <w:bookmarkEnd w:id="12"/>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3"/>
          <w:p>
            <w:pPr>
              <w:spacing w:after="20"/>
              <w:ind w:left="20"/>
              <w:jc w:val="both"/>
            </w:pPr>
            <w:r>
              <w:rPr>
                <w:rFonts w:ascii="Times New Roman"/>
                <w:b w:val="false"/>
                <w:i w:val="false"/>
                <w:color w:val="000000"/>
                <w:sz w:val="20"/>
              </w:rPr>
              <w:t>
год</w:t>
            </w:r>
          </w:p>
        </w:tc>
      </w:tr>
    </w:tbl>
    <w:bookmarkStart w:name="z39" w:id="14"/>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істейтіндердің санына қарамастан, инвестициялық қызметті іске асыратын заңды тұлғалар және (немесе) олардың құрылымдық және оқшауланған бөлімшелері ұсынады</w:t>
      </w:r>
    </w:p>
    <w:bookmarkEnd w:id="14"/>
    <w:bookmarkStart w:name="z40" w:id="15"/>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bookmarkEnd w:id="15"/>
    <w:bookmarkStart w:name="z41" w:id="16"/>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мерзімі–есепті кезеңнен кейінгі 15 сәуірге (қоса алғанда) дейін</w:t>
      </w:r>
    </w:p>
    <w:bookmarkEnd w:id="16"/>
    <w:bookmarkStart w:name="z42" w:id="17"/>
    <w:p>
      <w:pPr>
        <w:spacing w:after="0"/>
        <w:ind w:left="0"/>
        <w:jc w:val="both"/>
      </w:pPr>
      <w:r>
        <w:rPr>
          <w:rFonts w:ascii="Times New Roman"/>
          <w:b w:val="false"/>
          <w:i w:val="false"/>
          <w:color w:val="000000"/>
          <w:sz w:val="28"/>
        </w:rPr>
        <w:t>
      Срок представления–до 15 апреля (включительно) после отчетного периода</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8"/>
          <w:p>
            <w:pPr>
              <w:spacing w:after="20"/>
              <w:ind w:left="20"/>
              <w:jc w:val="both"/>
            </w:pPr>
            <w:r>
              <w:rPr>
                <w:rFonts w:ascii="Times New Roman"/>
                <w:b w:val="false"/>
                <w:i w:val="false"/>
                <w:color w:val="000000"/>
                <w:sz w:val="20"/>
              </w:rPr>
              <w:t>
код БИН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w:t>
            </w:r>
            <w:r>
              <w:rPr>
                <w:rFonts w:ascii="Times New Roman"/>
                <w:b/>
                <w:i w:val="false"/>
                <w:color w:val="000000"/>
                <w:sz w:val="20"/>
              </w:rPr>
              <w:t>1. Инвестиция игерілген өңірді көрсетіңіз (кәсіпорынның тіркелген жеріне қарамастан)</w:t>
            </w:r>
          </w:p>
          <w:bookmarkEnd w:id="19"/>
          <w:p>
            <w:pPr>
              <w:spacing w:after="20"/>
              <w:ind w:left="20"/>
              <w:jc w:val="both"/>
            </w:pPr>
            <w:r>
              <w:rPr>
                <w:rFonts w:ascii="Times New Roman"/>
                <w:b w:val="false"/>
                <w:i w:val="false"/>
                <w:color w:val="000000"/>
                <w:sz w:val="20"/>
              </w:rPr>
              <w:t>
</w:t>
            </w:r>
            <w:r>
              <w:rPr>
                <w:rFonts w:ascii="Times New Roman"/>
                <w:b/>
                <w:i w:val="false"/>
                <w:color w:val="000000"/>
                <w:sz w:val="20"/>
              </w:rPr>
              <w:t>-облыс, қала, аудан, елді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регион освоения инвестиций (независимо от места регистрации предприятия)</w:t>
            </w:r>
          </w:p>
          <w:p>
            <w:pPr>
              <w:spacing w:after="20"/>
              <w:ind w:left="20"/>
              <w:jc w:val="both"/>
            </w:pPr>
            <w:r>
              <w:rPr>
                <w:rFonts w:ascii="Times New Roman"/>
                <w:b w:val="false"/>
                <w:i w:val="false"/>
                <w:color w:val="000000"/>
                <w:sz w:val="20"/>
              </w:rPr>
              <w:t>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26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1397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w:t>
            </w:r>
            <w:r>
              <w:rPr>
                <w:rFonts w:ascii="Times New Roman"/>
                <w:b/>
                <w:i w:val="false"/>
                <w:color w:val="000000"/>
                <w:sz w:val="20"/>
              </w:rPr>
              <w:t>1.1 Әкімшілік- 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26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1397000"/>
                          </a:xfrm>
                          <a:prstGeom prst="rect">
                            <a:avLst/>
                          </a:prstGeom>
                        </pic:spPr>
                      </pic:pic>
                    </a:graphicData>
                  </a:graphic>
                </wp:inline>
              </w:drawing>
            </w:r>
          </w:p>
          <w:p>
            <w:pPr>
              <w:spacing w:after="20"/>
              <w:ind w:left="20"/>
              <w:jc w:val="both"/>
            </w:pPr>
          </w:p>
          <w:p>
            <w:pPr>
              <w:spacing w:after="20"/>
              <w:ind w:left="20"/>
              <w:jc w:val="both"/>
            </w:pPr>
          </w:p>
        </w:tc>
      </w:tr>
    </w:tbl>
    <w:bookmarkStart w:name="z48" w:id="21"/>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теңгемен</w:t>
      </w:r>
    </w:p>
    <w:bookmarkEnd w:id="21"/>
    <w:bookmarkStart w:name="z49" w:id="22"/>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Жолкоды</w:t>
            </w:r>
          </w:p>
          <w:p>
            <w:pPr>
              <w:spacing w:after="20"/>
              <w:ind w:left="20"/>
              <w:jc w:val="both"/>
            </w:pPr>
          </w:p>
          <w:p>
            <w:pPr>
              <w:spacing w:after="20"/>
              <w:ind w:left="20"/>
              <w:jc w:val="both"/>
            </w:pPr>
            <w:r>
              <w:rPr>
                <w:rFonts w:ascii="Times New Roman"/>
                <w:b/>
                <w:i w:val="false"/>
                <w:color w:val="000000"/>
                <w:sz w:val="20"/>
              </w:rPr>
              <w:t>
Код строки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p>
          <w:p>
            <w:pPr>
              <w:spacing w:after="20"/>
              <w:ind w:left="20"/>
              <w:jc w:val="both"/>
            </w:pPr>
          </w:p>
          <w:p>
            <w:pPr>
              <w:spacing w:after="20"/>
              <w:ind w:left="20"/>
              <w:jc w:val="both"/>
            </w:pPr>
            <w:r>
              <w:rPr>
                <w:rFonts w:ascii="Times New Roman"/>
                <w:b/>
                <w:i w:val="false"/>
                <w:color w:val="000000"/>
                <w:sz w:val="20"/>
              </w:rPr>
              <w:t>
Код ОКЭД</w:t>
            </w:r>
            <w:r>
              <w:rPr>
                <w:rFonts w:ascii="Times New Roman"/>
                <w:b/>
                <w:i w:val="false"/>
                <w:color w:val="000000"/>
                <w:vertAlign w:val="superscript"/>
              </w:rPr>
              <w:t>1</w:t>
            </w: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собственныесредства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иностранныхбанков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3"/>
          <w:p>
            <w:pPr>
              <w:spacing w:after="20"/>
              <w:ind w:left="20"/>
              <w:jc w:val="both"/>
            </w:pPr>
            <w:r>
              <w:rPr>
                <w:rFonts w:ascii="Times New Roman"/>
                <w:b w:val="false"/>
                <w:i w:val="false"/>
                <w:color w:val="000000"/>
                <w:sz w:val="20"/>
              </w:rPr>
              <w:t>
</w:t>
            </w:r>
            <w:r>
              <w:rPr>
                <w:rFonts w:ascii="Times New Roman"/>
                <w:b/>
                <w:i w:val="false"/>
                <w:color w:val="000000"/>
                <w:sz w:val="20"/>
              </w:rPr>
              <w:t>Пайдалану бағыттары бойынша негізгі капиталға салынған инвестициялар</w:t>
            </w:r>
          </w:p>
          <w:bookmarkEnd w:id="23"/>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4"/>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шығындар:</w:t>
            </w:r>
          </w:p>
          <w:bookmarkEnd w:id="24"/>
          <w:p>
            <w:pPr>
              <w:spacing w:after="20"/>
              <w:ind w:left="20"/>
              <w:jc w:val="both"/>
            </w:pPr>
            <w:r>
              <w:rPr>
                <w:rFonts w:ascii="Times New Roman"/>
                <w:b w:val="false"/>
                <w:i w:val="false"/>
                <w:color w:val="000000"/>
                <w:sz w:val="20"/>
              </w:rPr>
              <w:t xml:space="preserve">
В том числе затраты: </w:t>
            </w:r>
            <w:r>
              <w:rPr>
                <w:rFonts w:ascii="Times New Roman"/>
                <w:b w:val="false"/>
                <w:i w:val="false"/>
                <w:color w:val="000000"/>
                <w:vertAlign w:val="superscript"/>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2-бөлімнің Б бағаны осы статистикалық нысанға қосымшаға сәйкес толтырылады</w:t>
      </w:r>
    </w:p>
    <w:bookmarkEnd w:id="25"/>
    <w:bookmarkStart w:name="z68" w:id="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графа Б раздела 2 заполняется согласно приложению к настоящей статистической форме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коды</w:t>
            </w:r>
          </w:p>
          <w:p>
            <w:pPr>
              <w:spacing w:after="20"/>
              <w:ind w:left="20"/>
              <w:jc w:val="both"/>
            </w:pPr>
            <w:r>
              <w:rPr>
                <w:rFonts w:ascii="Times New Roman"/>
                <w:b/>
                <w:i w:val="false"/>
                <w:color w:val="000000"/>
                <w:sz w:val="20"/>
              </w:rPr>
              <w:t>
Код строки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27"/>
          <w:p>
            <w:pPr>
              <w:spacing w:after="20"/>
              <w:ind w:left="20"/>
              <w:jc w:val="both"/>
            </w:pPr>
            <w:r>
              <w:rPr>
                <w:rFonts w:ascii="Times New Roman"/>
                <w:b w:val="false"/>
                <w:i w:val="false"/>
                <w:color w:val="000000"/>
                <w:sz w:val="20"/>
              </w:rPr>
              <w:t>
Наименование показателя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p>
          <w:p>
            <w:pPr>
              <w:spacing w:after="20"/>
              <w:ind w:left="20"/>
              <w:jc w:val="both"/>
            </w:pPr>
          </w:p>
          <w:p>
            <w:pPr>
              <w:spacing w:after="20"/>
              <w:ind w:left="20"/>
              <w:jc w:val="both"/>
            </w:pPr>
            <w:r>
              <w:rPr>
                <w:rFonts w:ascii="Times New Roman"/>
                <w:b/>
                <w:i w:val="false"/>
                <w:color w:val="000000"/>
                <w:sz w:val="20"/>
              </w:rPr>
              <w:t>
Код ОКЭД1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8"/>
          <w:p>
            <w:pPr>
              <w:spacing w:after="20"/>
              <w:ind w:left="20"/>
              <w:jc w:val="both"/>
            </w:pPr>
            <w:r>
              <w:rPr>
                <w:rFonts w:ascii="Times New Roman"/>
                <w:b w:val="false"/>
                <w:i w:val="false"/>
                <w:color w:val="000000"/>
                <w:sz w:val="20"/>
              </w:rPr>
              <w:t>
Соның ішінде:</w:t>
            </w:r>
          </w:p>
          <w:bookmarkEnd w:id="28"/>
          <w:p>
            <w:pPr>
              <w:spacing w:after="20"/>
              <w:ind w:left="20"/>
              <w:jc w:val="both"/>
            </w:pPr>
            <w:r>
              <w:rPr>
                <w:rFonts w:ascii="Times New Roman"/>
                <w:b w:val="false"/>
                <w:i w:val="false"/>
                <w:color w:val="000000"/>
                <w:sz w:val="20"/>
              </w:rPr>
              <w:t>
В том числе: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9"/>
          <w:p>
            <w:pPr>
              <w:spacing w:after="20"/>
              <w:ind w:left="20"/>
              <w:jc w:val="both"/>
            </w:pPr>
            <w:r>
              <w:rPr>
                <w:rFonts w:ascii="Times New Roman"/>
                <w:b w:val="false"/>
                <w:i w:val="false"/>
                <w:color w:val="000000"/>
                <w:sz w:val="20"/>
              </w:rPr>
              <w:t>
банктердің кредиттері</w:t>
            </w:r>
          </w:p>
          <w:bookmarkEnd w:id="29"/>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0"/>
          <w:p>
            <w:pPr>
              <w:spacing w:after="20"/>
              <w:ind w:left="20"/>
              <w:jc w:val="both"/>
            </w:pPr>
            <w:r>
              <w:rPr>
                <w:rFonts w:ascii="Times New Roman"/>
                <w:b w:val="false"/>
                <w:i w:val="false"/>
                <w:color w:val="000000"/>
                <w:sz w:val="20"/>
              </w:rPr>
              <w:t>
басқада қарыз қаражаты</w:t>
            </w:r>
          </w:p>
          <w:bookmarkEnd w:id="30"/>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иностранныхбанков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1"/>
          <w:p>
            <w:pPr>
              <w:spacing w:after="20"/>
              <w:ind w:left="20"/>
              <w:jc w:val="both"/>
            </w:pPr>
            <w:r>
              <w:rPr>
                <w:rFonts w:ascii="Times New Roman"/>
                <w:b w:val="false"/>
                <w:i w:val="false"/>
                <w:color w:val="000000"/>
                <w:sz w:val="20"/>
              </w:rPr>
              <w:t>
</w:t>
            </w:r>
            <w:r>
              <w:rPr>
                <w:rFonts w:ascii="Times New Roman"/>
                <w:b/>
                <w:i w:val="false"/>
                <w:color w:val="000000"/>
                <w:sz w:val="20"/>
              </w:rPr>
              <w:t>1-жолдан тұрғын үй құрылысына салынға нинвестициялар</w:t>
            </w:r>
          </w:p>
          <w:bookmarkEnd w:id="31"/>
          <w:p>
            <w:pPr>
              <w:spacing w:after="20"/>
              <w:ind w:left="20"/>
              <w:jc w:val="both"/>
            </w:pPr>
            <w:r>
              <w:rPr>
                <w:rFonts w:ascii="Times New Roman"/>
                <w:b w:val="false"/>
                <w:i w:val="false"/>
                <w:color w:val="000000"/>
                <w:sz w:val="20"/>
              </w:rPr>
              <w:t>
Из строки 1 инвестиции в жилищное строительство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32"/>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құралдардың пайдалануға берілуін көрсетіңіз, мың теңгемен</w:t>
      </w:r>
    </w:p>
    <w:bookmarkEnd w:id="32"/>
    <w:bookmarkStart w:name="z86" w:id="33"/>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p>
          <w:p>
            <w:pPr>
              <w:spacing w:after="20"/>
              <w:ind w:left="20"/>
              <w:jc w:val="both"/>
            </w:pPr>
          </w:p>
          <w:p>
            <w:pPr>
              <w:spacing w:after="20"/>
              <w:ind w:left="20"/>
              <w:jc w:val="both"/>
            </w:pPr>
            <w:r>
              <w:rPr>
                <w:rFonts w:ascii="Times New Roman"/>
                <w:b/>
                <w:i w:val="false"/>
                <w:color w:val="000000"/>
                <w:sz w:val="20"/>
              </w:rPr>
              <w:t>
Код ОКЭД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Жаңа негізгі құралдардыпайдалануғаберу</w:t>
            </w:r>
          </w:p>
          <w:p>
            <w:pPr>
              <w:spacing w:after="20"/>
              <w:ind w:left="20"/>
              <w:jc w:val="both"/>
            </w:pPr>
          </w:p>
          <w:p>
            <w:pPr>
              <w:spacing w:after="20"/>
              <w:ind w:left="20"/>
              <w:jc w:val="both"/>
            </w:pPr>
            <w:r>
              <w:rPr>
                <w:rFonts w:ascii="Times New Roman"/>
                <w:b/>
                <w:i w:val="false"/>
                <w:color w:val="000000"/>
                <w:sz w:val="20"/>
              </w:rPr>
              <w:t>
Ввод в эксплуатацию новых основных средств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собственныесредства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бюджет</w:t>
            </w:r>
          </w:p>
          <w:p>
            <w:pPr>
              <w:spacing w:after="20"/>
              <w:ind w:left="20"/>
              <w:jc w:val="both"/>
            </w:pPr>
            <w:r>
              <w:rPr>
                <w:rFonts w:ascii="Times New Roman"/>
                <w:b/>
                <w:i w:val="false"/>
                <w:color w:val="000000"/>
                <w:sz w:val="20"/>
              </w:rPr>
              <w:t>
республиканский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иностранныхбанков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4"/>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5"/>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бағыттары бойынша:</w:t>
            </w:r>
          </w:p>
          <w:bookmarkEnd w:id="35"/>
          <w:p>
            <w:pPr>
              <w:spacing w:after="20"/>
              <w:ind w:left="20"/>
              <w:jc w:val="both"/>
            </w:pPr>
            <w:r>
              <w:rPr>
                <w:rFonts w:ascii="Times New Roman"/>
                <w:b w:val="false"/>
                <w:i w:val="false"/>
                <w:color w:val="000000"/>
                <w:sz w:val="20"/>
              </w:rPr>
              <w:t>
в том числе по направлениям использования: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36"/>
    <w:p>
      <w:pPr>
        <w:spacing w:after="0"/>
        <w:ind w:left="0"/>
        <w:jc w:val="both"/>
      </w:pPr>
      <w:r>
        <w:rPr>
          <w:rFonts w:ascii="Times New Roman"/>
          <w:b w:val="false"/>
          <w:i w:val="false"/>
          <w:color w:val="000000"/>
          <w:sz w:val="28"/>
        </w:rPr>
        <w:t xml:space="preserve">
      </w:t>
      </w:r>
      <w:r>
        <w:rPr>
          <w:rFonts w:ascii="Times New Roman"/>
          <w:b/>
          <w:i w:val="false"/>
          <w:color w:val="000000"/>
          <w:sz w:val="28"/>
        </w:rPr>
        <w:t>4. Қоршаған ортаны қорғауға бағытталған инвестициялар көлемін көрсетіңіз, мың теңгемен</w:t>
      </w:r>
    </w:p>
    <w:bookmarkEnd w:id="36"/>
    <w:bookmarkStart w:name="z105" w:id="37"/>
    <w:p>
      <w:pPr>
        <w:spacing w:after="0"/>
        <w:ind w:left="0"/>
        <w:jc w:val="both"/>
      </w:pPr>
      <w:r>
        <w:rPr>
          <w:rFonts w:ascii="Times New Roman"/>
          <w:b w:val="false"/>
          <w:i w:val="false"/>
          <w:color w:val="000000"/>
          <w:sz w:val="28"/>
        </w:rPr>
        <w:t>
      Укажите объем инвестиций, направленных на охрану окружающей среды, в тысячах тенге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w:t>
            </w:r>
          </w:p>
          <w:p>
            <w:pPr>
              <w:spacing w:after="20"/>
              <w:ind w:left="20"/>
              <w:jc w:val="both"/>
            </w:pPr>
          </w:p>
          <w:p>
            <w:pPr>
              <w:spacing w:after="20"/>
              <w:ind w:left="20"/>
              <w:jc w:val="both"/>
            </w:pPr>
            <w:r>
              <w:rPr>
                <w:rFonts w:ascii="Times New Roman"/>
                <w:b/>
                <w:i w:val="false"/>
                <w:color w:val="000000"/>
                <w:sz w:val="20"/>
              </w:rPr>
              <w:t>
№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иностранныхбанков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8"/>
          <w:p>
            <w:pPr>
              <w:spacing w:after="20"/>
              <w:ind w:left="20"/>
              <w:jc w:val="both"/>
            </w:pPr>
            <w:r>
              <w:rPr>
                <w:rFonts w:ascii="Times New Roman"/>
                <w:b w:val="false"/>
                <w:i w:val="false"/>
                <w:color w:val="000000"/>
                <w:sz w:val="20"/>
              </w:rPr>
              <w:t>
</w:t>
            </w:r>
            <w:r>
              <w:rPr>
                <w:rFonts w:ascii="Times New Roman"/>
                <w:b/>
                <w:i w:val="false"/>
                <w:color w:val="000000"/>
                <w:sz w:val="20"/>
              </w:rPr>
              <w:t>2-бөлімнің 1-жолынан қоршаған ортаны қорғауға бағытталған, негізгі капиталға салынған инвестициялар</w:t>
            </w:r>
          </w:p>
          <w:bookmarkEnd w:id="38"/>
          <w:p>
            <w:pPr>
              <w:spacing w:after="20"/>
              <w:ind w:left="20"/>
              <w:jc w:val="both"/>
            </w:pPr>
            <w:r>
              <w:rPr>
                <w:rFonts w:ascii="Times New Roman"/>
                <w:b w:val="false"/>
                <w:i w:val="false"/>
                <w:color w:val="000000"/>
                <w:sz w:val="20"/>
              </w:rPr>
              <w:t>
Из строки 1 раздела 2 инвестиции в основной капитал, направленные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9"/>
          <w:p>
            <w:pPr>
              <w:spacing w:after="20"/>
              <w:ind w:left="20"/>
              <w:jc w:val="both"/>
            </w:pPr>
            <w:r>
              <w:rPr>
                <w:rFonts w:ascii="Times New Roman"/>
                <w:b w:val="false"/>
                <w:i w:val="false"/>
                <w:color w:val="000000"/>
                <w:sz w:val="20"/>
              </w:rPr>
              <w:t>
</w:t>
            </w:r>
            <w:r>
              <w:rPr>
                <w:rFonts w:ascii="Times New Roman"/>
                <w:b/>
                <w:i w:val="false"/>
                <w:color w:val="000000"/>
                <w:sz w:val="20"/>
              </w:rPr>
              <w:t>соны ңішінде:</w:t>
            </w:r>
          </w:p>
          <w:bookmarkEnd w:id="39"/>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0"/>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ауаны қорғауға және климат өзгерісі мәселелеріне</w:t>
            </w:r>
          </w:p>
          <w:bookmarkEnd w:id="40"/>
          <w:p>
            <w:pPr>
              <w:spacing w:after="20"/>
              <w:ind w:left="20"/>
              <w:jc w:val="both"/>
            </w:pPr>
            <w:r>
              <w:rPr>
                <w:rFonts w:ascii="Times New Roman"/>
                <w:b w:val="false"/>
                <w:i w:val="false"/>
                <w:color w:val="000000"/>
                <w:sz w:val="20"/>
              </w:rPr>
              <w:t>
на охрану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41"/>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2"/>
          <w:p>
            <w:pPr>
              <w:spacing w:after="20"/>
              <w:ind w:left="20"/>
              <w:jc w:val="both"/>
            </w:pPr>
            <w:r>
              <w:rPr>
                <w:rFonts w:ascii="Times New Roman"/>
                <w:b w:val="false"/>
                <w:i w:val="false"/>
                <w:color w:val="000000"/>
                <w:sz w:val="20"/>
              </w:rPr>
              <w:t>
</w:t>
            </w:r>
            <w:r>
              <w:rPr>
                <w:rFonts w:ascii="Times New Roman"/>
                <w:b/>
                <w:i w:val="false"/>
                <w:color w:val="000000"/>
                <w:sz w:val="20"/>
              </w:rPr>
              <w:t>парниктік газдардың эмиссиясын төмендетуге</w:t>
            </w:r>
          </w:p>
          <w:bookmarkEnd w:id="42"/>
          <w:p>
            <w:pPr>
              <w:spacing w:after="20"/>
              <w:ind w:left="20"/>
              <w:jc w:val="both"/>
            </w:pPr>
            <w:r>
              <w:rPr>
                <w:rFonts w:ascii="Times New Roman"/>
                <w:b w:val="false"/>
                <w:i w:val="false"/>
                <w:color w:val="000000"/>
                <w:sz w:val="20"/>
              </w:rPr>
              <w:t>
на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3"/>
          <w:p>
            <w:pPr>
              <w:spacing w:after="20"/>
              <w:ind w:left="20"/>
              <w:jc w:val="both"/>
            </w:pPr>
            <w:r>
              <w:rPr>
                <w:rFonts w:ascii="Times New Roman"/>
                <w:b w:val="false"/>
                <w:i w:val="false"/>
                <w:color w:val="000000"/>
                <w:sz w:val="20"/>
              </w:rPr>
              <w:t>
</w:t>
            </w:r>
            <w:r>
              <w:rPr>
                <w:rFonts w:ascii="Times New Roman"/>
                <w:b/>
                <w:i w:val="false"/>
                <w:color w:val="000000"/>
                <w:sz w:val="20"/>
              </w:rPr>
              <w:t>ақабасуларды тазартуға</w:t>
            </w:r>
          </w:p>
          <w:bookmarkEnd w:id="43"/>
          <w:p>
            <w:pPr>
              <w:spacing w:after="20"/>
              <w:ind w:left="20"/>
              <w:jc w:val="both"/>
            </w:pPr>
            <w:r>
              <w:rPr>
                <w:rFonts w:ascii="Times New Roman"/>
                <w:b w:val="false"/>
                <w:i w:val="false"/>
                <w:color w:val="000000"/>
                <w:sz w:val="20"/>
              </w:rPr>
              <w:t>
на очистку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4"/>
          <w:p>
            <w:pPr>
              <w:spacing w:after="20"/>
              <w:ind w:left="20"/>
              <w:jc w:val="both"/>
            </w:pPr>
            <w:r>
              <w:rPr>
                <w:rFonts w:ascii="Times New Roman"/>
                <w:b w:val="false"/>
                <w:i w:val="false"/>
                <w:color w:val="000000"/>
                <w:sz w:val="20"/>
              </w:rPr>
              <w:t>
</w:t>
            </w:r>
            <w:r>
              <w:rPr>
                <w:rFonts w:ascii="Times New Roman"/>
                <w:b/>
                <w:i w:val="false"/>
                <w:color w:val="000000"/>
                <w:sz w:val="20"/>
              </w:rPr>
              <w:t>қалдықтар мен жұмыс істеуге</w:t>
            </w:r>
          </w:p>
          <w:bookmarkEnd w:id="44"/>
          <w:p>
            <w:pPr>
              <w:spacing w:after="20"/>
              <w:ind w:left="20"/>
              <w:jc w:val="both"/>
            </w:pPr>
            <w:r>
              <w:rPr>
                <w:rFonts w:ascii="Times New Roman"/>
                <w:b w:val="false"/>
                <w:i w:val="false"/>
                <w:color w:val="000000"/>
                <w:sz w:val="20"/>
              </w:rPr>
              <w:t>
на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w:t>
            </w:r>
          </w:p>
          <w:p>
            <w:pPr>
              <w:spacing w:after="20"/>
              <w:ind w:left="20"/>
              <w:jc w:val="both"/>
            </w:pPr>
          </w:p>
          <w:p>
            <w:pPr>
              <w:spacing w:after="20"/>
              <w:ind w:left="20"/>
              <w:jc w:val="both"/>
            </w:pPr>
            <w:r>
              <w:rPr>
                <w:rFonts w:ascii="Times New Roman"/>
                <w:b/>
                <w:i w:val="false"/>
                <w:color w:val="000000"/>
                <w:sz w:val="20"/>
              </w:rPr>
              <w:t>
№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бюджетқ 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5"/>
          <w:p>
            <w:pPr>
              <w:spacing w:after="20"/>
              <w:ind w:left="20"/>
              <w:jc w:val="both"/>
            </w:pPr>
            <w:r>
              <w:rPr>
                <w:rFonts w:ascii="Times New Roman"/>
                <w:b w:val="false"/>
                <w:i w:val="false"/>
                <w:color w:val="000000"/>
                <w:sz w:val="20"/>
              </w:rPr>
              <w:t>
басқада қарыз қаражаты</w:t>
            </w:r>
          </w:p>
          <w:bookmarkEnd w:id="45"/>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бюджет</w:t>
            </w:r>
          </w:p>
          <w:p>
            <w:pPr>
              <w:spacing w:after="20"/>
              <w:ind w:left="20"/>
              <w:jc w:val="both"/>
            </w:pPr>
            <w:r>
              <w:rPr>
                <w:rFonts w:ascii="Times New Roman"/>
                <w:b/>
                <w:i w:val="false"/>
                <w:color w:val="000000"/>
                <w:sz w:val="20"/>
              </w:rPr>
              <w:t>
республиканский бюджет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иностранныхбанков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6"/>
          <w:p>
            <w:pPr>
              <w:spacing w:after="20"/>
              <w:ind w:left="20"/>
              <w:jc w:val="both"/>
            </w:pPr>
            <w:r>
              <w:rPr>
                <w:rFonts w:ascii="Times New Roman"/>
                <w:b w:val="false"/>
                <w:i w:val="false"/>
                <w:color w:val="000000"/>
                <w:sz w:val="20"/>
              </w:rPr>
              <w:t>
</w:t>
            </w:r>
            <w:r>
              <w:rPr>
                <w:rFonts w:ascii="Times New Roman"/>
                <w:b/>
                <w:i w:val="false"/>
                <w:color w:val="000000"/>
                <w:sz w:val="20"/>
              </w:rPr>
              <w:t>топырақты, жерасты және жер үстісуларын қорғау мен оңалтуға</w:t>
            </w:r>
          </w:p>
          <w:bookmarkEnd w:id="46"/>
          <w:p>
            <w:pPr>
              <w:spacing w:after="20"/>
              <w:ind w:left="20"/>
              <w:jc w:val="both"/>
            </w:pPr>
            <w:r>
              <w:rPr>
                <w:rFonts w:ascii="Times New Roman"/>
                <w:b w:val="false"/>
                <w:i w:val="false"/>
                <w:color w:val="000000"/>
                <w:sz w:val="20"/>
              </w:rPr>
              <w:t>
на защиту и реабилитацию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7"/>
          <w:p>
            <w:pPr>
              <w:spacing w:after="20"/>
              <w:ind w:left="20"/>
              <w:jc w:val="both"/>
            </w:pPr>
            <w:r>
              <w:rPr>
                <w:rFonts w:ascii="Times New Roman"/>
                <w:b w:val="false"/>
                <w:i w:val="false"/>
                <w:color w:val="000000"/>
                <w:sz w:val="20"/>
              </w:rPr>
              <w:t>
</w:t>
            </w:r>
            <w:r>
              <w:rPr>
                <w:rFonts w:ascii="Times New Roman"/>
                <w:b/>
                <w:i w:val="false"/>
                <w:color w:val="000000"/>
                <w:sz w:val="20"/>
              </w:rPr>
              <w:t>шу және вибрациялық әсерді төмендетуге (жұмыс орындарында еңбекті қорғау бойынша зауыт ішілік сипаттағы іс-</w:t>
            </w:r>
            <w:r>
              <w:rPr>
                <w:rFonts w:ascii="Times New Roman"/>
                <w:b/>
                <w:i w:val="false"/>
                <w:color w:val="000000"/>
                <w:sz w:val="20"/>
              </w:rPr>
              <w:t>шараларды қоспағанда)</w:t>
            </w:r>
          </w:p>
          <w:bookmarkEnd w:id="47"/>
          <w:p>
            <w:pPr>
              <w:spacing w:after="20"/>
              <w:ind w:left="20"/>
              <w:jc w:val="both"/>
            </w:pPr>
            <w:r>
              <w:rPr>
                <w:rFonts w:ascii="Times New Roman"/>
                <w:b w:val="false"/>
                <w:i w:val="false"/>
                <w:color w:val="000000"/>
                <w:sz w:val="20"/>
              </w:rPr>
              <w:t>
на снижение шумового и вибрационного воздействия (исключая мероприятия внутри 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8"/>
          <w:p>
            <w:pPr>
              <w:spacing w:after="20"/>
              <w:ind w:left="20"/>
              <w:jc w:val="both"/>
            </w:pPr>
            <w:r>
              <w:rPr>
                <w:rFonts w:ascii="Times New Roman"/>
                <w:b w:val="false"/>
                <w:i w:val="false"/>
                <w:color w:val="000000"/>
                <w:sz w:val="20"/>
              </w:rPr>
              <w:t>
</w:t>
            </w:r>
            <w:r>
              <w:rPr>
                <w:rFonts w:ascii="Times New Roman"/>
                <w:b/>
                <w:i w:val="false"/>
                <w:color w:val="000000"/>
                <w:sz w:val="20"/>
              </w:rPr>
              <w:t>био әр түрлілік және ландшафттардысақтауға</w:t>
            </w:r>
          </w:p>
          <w:bookmarkEnd w:id="48"/>
          <w:p>
            <w:pPr>
              <w:spacing w:after="20"/>
              <w:ind w:left="20"/>
              <w:jc w:val="both"/>
            </w:pPr>
            <w:r>
              <w:rPr>
                <w:rFonts w:ascii="Times New Roman"/>
                <w:b w:val="false"/>
                <w:i w:val="false"/>
                <w:color w:val="000000"/>
                <w:sz w:val="20"/>
              </w:rPr>
              <w:t>
на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9"/>
          <w:p>
            <w:pPr>
              <w:spacing w:after="20"/>
              <w:ind w:left="20"/>
              <w:jc w:val="both"/>
            </w:pPr>
            <w:r>
              <w:rPr>
                <w:rFonts w:ascii="Times New Roman"/>
                <w:b w:val="false"/>
                <w:i w:val="false"/>
                <w:color w:val="000000"/>
                <w:sz w:val="20"/>
              </w:rPr>
              <w:t>
</w:t>
            </w:r>
            <w:r>
              <w:rPr>
                <w:rFonts w:ascii="Times New Roman"/>
                <w:b/>
                <w:i w:val="false"/>
                <w:color w:val="000000"/>
                <w:sz w:val="20"/>
              </w:rPr>
              <w:t>радиациялық қауіпсіздікке</w:t>
            </w:r>
          </w:p>
          <w:bookmarkEnd w:id="49"/>
          <w:p>
            <w:pPr>
              <w:spacing w:after="20"/>
              <w:ind w:left="20"/>
              <w:jc w:val="both"/>
            </w:pPr>
            <w:r>
              <w:rPr>
                <w:rFonts w:ascii="Times New Roman"/>
                <w:b w:val="false"/>
                <w:i w:val="false"/>
                <w:color w:val="000000"/>
                <w:sz w:val="20"/>
              </w:rPr>
              <w:t>
на радиационную безопасность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0"/>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 саласындағы ғылыми зерттеулер мен әзірлемелерге</w:t>
            </w:r>
          </w:p>
          <w:bookmarkEnd w:id="50"/>
          <w:p>
            <w:pPr>
              <w:spacing w:after="20"/>
              <w:ind w:left="20"/>
              <w:jc w:val="both"/>
            </w:pPr>
            <w:r>
              <w:rPr>
                <w:rFonts w:ascii="Times New Roman"/>
                <w:b w:val="false"/>
                <w:i w:val="false"/>
                <w:color w:val="000000"/>
                <w:sz w:val="20"/>
              </w:rPr>
              <w:t>
на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w:t>
            </w:r>
          </w:p>
          <w:p>
            <w:pPr>
              <w:spacing w:after="20"/>
              <w:ind w:left="20"/>
              <w:jc w:val="both"/>
            </w:pPr>
          </w:p>
          <w:p>
            <w:pPr>
              <w:spacing w:after="20"/>
              <w:ind w:left="20"/>
              <w:jc w:val="both"/>
            </w:pPr>
            <w:r>
              <w:rPr>
                <w:rFonts w:ascii="Times New Roman"/>
                <w:b/>
                <w:i w:val="false"/>
                <w:color w:val="000000"/>
                <w:sz w:val="20"/>
              </w:rPr>
              <w:t>
№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басқадақарыз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республикалықбюджет</w:t>
            </w:r>
          </w:p>
          <w:p>
            <w:pPr>
              <w:spacing w:after="20"/>
              <w:ind w:left="20"/>
              <w:jc w:val="both"/>
            </w:pPr>
          </w:p>
          <w:p>
            <w:pPr>
              <w:spacing w:after="20"/>
              <w:ind w:left="20"/>
              <w:jc w:val="both"/>
            </w:pPr>
            <w:r>
              <w:rPr>
                <w:rFonts w:ascii="Times New Roman"/>
                <w:b/>
                <w:i w:val="false"/>
                <w:color w:val="000000"/>
                <w:sz w:val="20"/>
              </w:rPr>
              <w:t>
республиканскийбюджет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иностранныхбанков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1"/>
          <w:p>
            <w:pPr>
              <w:spacing w:after="20"/>
              <w:ind w:left="20"/>
              <w:jc w:val="both"/>
            </w:pPr>
            <w:r>
              <w:rPr>
                <w:rFonts w:ascii="Times New Roman"/>
                <w:b w:val="false"/>
                <w:i w:val="false"/>
                <w:color w:val="000000"/>
                <w:sz w:val="20"/>
              </w:rPr>
              <w:t>
</w:t>
            </w:r>
            <w:r>
              <w:rPr>
                <w:rFonts w:ascii="Times New Roman"/>
                <w:b/>
                <w:i w:val="false"/>
                <w:color w:val="000000"/>
                <w:sz w:val="20"/>
              </w:rPr>
              <w:t>Табиғатты қорғау қызметінің басқа бағыттарына</w:t>
            </w:r>
          </w:p>
          <w:bookmarkEnd w:id="51"/>
          <w:p>
            <w:pPr>
              <w:spacing w:after="20"/>
              <w:ind w:left="20"/>
              <w:jc w:val="both"/>
            </w:pPr>
            <w:r>
              <w:rPr>
                <w:rFonts w:ascii="Times New Roman"/>
                <w:b w:val="false"/>
                <w:i w:val="false"/>
                <w:color w:val="000000"/>
                <w:sz w:val="20"/>
              </w:rPr>
              <w:t>
на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2"/>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3"/>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 саласындағы қызмет</w:t>
            </w:r>
          </w:p>
          <w:bookmarkEnd w:id="53"/>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4"/>
          <w:p>
            <w:pPr>
              <w:spacing w:after="20"/>
              <w:ind w:left="20"/>
              <w:jc w:val="both"/>
            </w:pPr>
            <w:r>
              <w:rPr>
                <w:rFonts w:ascii="Times New Roman"/>
                <w:b w:val="false"/>
                <w:i w:val="false"/>
                <w:color w:val="000000"/>
                <w:sz w:val="20"/>
              </w:rPr>
              <w:t>
</w:t>
            </w:r>
            <w:r>
              <w:rPr>
                <w:rFonts w:ascii="Times New Roman"/>
                <w:b/>
                <w:i w:val="false"/>
                <w:color w:val="000000"/>
                <w:sz w:val="20"/>
              </w:rPr>
              <w:t>Энергия үнемдеу технологиялары және энергия тиімділігін арттыру саласындағы қызметке</w:t>
            </w:r>
          </w:p>
          <w:bookmarkEnd w:id="54"/>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55"/>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55"/>
    <w:bookmarkStart w:name="z165" w:id="56"/>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66" w:id="5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57"/>
    <w:bookmarkStart w:name="z887" w:id="58"/>
    <w:p>
      <w:pPr>
        <w:spacing w:after="0"/>
        <w:ind w:left="0"/>
        <w:jc w:val="both"/>
      </w:pPr>
      <w:r>
        <w:rPr>
          <w:rFonts w:ascii="Times New Roman"/>
          <w:b w:val="false"/>
          <w:i w:val="false"/>
          <w:color w:val="000000"/>
          <w:sz w:val="28"/>
        </w:rPr>
        <w:t>
       Наименование_____________________             Адрес_________________________________</w:t>
      </w:r>
    </w:p>
    <w:bookmarkEnd w:id="58"/>
    <w:bookmarkStart w:name="z167" w:id="59"/>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__________________       ________________________________</w:t>
      </w:r>
    </w:p>
    <w:bookmarkEnd w:id="59"/>
    <w:bookmarkStart w:name="z888" w:id="60"/>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bookmarkEnd w:id="60"/>
    <w:bookmarkStart w:name="z889" w:id="61"/>
    <w:p>
      <w:pPr>
        <w:spacing w:after="0"/>
        <w:ind w:left="0"/>
        <w:jc w:val="both"/>
      </w:pPr>
      <w:r>
        <w:rPr>
          <w:rFonts w:ascii="Times New Roman"/>
          <w:b w:val="false"/>
          <w:i w:val="false"/>
          <w:color w:val="000000"/>
          <w:sz w:val="28"/>
        </w:rPr>
        <w:t>
                                     стационарный                         мобильный</w:t>
      </w:r>
    </w:p>
    <w:bookmarkEnd w:id="61"/>
    <w:bookmarkStart w:name="z168" w:id="62"/>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p>
    <w:bookmarkEnd w:id="62"/>
    <w:bookmarkStart w:name="z890" w:id="63"/>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bookmarkEnd w:id="63"/>
    <w:bookmarkStart w:name="z169" w:id="6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64"/>
    <w:bookmarkStart w:name="z891" w:id="65"/>
    <w:p>
      <w:pPr>
        <w:spacing w:after="0"/>
        <w:ind w:left="0"/>
        <w:jc w:val="both"/>
      </w:pPr>
      <w:r>
        <w:rPr>
          <w:rFonts w:ascii="Times New Roman"/>
          <w:b w:val="false"/>
          <w:i w:val="false"/>
          <w:color w:val="000000"/>
          <w:sz w:val="28"/>
        </w:rPr>
        <w:t>
      Исполнитель ________________________________________________________________</w:t>
      </w:r>
    </w:p>
    <w:bookmarkEnd w:id="65"/>
    <w:bookmarkStart w:name="z892" w:id="66"/>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bookmarkEnd w:id="66"/>
    <w:bookmarkStart w:name="z893" w:id="67"/>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67"/>
    <w:bookmarkStart w:name="z170" w:id="68"/>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bookmarkEnd w:id="68"/>
    <w:bookmarkStart w:name="z894" w:id="69"/>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______________________ _____ </w:t>
      </w:r>
    </w:p>
    <w:bookmarkEnd w:id="69"/>
    <w:bookmarkStart w:name="z895" w:id="70"/>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70"/>
    <w:bookmarkStart w:name="z896" w:id="71"/>
    <w:p>
      <w:pPr>
        <w:spacing w:after="0"/>
        <w:ind w:left="0"/>
        <w:jc w:val="both"/>
      </w:pPr>
      <w:r>
        <w:rPr>
          <w:rFonts w:ascii="Times New Roman"/>
          <w:b w:val="false"/>
          <w:i w:val="false"/>
          <w:color w:val="000000"/>
          <w:sz w:val="28"/>
        </w:rPr>
        <w:t>
                                     фамилия, имя и отчество (при его наличии)       подпись</w:t>
      </w:r>
    </w:p>
    <w:bookmarkEnd w:id="71"/>
    <w:bookmarkStart w:name="z171" w:id="7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72"/>
    <w:bookmarkStart w:name="z897" w:id="73"/>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___________________________ _____ </w:t>
      </w:r>
    </w:p>
    <w:bookmarkEnd w:id="73"/>
    <w:bookmarkStart w:name="z898"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bookmarkEnd w:id="74"/>
    <w:bookmarkStart w:name="z899" w:id="75"/>
    <w:p>
      <w:pPr>
        <w:spacing w:after="0"/>
        <w:ind w:left="0"/>
        <w:jc w:val="both"/>
      </w:pPr>
      <w:r>
        <w:rPr>
          <w:rFonts w:ascii="Times New Roman"/>
          <w:b w:val="false"/>
          <w:i w:val="false"/>
          <w:color w:val="000000"/>
          <w:sz w:val="28"/>
        </w:rPr>
        <w:t>
                                     фамилия, имя и отчество (при его наличии)       подпись</w:t>
      </w:r>
    </w:p>
    <w:bookmarkEnd w:id="75"/>
    <w:bookmarkStart w:name="z172" w:id="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6"/>
    <w:bookmarkStart w:name="z173" w:id="77"/>
    <w:p>
      <w:pPr>
        <w:spacing w:after="0"/>
        <w:ind w:left="0"/>
        <w:jc w:val="both"/>
      </w:pPr>
      <w:r>
        <w:rPr>
          <w:rFonts w:ascii="Times New Roman"/>
          <w:b w:val="false"/>
          <w:i w:val="false"/>
          <w:color w:val="000000"/>
          <w:sz w:val="28"/>
        </w:rPr>
        <w:t>
      Примечание:</w:t>
      </w:r>
    </w:p>
    <w:bookmarkEnd w:id="77"/>
    <w:bookmarkStart w:name="z174" w:id="7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8"/>
    <w:bookmarkStart w:name="z175" w:id="7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12 шілдедегі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"Негізгі капиталға</w:t>
            </w:r>
            <w:r>
              <w:br/>
            </w:r>
            <w:r>
              <w:rPr>
                <w:rFonts w:ascii="Times New Roman"/>
                <w:b/>
                <w:i w:val="false"/>
                <w:color w:val="000000"/>
                <w:sz w:val="20"/>
              </w:rPr>
              <w:t>салынған инвестициялар</w:t>
            </w:r>
            <w:r>
              <w:br/>
            </w:r>
            <w:r>
              <w:rPr>
                <w:rFonts w:ascii="Times New Roman"/>
                <w:b/>
                <w:i w:val="false"/>
                <w:color w:val="000000"/>
                <w:sz w:val="20"/>
              </w:rPr>
              <w:t>туралы есеп" (индексі</w:t>
            </w:r>
            <w:r>
              <w:br/>
            </w:r>
            <w:r>
              <w:rPr>
                <w:rFonts w:ascii="Times New Roman"/>
                <w:b/>
                <w:i w:val="false"/>
                <w:color w:val="000000"/>
                <w:sz w:val="20"/>
              </w:rPr>
              <w:t xml:space="preserve">1-инвест, кезеңділігі </w:t>
            </w:r>
            <w:r>
              <w:rPr>
                <w:rFonts w:ascii="Times New Roman"/>
                <w:b/>
                <w:i w:val="false"/>
                <w:color w:val="000000"/>
                <w:sz w:val="20"/>
              </w:rPr>
              <w:t>жылдық)</w:t>
            </w:r>
            <w:r>
              <w:br/>
            </w:r>
            <w:r>
              <w:rPr>
                <w:rFonts w:ascii="Times New Roman"/>
                <w:b/>
                <w:i w:val="false"/>
                <w:color w:val="000000"/>
                <w:sz w:val="20"/>
              </w:rPr>
              <w:t>статистикалық</w:t>
            </w:r>
            <w:r>
              <w:rPr>
                <w:rFonts w:ascii="Times New Roman"/>
                <w:b/>
                <w:i w:val="false"/>
                <w:color w:val="000000"/>
                <w:sz w:val="20"/>
              </w:rPr>
              <w:t xml:space="preserve"> нысанына</w:t>
            </w:r>
            <w:r>
              <w:br/>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об инвестициях</w:t>
            </w:r>
            <w:r>
              <w:br/>
            </w:r>
            <w:r>
              <w:rPr>
                <w:rFonts w:ascii="Times New Roman"/>
                <w:b w:val="false"/>
                <w:i w:val="false"/>
                <w:color w:val="000000"/>
                <w:sz w:val="20"/>
              </w:rPr>
              <w:t>в основной капитал"</w:t>
            </w:r>
            <w:r>
              <w:br/>
            </w:r>
            <w:r>
              <w:rPr>
                <w:rFonts w:ascii="Times New Roman"/>
                <w:b w:val="false"/>
                <w:i w:val="false"/>
                <w:color w:val="000000"/>
                <w:sz w:val="20"/>
              </w:rPr>
              <w:t>(индекс 1-инвест,</w:t>
            </w:r>
            <w:r>
              <w:br/>
            </w:r>
            <w:r>
              <w:rPr>
                <w:rFonts w:ascii="Times New Roman"/>
                <w:b w:val="false"/>
                <w:i w:val="false"/>
                <w:color w:val="000000"/>
                <w:sz w:val="20"/>
              </w:rPr>
              <w:t>периодичность годовая)</w:t>
            </w:r>
          </w:p>
        </w:tc>
      </w:tr>
    </w:tbl>
    <w:bookmarkStart w:name="z179" w:id="80"/>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капиталға салынған инвестициялардың көлеміндегі шығындар түрлері</w:t>
      </w:r>
    </w:p>
    <w:bookmarkEnd w:id="80"/>
    <w:bookmarkStart w:name="z900" w:id="81"/>
    <w:p>
      <w:pPr>
        <w:spacing w:after="0"/>
        <w:ind w:left="0"/>
        <w:jc w:val="both"/>
      </w:pPr>
      <w:r>
        <w:rPr>
          <w:rFonts w:ascii="Times New Roman"/>
          <w:b w:val="false"/>
          <w:i w:val="false"/>
          <w:color w:val="000000"/>
          <w:sz w:val="28"/>
        </w:rPr>
        <w:t>
      Виды затрат в объеме инвестиций в основной капитал</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Айқындамакоды</w:t>
            </w:r>
          </w:p>
          <w:p>
            <w:pPr>
              <w:spacing w:after="20"/>
              <w:ind w:left="20"/>
              <w:jc w:val="both"/>
            </w:pPr>
          </w:p>
          <w:p>
            <w:pPr>
              <w:spacing w:after="20"/>
              <w:ind w:left="20"/>
              <w:jc w:val="both"/>
            </w:pPr>
            <w:r>
              <w:rPr>
                <w:rFonts w:ascii="Times New Roman"/>
                <w:b/>
                <w:i w:val="false"/>
                <w:color w:val="000000"/>
                <w:sz w:val="20"/>
              </w:rPr>
              <w:t>
Код позиции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Айқындама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позиции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машиналарды және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 ғашығындар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 нинвестициялар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вне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Ұлттық экономика</w:t>
            </w:r>
            <w:r>
              <w:br/>
            </w:r>
            <w:r>
              <w:rPr>
                <w:rFonts w:ascii="Times New Roman"/>
                <w:b/>
                <w:i w:val="false"/>
                <w:color w:val="000000"/>
                <w:sz w:val="20"/>
              </w:rPr>
              <w:t>министрлігінің Статистика</w:t>
            </w:r>
            <w:r>
              <w:br/>
            </w:r>
            <w:r>
              <w:rPr>
                <w:rFonts w:ascii="Times New Roman"/>
                <w:b/>
                <w:i w:val="false"/>
                <w:color w:val="000000"/>
                <w:sz w:val="20"/>
              </w:rPr>
              <w:t>комитеті төрағасының</w:t>
            </w:r>
            <w:r>
              <w:br/>
            </w:r>
            <w:r>
              <w:rPr>
                <w:rFonts w:ascii="Times New Roman"/>
                <w:b/>
                <w:i w:val="false"/>
                <w:color w:val="000000"/>
                <w:sz w:val="20"/>
              </w:rPr>
              <w:t>2020 жылғы 4 ақпандағы</w:t>
            </w:r>
            <w:r>
              <w:br/>
            </w:r>
            <w:r>
              <w:rPr>
                <w:rFonts w:ascii="Times New Roman"/>
                <w:b/>
                <w:i w:val="false"/>
                <w:color w:val="000000"/>
                <w:sz w:val="20"/>
              </w:rPr>
              <w:t>№ 16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184" w:id="82"/>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капиталға салынған инвестициялар туралы есеп" (индексі 1-инвест, кезеңділігі жылдық) жалпымемлекеттік статистикалық байқаудың статистикалық нысанын толтыр жөніндегі нұсқаулық</w:t>
      </w:r>
    </w:p>
    <w:bookmarkEnd w:id="82"/>
    <w:bookmarkStart w:name="z185" w:id="83"/>
    <w:p>
      <w:pPr>
        <w:spacing w:after="0"/>
        <w:ind w:left="0"/>
        <w:jc w:val="both"/>
      </w:pPr>
      <w:r>
        <w:rPr>
          <w:rFonts w:ascii="Times New Roman"/>
          <w:b w:val="false"/>
          <w:i w:val="false"/>
          <w:color w:val="000000"/>
          <w:sz w:val="28"/>
        </w:rPr>
        <w:t>
      Инструкция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годовая)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4"/>
          <w:p>
            <w:pPr>
              <w:spacing w:after="20"/>
              <w:ind w:left="20"/>
              <w:jc w:val="both"/>
            </w:pPr>
            <w:r>
              <w:rPr>
                <w:rFonts w:ascii="Times New Roman"/>
                <w:b w:val="false"/>
                <w:i w:val="false"/>
                <w:color w:val="000000"/>
                <w:sz w:val="20"/>
              </w:rPr>
              <w:t>
1. Осы "Негізгі капиталға салынған инвестициялар туралы есеп" (индексі 1-инвест, кезеңділігі жылдық) жалпымемлекеттік статистикалық байқаудың статистикалық нысанын толтыру жөніндегі нұсқаулық (бұдан әрі – Нұсқаулық) толтыруды нақтылайды.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Осы Нұсқаулық тамынадай анықтамалар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банктердің кредиттері – бұл қарыз алушының қаржы қаражатына деген қажеттілігін қанағаттандыру үшін банк беретін ақшалай қаражаттар;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 кредиттерінен басқа) басқазаңды және жеке тұлғалардың қарыздары, отандық және шетелдік банктік емесмекемелер (микрокредиттік ұйымдар), резидент емес заңды және жеке тұлғалар беретін қарыздармен гранттар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бюджеттік инвестициялық жоба–жаңа құрылыс салуға немесе бар объектілерді реконструкциялауға бағытталған іс-шаралар жиынтығы, сонымен қатар белгілі бір уақыт кезеңінде бюджет қаражаты есебінен іске асырылатын және аяқталған сипатқа иемемлекет активтерін құру және (немесе)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имараттарға күрделі жөндеу–ғимараттар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сондай-ақпайдалану көрсеткіштерін жақсарту мақсатында оларды жөндеуге жұмсалған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жергілікті бюджет қаражаты – бюджеттік бағдарламаларды іске асыруға жергілікт ібюджеттен бөлінетін ақша қаражаттары;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қажегілетін, өнім беретін және асыл тұқымды табынды қалыптастыруға шығындар–жұмыс қажегілетін, өнім беретін және асыл тұқымды ересек малды шетелден жеткізу шығыстарын қоса алғанда сатып алуғакеткен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 үйқұстарын қосқанда, негізгі қорғажатпайды;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 данаса уақытқа (ұзақ мерзімді пайдалану) пайдалану лицензиясы негізінде ұсынылған бағдарламалық қамтамасыз ету көшірмелерін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көп жылдық дақылдарды егуге және өсіруге кеткен шығындар –бірнешерет өнім беретін, табиғи өсуі және көбеюі шаруашылық жүргізуші субъектінің тікелей бақылауындағыағаштарды, ауыл шаруашылығы дақылдарымен егістерін өсіруге жұмсалған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негізгі капиталға салынған, қоршаған ортаны қорғауға бағытталған инвестициялар–қоршаған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салымдары;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көлік, құрал-жабдықтар, көлік құралдары, құрал-саймандарды сатып алушығындары–көлік құралдары, жабдықтар, компьютер, жиһаздар, құрал-саймандарды сатып алушығындары (соның ішінде қаржылық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меншікті қаражат – кәсіпорындар, ұйымдар, халықтың қаражаты, соның ішінде негізгі капиталға инвестициялауға бағытталған ұйымның жарғылы қкапиталына құрылтайшылардың салымдары;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негізгі капиталға салынға нинвестициялар–инвесторлардың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 жылдық екпелерді қалыптастыруға бағытталған экономикалық, әлеуметтік және экологиялық әсердіалу мақсатында қаражаттарды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объект құрылысы мен байланысты машиналар, жабдықтар, құрал-саймандарды сатып алушығындары–объектінің құрылысымен байланысты құрылыстың сметаларында көзделген машиналарды, жабдықтарды, құралдарды сатып алушығындары;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өлушығындары, авторлық қадағалау, салынып жатқан объектінің дирекциясын ұстауғашығындар), сондай-ақматериалдық-заттай нысандары жоқ, айыруқа білеті бар және табыс әкелетін, ақшалай қаражаты бар, шаруашылық қызметте бір жылдан асапайдаланылатын құрылған және сатып алынған объектілерге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материалдық негізгі капиталға салынға нинвестициялар көлеміндегі өзгеде шығындар–кітапханалардың,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басқада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пайдалы қазбаларды барлау мен бағалауға кеткен шығындар – мұнайқорын және табиғи газды, басқа да пайдалы қазбалардың қорларын барлауға және барланғанкен орындарын бұдан әрі бағалау жұмыстарына кеткеншығындардың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19)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республикалық бюджет қаражаты–ақшалай қаражат, бюджеттік бағдарламаларды іске асыруға республикалық бюджеттен бөлінетін қаражат;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21) табиғатты қорғау қызметінің басқа бағыттарына бағытталған негізгі капиталға салынған инвестициялар – жаңартылатын энергия көздері, энергия үнемдеу технологиялары және энергия тиімділігі нарттыру саласындағы, сондай-ақ өзге де топтарға қосылмаған табиғатты қорғау қызметіне бағытталған инвестициялар;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22) тұрғын үй құрылысы насалынған инвестициялар–жеке және көп-пәтерлі тұрғын үйлер, жатақханалар, әлеуметтік топтарға арналған тұрғын ғимараттар құрылысышығындары;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шетелдік банктер–шет мемлекеттер заңнамасына сәйкес құрылған және өздері тіркелген мемлекеттің заңнамасын егізінде Қазақстан Республикасының шегінен тыс банктік қызметті жүзеге асыратын банктер және өзге де қаржы институттары;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энергия үнемдеу технологияларына және энергия тиімділігін арттыруға инвестициялар–энергетикалық ресурстарды пайдалану тиімділігі нартыруға мүмкіндік беретін жабдықтармен технологияларды сатып алушығындары, сонымен қатар энергетикалық ресурстарды пайдаланудың техникалық мүмкін және экономикалық ақталған деңгейіне қолжеткізуге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25)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алушығындары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заңды тұлғалар өздерінің құрылымдық және оқшауланған бөлімшелеріне статистикалықнысанды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және одан да көп өңір аумағында инвестициялауды жүзеге асыратын заңды тұлғалар әрбір аумақ бойынша ақпаратты жеке бланкіде жеке статистикалық нысанда бөлек көрсету мен статистикалық нысанды тапсырады, яғни алғашқы статистикалық деректер инвестициялау орны бойынша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болғаннақты бағаларда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кәсіпорындар мен ұйымдардыңағымдағы шығыстары, мемлекеттік мекемелерді ұстауға мемлекеттік бюджеттен бөлінетін шығыстар жатпайды.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нысанды толтыру үшін Қазақстан Республикасы Қаржы Министрінің 2007 жылғы 23 мамырдағы № 185 бұйрығымен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 ғажататындығын, не жатпайтындығын өзі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жағдайдағана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мекемелер инвестициялық бюджет жобалары шығындарын жүзеге асырылуын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2-бөлімде</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жол бойынша жеке пайдаланатын көлік құралдарын қоспағанда (жеңіл, жүк таситын, теміржол, әуедегі және су көлігі) көлік құралдарын сатып алуғашығындар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1.2.1 - 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Қысқа мерзімді қолдануға лицензиясы бардайын компьютерлік бағдарламалық қамтамасыз етуді сатып алуға кеткен шығындар, яғни бағдарламаның даналарынтек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2-бөлімде 2-жолдың деректері 1-жолдан бөлініп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4-бөлімде 1.9.2-жол жаңартылатын энергия көздеріне салынған инвестициялар-бұл табиғи жаратылыс процестер есебінен үздік сіз жаңартылатын энергиянык 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астысуларының, өзендердің, су айдындарыныңжылуы, сондай-ақ бастапқы энергия ресурстарыныңан тропогендіккөздері: биомасса, биогаз және электр және (немесе) жылу энергиясын өндіру үшін пайдаланылатын органикалық қалдықтарданалынатын энергияныа луға шығындарды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Осы статистикалық нысанды ұсыну қағаз жеткізгіште немесе электрондық түрде жүзеге асырылады. Статистикалы қнысанды электрондық түрде толтыру Қазақстан Республикасы Ұлттық экономика министрлігі Статистика комитетінің интернет-ресурсында (https://www.stat.gov.kz/)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Ескертпе:Х–аталған позиция толтыруға жатпайды.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Арифметикалық-логикалық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 2-бөлім: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1-баған= әрбір жол үшін 2-5,7-бағандардың </w:t>
            </w:r>
            <w:r>
              <w:rPr>
                <w:rFonts w:ascii="Times New Roman"/>
                <w:b w:val="false"/>
                <w:i w:val="false"/>
                <w:color w:val="000000"/>
                <w:sz w:val="20"/>
              </w:rPr>
              <w:t>S</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1-жол=1.1-1.2-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 барлық экономикалық қызмет түріне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Жол барлық экономикалық қызмет түріне=1.1.1-1.1.2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1.1.1-жол барлық экономикалық қызмет түріне=1.1.1.1-1.1.1.3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жол барлық экономикалық қызмет түріне=1.2.1-1.2.9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Жол барлық экономикалық қызмет түріне=2.1-2.9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2.9 жол барлық экономикалық қызмет түріне≥2.9.1-бағанға әрбір жол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2.9.1 жол барлық экономикалық қызмет түріне≥2.9.1.1-бағанға әрбір жол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"68.10.1" қызмет түрі бойынша деректер≥2-жолынан;1-жол≥2-жолдан әрбір баған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3-бөлім: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1-баған=2-5,7-бағандардың </w:t>
            </w:r>
            <w:r>
              <w:rPr>
                <w:rFonts w:ascii="Times New Roman"/>
                <w:b w:val="false"/>
                <w:i w:val="false"/>
                <w:color w:val="000000"/>
                <w:sz w:val="20"/>
              </w:rPr>
              <w:t>S</w:t>
            </w:r>
            <w:r>
              <w:rPr>
                <w:rFonts w:ascii="Times New Roman"/>
                <w:b w:val="false"/>
                <w:i w:val="false"/>
                <w:color w:val="000000"/>
                <w:sz w:val="20"/>
              </w:rPr>
              <w:t xml:space="preserve"> әрбір жол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9.1-жол=пайдалану бағыттары бойынша толтырылған жолдар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4-бөлім: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1-баған=2-5,7</w:t>
            </w:r>
            <w:r>
              <w:rPr>
                <w:rFonts w:ascii="Times New Roman"/>
                <w:b w:val="false"/>
                <w:i w:val="false"/>
                <w:color w:val="000000"/>
                <w:sz w:val="20"/>
              </w:rPr>
              <w:t>S</w:t>
            </w:r>
            <w:r>
              <w:rPr>
                <w:rFonts w:ascii="Times New Roman"/>
                <w:b w:val="false"/>
                <w:i w:val="false"/>
                <w:color w:val="000000"/>
                <w:sz w:val="20"/>
              </w:rPr>
              <w:t xml:space="preserve"> әрбір жол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1-жол=1.1.-1.9-бағандардың </w:t>
            </w:r>
            <w:r>
              <w:rPr>
                <w:rFonts w:ascii="Times New Roman"/>
                <w:b w:val="false"/>
                <w:i w:val="false"/>
                <w:color w:val="000000"/>
                <w:sz w:val="20"/>
              </w:rPr>
              <w:t>S</w:t>
            </w:r>
            <w:r>
              <w:rPr>
                <w:rFonts w:ascii="Times New Roman"/>
                <w:b w:val="false"/>
                <w:i w:val="false"/>
                <w:color w:val="000000"/>
                <w:sz w:val="20"/>
              </w:rPr>
              <w:t>әрбір жол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жол≥баған1.1.1 әрбағанға</w:t>
            </w:r>
          </w:p>
          <w:p>
            <w:pPr>
              <w:spacing w:after="20"/>
              <w:ind w:left="20"/>
              <w:jc w:val="both"/>
            </w:pPr>
            <w:r>
              <w:rPr>
                <w:rFonts w:ascii="Times New Roman"/>
                <w:b w:val="false"/>
                <w:i w:val="false"/>
                <w:color w:val="000000"/>
                <w:sz w:val="20"/>
              </w:rPr>
              <w:t>
</w:t>
            </w:r>
            <w:r>
              <w:rPr>
                <w:rFonts w:ascii="Times New Roman"/>
                <w:b w:val="false"/>
                <w:i w:val="false"/>
                <w:color w:val="000000"/>
                <w:sz w:val="20"/>
              </w:rPr>
              <w:t>1.9 жол≥7</w:t>
            </w:r>
            <w:r>
              <w:rPr>
                <w:rFonts w:ascii="Times New Roman"/>
                <w:b w:val="false"/>
                <w:i w:val="false"/>
                <w:color w:val="000000"/>
                <w:sz w:val="20"/>
              </w:rPr>
              <w:t>S</w:t>
            </w:r>
            <w:r>
              <w:rPr>
                <w:rFonts w:ascii="Times New Roman"/>
                <w:b w:val="false"/>
                <w:i w:val="false"/>
                <w:color w:val="000000"/>
                <w:sz w:val="20"/>
              </w:rPr>
              <w:t>жол1.9.1-1.9.2 әрбір баған үшін 2,3,4-бөлімдерінде: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5-баған деректері≥6-бағаннан әрбір жол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7-баған деректері≥8-бағаннан әрбір жол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Бөлімде рарасындағы бақылау:</w:t>
            </w:r>
          </w:p>
          <w:p>
            <w:pPr>
              <w:spacing w:after="20"/>
              <w:ind w:left="20"/>
              <w:jc w:val="both"/>
            </w:pPr>
            <w:r>
              <w:rPr>
                <w:rFonts w:ascii="Times New Roman"/>
                <w:b w:val="false"/>
                <w:i w:val="false"/>
                <w:color w:val="000000"/>
                <w:sz w:val="20"/>
              </w:rPr>
              <w:t>
2 бөлімнің 1-жолы1-8-бағандары 4-бөлімнің 1-жолы 1-8-бағандарынан (тиісті бағандар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5"/>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годовая) (далее –статистическая форма).</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В настоящей Инструкции используются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Кредиты банков - это денежные средства, которые выдаются банком для удовлетворения потребностей заемщика в финансовых средствах;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Другие заемные средства-денежные средства, непринадлежащие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лицами-нерезидентами, гранты;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Бюджетный инвестиционный проект-совокупность мероприятий, направленных на создание (строительство) новых либо реконструкцию имеющихся объектов, а также создание и (или) развитие активов государства, реализуемых за счет бюджетных средств в течение определенного периода времени и имеющих завершенный характер;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капитальный ремонт зданий и сооружений-затраты на ремонт зданий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средства местного бюджета – денежные средства, выделяемые из местного бюджетана реализацию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затраты на формирование рабочего, продуктивного и племенного стада-затраты на приобретение взрослого рабочего, продуктивного и племенного стада из-за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одногогода (долгосрочное использование), при котором лицензиат (получатель лицензии) принимает на себя все риски и выгоды, вытекающие из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затраты по насаждению и выращиванию многолетних культур - затраты навыращивание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инвестиции в основной капитал, направленные на охрану окружающей среды–вложения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затраты на строительно-монтажные работы-затраты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затраты на приобретение машин, оборудования, транспортных средств, инструмента-затраты на приобретение (в том числе по финансовому лизингу) транспортных средств, оборудования, компьютеров, мебели,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собственные средства - средства предприятий, организаций, населения, втом числе вклады учредителей в уставный капитал организации, направленные на инвестирование в основной капитал;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14) инвестиции в основной капитал-вложения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затраты на приобретение машин, оборудования, инструмента, связанных со строительством объекта-затраты на приобретение машин, оборудования, инструмента, предусмотренные в сметах на строительство, связанные со строительством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 на содержание дирекций строящихся объектов), а также затраты на созданные или приобретенные объекты, которые используются в хозяйственной деятельности болееодного года, имеющие денежную оценку, обладающие способностью отчуждения и приносящие доходы, но необладающие материально-вещественными формами;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невошедшие в предыдущие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учрежденийи другие затраты, невошедшие в предыдущие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19) другие заемные средства нерезидентов - это инвестиции, осуществляемые засчет займов юридическими и физическими лицами-нерезидентами и иностранными небанковскими учреждениями;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средства республиканского бюджета – денежные средства, выделяемые из республиканского бюджета на реализацию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21) инвестиции в основной капитал, направленные на другие направления природоохранной деятельности – инвестиции в область возобновляемых источниковэнергии, энергосберегающих технологий и повышения энергоэффективности, а также инвестиции направленные в природоохранную деятельность, не включенные в другие группировки;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22) инвестиции в жилищное строительство-затраты на строительство индивидуальных и многоквартирных жилых домов, общежитий, жилых зданий для социальных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23) иностранные банки - банки и иные финансовые институты, созданные в соответствии с законодательством иностранных государст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24) инвестиции в энергосберегающие технологиии повышение энергоэффективности-затраты на приобретение оборудования и технологий, позволяющих повысить эффективность использования энергетических ресурсов, а также достижение технически возможного и экономически оправданного уровня использования энергетических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25)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Юридические лица,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первичные статистические данные отражаются по месту инвестирования.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Инвестиции в основной капитал не включают затраты на приобретение зданий, сооружений, машин, оборудования, транспортных средств, а также объектов, незавершенных строительством, квартир в объектах жилого фонда, числившихся ранеев основных фондах (средствах) у других организаций (основные средства, бывшие вупотреблении),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учреждения отражают произведенные ими затраты в рамках реализации бюджетных инвестиционных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разделе 2:</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строке 1.1.3.1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строке 1.2.1 при отражении затрат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неприводят к созданию нематериального актива и не являются инвестиционными вложениями.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разделе 2 данные строки 2 выделяются из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разделе 4 строка 1.9.2 инвестиции в возобновляемые источники энергии включают затраты для получения энергии, непрерывно возобновляемой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используемое для производства электрической и (или) тепловой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При отсутствии деятельности в отчетный период респондент не позднее даты окончания самого раннего из сроков представления статистических форм заданный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(https://www.stat.gov.kz).</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Примечание: Х–данная позиция не подлежит заполнению.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Арифметико-логический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раздел2:</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графа1 =∑ граф 2-5,7 для каждой строки;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строка1=∑ заполненных строк 1.1 и 1.2 по всем видам экономической деятельности направлений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по каждому виду экономической деятельности=∑ заполненных строк 1.1.1-1.1.2 для каждой графы;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1 по каждому виду экономической деятельности=∑ заполненных строк 1.1.1.1-1.1.1.3 для каждой графы;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1.2 по каждому виду экономическойдеятельности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заполненных строк 1.2.1-1.2.9 для каждой графы;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 по каждому виду экономической деятельности=∑ заполненных строк 2.1-2.9 для каждой графы;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2.9 по каждому виду экономической деятельности≥строки 2.9.1 по соответствующим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2.9.1 по каждому виду экономической деятельности≥строки 2.9.1.1 по соответствующим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по виду экономической деятельности 68.10.1≥ строки 2; строка1 ≥строки 2 по соответствующим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раздел3:</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графа1 =∑ граф 2-5,7 для каждой строки;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строка1=∑ заполненных строк по направлениям использования по соответствующим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раздел: графа1 =∑ граф 2-5,7 для каждой строки;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строка1=∑строк1.1-1.9 для каждой графы;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строка1.1≥ строки1.1.1 для каждой графы;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строка1.9≥∑ строк 1.9.1-1.9.2 для каждой графы.</w:t>
            </w:r>
          </w:p>
          <w:p>
            <w:pPr>
              <w:spacing w:after="20"/>
              <w:ind w:left="20"/>
              <w:jc w:val="both"/>
            </w:pPr>
            <w:r>
              <w:rPr>
                <w:rFonts w:ascii="Times New Roman"/>
                <w:b w:val="false"/>
                <w:i w:val="false"/>
                <w:color w:val="000000"/>
                <w:sz w:val="20"/>
              </w:rPr>
              <w:t>
</w:t>
            </w:r>
            <w:r>
              <w:rPr>
                <w:rFonts w:ascii="Times New Roman"/>
                <w:b w:val="false"/>
                <w:i w:val="false"/>
                <w:color w:val="000000"/>
                <w:sz w:val="20"/>
              </w:rPr>
              <w:t>4) в разделах 2, 3 и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данные графы 5≥ графы 6 для каждой строки; </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графы7≥ графы 8 для каждой строки.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контроль между разделами:</w:t>
            </w:r>
          </w:p>
          <w:p>
            <w:pPr>
              <w:spacing w:after="20"/>
              <w:ind w:left="20"/>
              <w:jc w:val="both"/>
            </w:pPr>
            <w:r>
              <w:rPr>
                <w:rFonts w:ascii="Times New Roman"/>
                <w:b w:val="false"/>
                <w:i w:val="false"/>
                <w:color w:val="000000"/>
                <w:sz w:val="20"/>
              </w:rPr>
              <w:t>
графы 1-8 строки 1 раздела 2≥ графы1-8 строки 1 раздела 4 (по соответствующим графам).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6"/>
          <w:p>
            <w:pPr>
              <w:spacing w:after="20"/>
              <w:ind w:left="20"/>
              <w:jc w:val="both"/>
            </w:pPr>
          </w:p>
          <w:bookmarkEnd w:id="86"/>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Ұлттық экономика</w:t>
            </w:r>
          </w:p>
          <w:p>
            <w:pPr>
              <w:spacing w:after="20"/>
              <w:ind w:left="20"/>
              <w:jc w:val="both"/>
            </w:pPr>
            <w:r>
              <w:rPr>
                <w:rFonts w:ascii="Times New Roman"/>
                <w:b/>
                <w:i w:val="false"/>
                <w:color w:val="000000"/>
                <w:sz w:val="20"/>
              </w:rPr>
              <w:t>
</w:t>
            </w:r>
            <w:r>
              <w:rPr>
                <w:rFonts w:ascii="Times New Roman"/>
                <w:b/>
                <w:i w:val="false"/>
                <w:color w:val="000000"/>
                <w:sz w:val="20"/>
              </w:rPr>
              <w:t>министрлігінің Статистика</w:t>
            </w:r>
          </w:p>
          <w:p>
            <w:pPr>
              <w:spacing w:after="20"/>
              <w:ind w:left="20"/>
              <w:jc w:val="both"/>
            </w:pPr>
            <w:r>
              <w:rPr>
                <w:rFonts w:ascii="Times New Roman"/>
                <w:b/>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
</w:t>
            </w:r>
            <w:r>
              <w:rPr>
                <w:rFonts w:ascii="Times New Roman"/>
                <w:b/>
                <w:i w:val="false"/>
                <w:color w:val="000000"/>
                <w:sz w:val="20"/>
              </w:rPr>
              <w:t>2020 жылғы 4 ақпандағы</w:t>
            </w:r>
          </w:p>
          <w:p>
            <w:pPr>
              <w:spacing w:after="20"/>
              <w:ind w:left="20"/>
              <w:jc w:val="both"/>
            </w:pPr>
            <w:r>
              <w:rPr>
                <w:rFonts w:ascii="Times New Roman"/>
                <w:b/>
                <w:i w:val="false"/>
                <w:color w:val="000000"/>
                <w:sz w:val="20"/>
              </w:rPr>
              <w:t>
</w:t>
            </w:r>
            <w:r>
              <w:rPr>
                <w:rFonts w:ascii="Times New Roman"/>
                <w:b/>
                <w:i w:val="false"/>
                <w:color w:val="000000"/>
                <w:sz w:val="20"/>
              </w:rPr>
              <w:t>№ 16 бұйрығына 9-қосымша</w:t>
            </w:r>
          </w:p>
          <w:p>
            <w:pPr>
              <w:spacing w:after="20"/>
              <w:ind w:left="20"/>
              <w:jc w:val="both"/>
            </w:pPr>
            <w:r>
              <w:rPr>
                <w:rFonts w:ascii="Times New Roman"/>
                <w:b/>
                <w:i w:val="false"/>
                <w:color w:val="000000"/>
                <w:sz w:val="20"/>
              </w:rPr>
              <w:t>
</w:t>
            </w:r>
            <w:r>
              <w:rPr>
                <w:rFonts w:ascii="Times New Roman"/>
                <w:b/>
                <w:i w:val="false"/>
                <w:color w:val="000000"/>
                <w:sz w:val="20"/>
              </w:rPr>
              <w:t>Приложение 9 к приказу</w:t>
            </w:r>
          </w:p>
          <w:p>
            <w:pPr>
              <w:spacing w:after="20"/>
              <w:ind w:left="20"/>
              <w:jc w:val="both"/>
            </w:pPr>
            <w:r>
              <w:rPr>
                <w:rFonts w:ascii="Times New Roman"/>
                <w:b/>
                <w:i w:val="false"/>
                <w:color w:val="000000"/>
                <w:sz w:val="20"/>
              </w:rPr>
              <w:t>
</w:t>
            </w:r>
            <w:r>
              <w:rPr>
                <w:rFonts w:ascii="Times New Roman"/>
                <w:b/>
                <w:i w:val="false"/>
                <w:color w:val="000000"/>
                <w:sz w:val="20"/>
              </w:rPr>
              <w:t>Председателя Комитета</w:t>
            </w:r>
          </w:p>
          <w:p>
            <w:pPr>
              <w:spacing w:after="20"/>
              <w:ind w:left="20"/>
              <w:jc w:val="both"/>
            </w:pPr>
            <w:r>
              <w:rPr>
                <w:rFonts w:ascii="Times New Roman"/>
                <w:b/>
                <w:i w:val="false"/>
                <w:color w:val="000000"/>
                <w:sz w:val="20"/>
              </w:rPr>
              <w:t>
</w:t>
            </w:r>
            <w:r>
              <w:rPr>
                <w:rFonts w:ascii="Times New Roman"/>
                <w:b/>
                <w:i w:val="false"/>
                <w:color w:val="000000"/>
                <w:sz w:val="20"/>
              </w:rPr>
              <w:t>по статистике Министерства</w:t>
            </w:r>
          </w:p>
          <w:p>
            <w:pPr>
              <w:spacing w:after="20"/>
              <w:ind w:left="20"/>
              <w:jc w:val="both"/>
            </w:pPr>
            <w:r>
              <w:rPr>
                <w:rFonts w:ascii="Times New Roman"/>
                <w:b/>
                <w:i w:val="false"/>
                <w:color w:val="000000"/>
                <w:sz w:val="20"/>
              </w:rPr>
              <w:t>
</w:t>
            </w: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
от 4 февраля 2020 года №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құрылыс салушылардың объектілерді пайдалануға беруі туралы есеп</w:t>
            </w:r>
          </w:p>
          <w:p>
            <w:pPr>
              <w:spacing w:after="20"/>
              <w:ind w:left="20"/>
              <w:jc w:val="both"/>
            </w:pPr>
          </w:p>
          <w:p>
            <w:pPr>
              <w:spacing w:after="20"/>
              <w:ind w:left="20"/>
              <w:jc w:val="both"/>
            </w:pPr>
            <w:r>
              <w:rPr>
                <w:rFonts w:ascii="Times New Roman"/>
                <w:b/>
                <w:i w:val="false"/>
                <w:color w:val="000000"/>
                <w:sz w:val="20"/>
              </w:rPr>
              <w:t>
Отчет о вводе в эксплуатацию объектов индивидуальными застройщиками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1-ИС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339" w:id="87"/>
    <w:p>
      <w:pPr>
        <w:spacing w:after="0"/>
        <w:ind w:left="0"/>
        <w:jc w:val="both"/>
      </w:pPr>
      <w:r>
        <w:rPr>
          <w:rFonts w:ascii="Times New Roman"/>
          <w:b w:val="false"/>
          <w:i w:val="false"/>
          <w:color w:val="000000"/>
          <w:sz w:val="28"/>
        </w:rPr>
        <w:t xml:space="preserve">
      </w:t>
      </w:r>
      <w:r>
        <w:rPr>
          <w:rFonts w:ascii="Times New Roman"/>
          <w:b/>
          <w:i w:val="false"/>
          <w:color w:val="000000"/>
          <w:sz w:val="28"/>
        </w:rPr>
        <w:t>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bookmarkEnd w:id="87"/>
    <w:bookmarkStart w:name="z340" w:id="88"/>
    <w:p>
      <w:pPr>
        <w:spacing w:after="0"/>
        <w:ind w:left="0"/>
        <w:jc w:val="both"/>
      </w:pPr>
      <w:r>
        <w:rPr>
          <w:rFonts w:ascii="Times New Roman"/>
          <w:b w:val="false"/>
          <w:i w:val="false"/>
          <w:color w:val="000000"/>
          <w:sz w:val="28"/>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bookmarkEnd w:id="88"/>
    <w:bookmarkStart w:name="z341" w:id="89"/>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bookmarkEnd w:id="89"/>
    <w:bookmarkStart w:name="z342" w:id="90"/>
    <w:p>
      <w:pPr>
        <w:spacing w:after="0"/>
        <w:ind w:left="0"/>
        <w:jc w:val="both"/>
      </w:pPr>
      <w:r>
        <w:rPr>
          <w:rFonts w:ascii="Times New Roman"/>
          <w:b w:val="false"/>
          <w:i w:val="false"/>
          <w:color w:val="000000"/>
          <w:sz w:val="28"/>
        </w:rPr>
        <w:t>
      Срок представления – до 1 марта (включительно) после отчетного периода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1"/>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91"/>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2"/>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92"/>
          <w:p>
            <w:pPr>
              <w:spacing w:after="20"/>
              <w:ind w:left="20"/>
              <w:jc w:val="both"/>
            </w:pPr>
            <w:r>
              <w:rPr>
                <w:rFonts w:ascii="Times New Roman"/>
                <w:b w:val="false"/>
                <w:i w:val="false"/>
                <w:color w:val="000000"/>
                <w:sz w:val="20"/>
              </w:rPr>
              <w:t>
код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bl>
    <w:bookmarkStart w:name="z345" w:id="93"/>
    <w:p>
      <w:pPr>
        <w:spacing w:after="0"/>
        <w:ind w:left="0"/>
        <w:jc w:val="both"/>
      </w:pPr>
      <w:r>
        <w:rPr>
          <w:rFonts w:ascii="Times New Roman"/>
          <w:b w:val="false"/>
          <w:i w:val="false"/>
          <w:color w:val="000000"/>
          <w:sz w:val="28"/>
        </w:rPr>
        <w:t xml:space="preserve">
      </w:t>
      </w:r>
      <w:r>
        <w:rPr>
          <w:rFonts w:ascii="Times New Roman"/>
          <w:b/>
          <w:i w:val="false"/>
          <w:color w:val="000000"/>
          <w:sz w:val="28"/>
        </w:rPr>
        <w:t>1. Пайдалануға берілген объект туралы жалпы мәліметтерді көрсетіңіз</w:t>
      </w:r>
    </w:p>
    <w:bookmarkEnd w:id="93"/>
    <w:bookmarkStart w:name="z346" w:id="94"/>
    <w:p>
      <w:pPr>
        <w:spacing w:after="0"/>
        <w:ind w:left="0"/>
        <w:jc w:val="both"/>
      </w:pPr>
      <w:r>
        <w:rPr>
          <w:rFonts w:ascii="Times New Roman"/>
          <w:b w:val="false"/>
          <w:i w:val="false"/>
          <w:color w:val="000000"/>
          <w:sz w:val="28"/>
        </w:rPr>
        <w:t>
      Укажите общие сведения о введенном в эксплуатацию объекте</w:t>
      </w:r>
    </w:p>
    <w:bookmarkEnd w:id="9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bookmarkStart w:name="z347" w:id="95"/>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p>
          <w:bookmarkEnd w:id="95"/>
          <w:p>
            <w:pPr>
              <w:spacing w:after="20"/>
              <w:ind w:left="20"/>
              <w:jc w:val="both"/>
            </w:pPr>
            <w:r>
              <w:rPr>
                <w:rFonts w:ascii="Times New Roman"/>
                <w:b w:val="false"/>
                <w:i w:val="false"/>
                <w:color w:val="000000"/>
                <w:sz w:val="20"/>
              </w:rPr>
              <w:t>
Порядковый номер отчета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48" w:id="96"/>
          <w:p>
            <w:pPr>
              <w:spacing w:after="20"/>
              <w:ind w:left="20"/>
              <w:jc w:val="both"/>
            </w:pPr>
            <w:r>
              <w:rPr>
                <w:rFonts w:ascii="Times New Roman"/>
                <w:b w:val="false"/>
                <w:i w:val="false"/>
                <w:color w:val="000000"/>
                <w:sz w:val="20"/>
              </w:rPr>
              <w:t>
</w:t>
            </w:r>
            <w:r>
              <w:rPr>
                <w:rFonts w:ascii="Times New Roman"/>
                <w:b/>
                <w:i w:val="false"/>
                <w:color w:val="000000"/>
                <w:sz w:val="20"/>
              </w:rPr>
              <w:t>1.1.1 Құрылыс салушы туралы мәліметтер, тиісті ұяшыққа "√" белгісін қойыңыз</w:t>
            </w:r>
          </w:p>
          <w:bookmarkEnd w:id="96"/>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00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49" w:id="97"/>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p>
                <w:bookmarkEnd w:id="97"/>
                <w:p>
                  <w:pPr>
                    <w:spacing w:after="20"/>
                    <w:ind w:left="20"/>
                    <w:jc w:val="both"/>
                  </w:pPr>
                  <w:r>
                    <w:rPr>
                      <w:rFonts w:ascii="Times New Roman"/>
                      <w:b w:val="false"/>
                      <w:i w:val="false"/>
                      <w:color w:val="000000"/>
                      <w:sz w:val="20"/>
                    </w:rPr>
                    <w:t>
Физические лица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50" w:id="98"/>
                <w:p>
                  <w:pPr>
                    <w:spacing w:after="20"/>
                    <w:ind w:left="20"/>
                    <w:jc w:val="both"/>
                  </w:pPr>
                  <w:r>
                    <w:rPr>
                      <w:rFonts w:ascii="Times New Roman"/>
                      <w:b w:val="false"/>
                      <w:i w:val="false"/>
                      <w:color w:val="000000"/>
                      <w:sz w:val="20"/>
                    </w:rPr>
                    <w:t xml:space="preserve">
 </w:t>
                  </w:r>
                  <w:r>
                    <w:rPr>
                      <w:rFonts w:ascii="Times New Roman"/>
                      <w:b/>
                      <w:i w:val="false"/>
                      <w:color w:val="000000"/>
                      <w:sz w:val="20"/>
                    </w:rPr>
                    <w:t>1.1.1.2 Шаруа немесе фермер қожалықтары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Крестьянские или фермерскиехозяйства</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52" w:id="99"/>
                <w:p>
                  <w:pPr>
                    <w:spacing w:after="20"/>
                    <w:ind w:left="20"/>
                    <w:jc w:val="both"/>
                  </w:pPr>
                  <w:r>
                    <w:rPr>
                      <w:rFonts w:ascii="Times New Roman"/>
                      <w:b w:val="false"/>
                      <w:i w:val="false"/>
                      <w:color w:val="000000"/>
                      <w:sz w:val="20"/>
                    </w:rPr>
                    <w:t xml:space="preserve">
 </w:t>
                  </w:r>
                  <w:r>
                    <w:rPr>
                      <w:rFonts w:ascii="Times New Roman"/>
                      <w:b/>
                      <w:i w:val="false"/>
                      <w:color w:val="000000"/>
                      <w:sz w:val="20"/>
                    </w:rPr>
                    <w:t>1.1.1.3 Дара кәсіпкерлер</w:t>
                  </w:r>
                </w:p>
                <w:bookmarkEnd w:id="99"/>
                <w:p>
                  <w:pPr>
                    <w:spacing w:after="20"/>
                    <w:ind w:left="20"/>
                    <w:jc w:val="both"/>
                  </w:pPr>
                  <w:r>
                    <w:rPr>
                      <w:rFonts w:ascii="Times New Roman"/>
                      <w:b w:val="false"/>
                      <w:i w:val="false"/>
                      <w:color w:val="000000"/>
                      <w:sz w:val="20"/>
                    </w:rPr>
                    <w:t>
Индивидуальные предприниматели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53" w:id="100"/>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атауы1</w:t>
            </w:r>
          </w:p>
          <w:bookmarkEnd w:id="100"/>
          <w:p>
            <w:pPr>
              <w:spacing w:after="20"/>
              <w:ind w:left="20"/>
              <w:jc w:val="both"/>
            </w:pPr>
            <w:r>
              <w:rPr>
                <w:rFonts w:ascii="Times New Roman"/>
                <w:b w:val="false"/>
                <w:i w:val="false"/>
                <w:color w:val="000000"/>
                <w:sz w:val="20"/>
              </w:rPr>
              <w:t>
Наименование вида объекта1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9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961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54" w:id="101"/>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ауылдық округ, елді мекен)</w:t>
            </w:r>
          </w:p>
          <w:bookmarkEnd w:id="101"/>
          <w:p>
            <w:pPr>
              <w:spacing w:after="20"/>
              <w:ind w:left="20"/>
              <w:jc w:val="both"/>
            </w:pPr>
            <w:r>
              <w:rPr>
                <w:rFonts w:ascii="Times New Roman"/>
                <w:b w:val="false"/>
                <w:i w:val="false"/>
                <w:color w:val="000000"/>
                <w:sz w:val="20"/>
              </w:rPr>
              <w:t>
Местонахождение объекта (область, город, район, сельский округ,населенный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961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96100" cy="162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55" w:id="102"/>
          <w:p>
            <w:pPr>
              <w:spacing w:after="20"/>
              <w:ind w:left="20"/>
              <w:jc w:val="both"/>
            </w:pPr>
            <w:r>
              <w:rPr>
                <w:rFonts w:ascii="Times New Roman"/>
                <w:b w:val="false"/>
                <w:i w:val="false"/>
                <w:color w:val="000000"/>
                <w:sz w:val="20"/>
              </w:rPr>
              <w:t>
</w:t>
            </w:r>
            <w:r>
              <w:rPr>
                <w:rFonts w:ascii="Times New Roman"/>
                <w:b/>
                <w:i w:val="false"/>
                <w:color w:val="000000"/>
                <w:sz w:val="20"/>
              </w:rPr>
              <w:t xml:space="preserve">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w:t>
            </w:r>
            <w:r>
              <w:rPr>
                <w:rFonts w:ascii="Times New Roman"/>
                <w:b/>
                <w:i w:val="false"/>
                <w:color w:val="000000"/>
                <w:sz w:val="20"/>
              </w:rPr>
              <w:t>толтырады )</w:t>
            </w:r>
          </w:p>
          <w:bookmarkEnd w:id="102"/>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90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909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56" w:id="103"/>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bookmarkEnd w:id="103"/>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258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57" w:id="104"/>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104"/>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11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58" w:id="105"/>
          <w:p>
            <w:pPr>
              <w:spacing w:after="20"/>
              <w:ind w:left="20"/>
              <w:jc w:val="both"/>
            </w:pPr>
            <w:r>
              <w:rPr>
                <w:rFonts w:ascii="Times New Roman"/>
                <w:b w:val="false"/>
                <w:i w:val="false"/>
                <w:color w:val="000000"/>
                <w:sz w:val="20"/>
              </w:rPr>
              <w:t>
</w:t>
            </w:r>
            <w:r>
              <w:rPr>
                <w:rFonts w:ascii="Times New Roman"/>
                <w:b/>
                <w:i w:val="false"/>
                <w:color w:val="000000"/>
                <w:sz w:val="20"/>
              </w:rPr>
              <w:t>1.7 Объектілер саны</w:t>
            </w:r>
          </w:p>
          <w:bookmarkEnd w:id="105"/>
          <w:p>
            <w:pPr>
              <w:spacing w:after="20"/>
              <w:ind w:left="20"/>
              <w:jc w:val="both"/>
            </w:pPr>
            <w:r>
              <w:rPr>
                <w:rFonts w:ascii="Times New Roman"/>
                <w:b w:val="false"/>
                <w:i w:val="false"/>
                <w:color w:val="000000"/>
                <w:sz w:val="20"/>
              </w:rPr>
              <w:t>
Количество объектов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00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59" w:id="106"/>
          <w:p>
            <w:pPr>
              <w:spacing w:after="20"/>
              <w:ind w:left="20"/>
              <w:jc w:val="both"/>
            </w:pPr>
            <w:r>
              <w:rPr>
                <w:rFonts w:ascii="Times New Roman"/>
                <w:b w:val="false"/>
                <w:i w:val="false"/>
                <w:color w:val="000000"/>
                <w:sz w:val="20"/>
              </w:rPr>
              <w:t>
</w:t>
            </w:r>
            <w:r>
              <w:rPr>
                <w:rFonts w:ascii="Times New Roman"/>
                <w:b/>
                <w:i w:val="false"/>
                <w:color w:val="000000"/>
                <w:sz w:val="20"/>
              </w:rPr>
              <w:t>1.8 Учаскенің кадастрлық нөмірі</w:t>
            </w:r>
          </w:p>
          <w:bookmarkEnd w:id="106"/>
          <w:p>
            <w:pPr>
              <w:spacing w:after="20"/>
              <w:ind w:left="20"/>
              <w:jc w:val="both"/>
            </w:pPr>
            <w:r>
              <w:rPr>
                <w:rFonts w:ascii="Times New Roman"/>
                <w:b w:val="false"/>
                <w:i w:val="false"/>
                <w:color w:val="000000"/>
                <w:sz w:val="20"/>
              </w:rPr>
              <w:t>
Кадастровый номер участка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369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360" w:id="107"/>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val="false"/>
                <w:i w:val="false"/>
                <w:color w:val="000000"/>
                <w:sz w:val="20"/>
              </w:rPr>
              <w:t>:</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 xml:space="preserve"> Мұнда және бұдан әрі Қазақстан Республикасы Стратегиялық жоспарлау және реформалар агенттігінің Ұлттық статистика бюросының интернет-ресурсында "https://cabinet.stat.gov.kz/Респонденттерге//Статистикалық нысандар//Жылдық//1-ИС"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формы//Годовые формы//1-ИС"</w:t>
            </w:r>
          </w:p>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сипатын көрсетіңіз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преобладающий характер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66" w:id="108"/>
                <w:p>
                  <w:pPr>
                    <w:spacing w:after="20"/>
                    <w:ind w:left="20"/>
                    <w:jc w:val="both"/>
                  </w:pPr>
                  <w:r>
                    <w:rPr>
                      <w:rFonts w:ascii="Times New Roman"/>
                      <w:b w:val="false"/>
                      <w:i w:val="false"/>
                      <w:color w:val="000000"/>
                      <w:sz w:val="20"/>
                    </w:rPr>
                    <w:t xml:space="preserve">
 </w:t>
                  </w:r>
                  <w:r>
                    <w:rPr>
                      <w:rFonts w:ascii="Times New Roman"/>
                      <w:b/>
                      <w:i w:val="false"/>
                      <w:color w:val="000000"/>
                      <w:sz w:val="20"/>
                    </w:rPr>
                    <w:t>2.1 Жаңа құрылыс</w:t>
                  </w:r>
                </w:p>
                <w:bookmarkEnd w:id="108"/>
                <w:p>
                  <w:pPr>
                    <w:spacing w:after="20"/>
                    <w:ind w:left="20"/>
                    <w:jc w:val="both"/>
                  </w:pPr>
                  <w:r>
                    <w:rPr>
                      <w:rFonts w:ascii="Times New Roman"/>
                      <w:b w:val="false"/>
                      <w:i w:val="false"/>
                      <w:color w:val="000000"/>
                      <w:sz w:val="20"/>
                    </w:rPr>
                    <w:t>
Новое строительство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67" w:id="109"/>
                <w:p>
                  <w:pPr>
                    <w:spacing w:after="20"/>
                    <w:ind w:left="20"/>
                    <w:jc w:val="both"/>
                  </w:pPr>
                  <w:r>
                    <w:rPr>
                      <w:rFonts w:ascii="Times New Roman"/>
                      <w:b w:val="false"/>
                      <w:i w:val="false"/>
                      <w:color w:val="000000"/>
                      <w:sz w:val="20"/>
                    </w:rPr>
                    <w:t>
</w:t>
                  </w:r>
                  <w:r>
                    <w:rPr>
                      <w:rFonts w:ascii="Times New Roman"/>
                      <w:b/>
                      <w:i w:val="false"/>
                      <w:color w:val="000000"/>
                      <w:sz w:val="20"/>
                    </w:rPr>
                    <w:t>2.2 Реконструкция</w:t>
                  </w:r>
                </w:p>
                <w:bookmarkEnd w:id="109"/>
                <w:p>
                  <w:pPr>
                    <w:spacing w:after="20"/>
                    <w:ind w:left="20"/>
                    <w:jc w:val="both"/>
                  </w:pPr>
                  <w:r>
                    <w:rPr>
                      <w:rFonts w:ascii="Times New Roman"/>
                      <w:b w:val="false"/>
                      <w:i w:val="false"/>
                      <w:color w:val="000000"/>
                      <w:sz w:val="20"/>
                    </w:rPr>
                    <w:t>
Реконструкция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368" w:id="110"/>
                <w:p>
                  <w:pPr>
                    <w:spacing w:after="20"/>
                    <w:ind w:left="20"/>
                    <w:jc w:val="both"/>
                  </w:pPr>
                  <w:r>
                    <w:rPr>
                      <w:rFonts w:ascii="Times New Roman"/>
                      <w:b w:val="false"/>
                      <w:i w:val="false"/>
                      <w:color w:val="000000"/>
                      <w:sz w:val="20"/>
                    </w:rPr>
                    <w:t>
</w:t>
                  </w:r>
                  <w:r>
                    <w:rPr>
                      <w:rFonts w:ascii="Times New Roman"/>
                      <w:b/>
                      <w:i w:val="false"/>
                      <w:color w:val="000000"/>
                      <w:sz w:val="20"/>
                    </w:rPr>
                    <w:t>2.2.1 Реконструкциялау кезінде объектінің нысаналы мақсаты өзгере ме?</w:t>
                  </w:r>
                </w:p>
                <w:bookmarkEnd w:id="110"/>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3075" w:type="dxa"/>
                  <w:tcBorders/>
                  <w:tcMar>
                    <w:top w:w="15" w:type="dxa"/>
                    <w:left w:w="15" w:type="dxa"/>
                    <w:bottom w:w="15" w:type="dxa"/>
                    <w:right w:w="15" w:type="dxa"/>
                  </w:tcMar>
                  <w:vAlign w:val="center"/>
                </w:tcPr>
                <w:bookmarkStart w:name="z369" w:id="111"/>
                <w:p>
                  <w:pPr>
                    <w:spacing w:after="20"/>
                    <w:ind w:left="20"/>
                    <w:jc w:val="both"/>
                  </w:pPr>
                  <w:r>
                    <w:rPr>
                      <w:rFonts w:ascii="Times New Roman"/>
                      <w:b w:val="false"/>
                      <w:i w:val="false"/>
                      <w:color w:val="000000"/>
                      <w:sz w:val="20"/>
                    </w:rPr>
                    <w:t xml:space="preserve">
 </w:t>
                  </w:r>
                  <w:r>
                    <w:rPr>
                      <w:rFonts w:ascii="Times New Roman"/>
                      <w:b/>
                      <w:i w:val="false"/>
                      <w:color w:val="000000"/>
                      <w:sz w:val="20"/>
                    </w:rPr>
                    <w:t>2.2.1.1 Иә</w:t>
                  </w:r>
                </w:p>
                <w:bookmarkEnd w:id="111"/>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70" w:id="112"/>
                <w:p>
                  <w:pPr>
                    <w:spacing w:after="20"/>
                    <w:ind w:left="20"/>
                    <w:jc w:val="both"/>
                  </w:pPr>
                  <w:r>
                    <w:rPr>
                      <w:rFonts w:ascii="Times New Roman"/>
                      <w:b w:val="false"/>
                      <w:i w:val="false"/>
                      <w:color w:val="000000"/>
                      <w:sz w:val="20"/>
                    </w:rPr>
                    <w:t>
</w:t>
                  </w:r>
                  <w:r>
                    <w:rPr>
                      <w:rFonts w:ascii="Times New Roman"/>
                      <w:b/>
                      <w:i w:val="false"/>
                      <w:color w:val="000000"/>
                      <w:sz w:val="20"/>
                    </w:rPr>
                    <w:t>2.2.1.2 Жоқ</w:t>
                  </w:r>
                </w:p>
                <w:bookmarkEnd w:id="112"/>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71" w:id="113"/>
                <w:p>
                  <w:pPr>
                    <w:spacing w:after="20"/>
                    <w:ind w:left="20"/>
                    <w:jc w:val="both"/>
                  </w:pPr>
                  <w:r>
                    <w:rPr>
                      <w:rFonts w:ascii="Times New Roman"/>
                      <w:b w:val="false"/>
                      <w:i w:val="false"/>
                      <w:color w:val="000000"/>
                      <w:sz w:val="20"/>
                    </w:rPr>
                    <w:t xml:space="preserve">
 </w:t>
                  </w:r>
                  <w:r>
                    <w:rPr>
                      <w:rFonts w:ascii="Times New Roman"/>
                      <w:b/>
                      <w:i w:val="false"/>
                      <w:color w:val="000000"/>
                      <w:sz w:val="20"/>
                    </w:rPr>
                    <w:t>2.3 Кеңейту</w:t>
                  </w:r>
                </w:p>
                <w:bookmarkEnd w:id="113"/>
                <w:p>
                  <w:pPr>
                    <w:spacing w:after="20"/>
                    <w:ind w:left="20"/>
                    <w:jc w:val="both"/>
                  </w:pPr>
                  <w:r>
                    <w:rPr>
                      <w:rFonts w:ascii="Times New Roman"/>
                      <w:b w:val="false"/>
                      <w:i w:val="false"/>
                      <w:color w:val="000000"/>
                      <w:sz w:val="20"/>
                    </w:rPr>
                    <w:t>
Расширение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72" w:id="114"/>
                <w:p>
                  <w:pPr>
                    <w:spacing w:after="20"/>
                    <w:ind w:left="20"/>
                    <w:jc w:val="both"/>
                  </w:pPr>
                  <w:r>
                    <w:rPr>
                      <w:rFonts w:ascii="Times New Roman"/>
                      <w:b w:val="false"/>
                      <w:i w:val="false"/>
                      <w:color w:val="000000"/>
                      <w:sz w:val="20"/>
                    </w:rPr>
                    <w:t>
</w:t>
                  </w:r>
                  <w:r>
                    <w:rPr>
                      <w:rFonts w:ascii="Times New Roman"/>
                      <w:b/>
                      <w:i w:val="false"/>
                      <w:color w:val="000000"/>
                      <w:sz w:val="20"/>
                    </w:rPr>
                    <w:t>2.4 Техникамен қайта жарақтандыру</w:t>
                  </w:r>
                </w:p>
                <w:bookmarkEnd w:id="114"/>
                <w:p>
                  <w:pPr>
                    <w:spacing w:after="20"/>
                    <w:ind w:left="20"/>
                    <w:jc w:val="both"/>
                  </w:pPr>
                  <w:r>
                    <w:rPr>
                      <w:rFonts w:ascii="Times New Roman"/>
                      <w:b w:val="false"/>
                      <w:i w:val="false"/>
                      <w:color w:val="000000"/>
                      <w:sz w:val="20"/>
                    </w:rPr>
                    <w:t>
Техническое перевооружение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373" w:id="115"/>
                <w:p>
                  <w:pPr>
                    <w:spacing w:after="20"/>
                    <w:ind w:left="20"/>
                    <w:jc w:val="both"/>
                  </w:pPr>
                  <w:r>
                    <w:rPr>
                      <w:rFonts w:ascii="Times New Roman"/>
                      <w:b w:val="false"/>
                      <w:i w:val="false"/>
                      <w:color w:val="000000"/>
                      <w:sz w:val="20"/>
                    </w:rPr>
                    <w:t xml:space="preserve">
 </w:t>
                  </w:r>
                  <w:r>
                    <w:rPr>
                      <w:rFonts w:ascii="Times New Roman"/>
                      <w:b/>
                      <w:i w:val="false"/>
                      <w:color w:val="000000"/>
                      <w:sz w:val="20"/>
                    </w:rPr>
                    <w:t>3. Жаңа ғимараттар санын көрсетіңіз, бірлік</w:t>
                  </w:r>
                </w:p>
                <w:bookmarkEnd w:id="115"/>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374" w:id="116"/>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4.1 Жалпы құрылыс көлемі, текше метр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Ғимараттың жалпы алаңы, шаршы метр (бұдан әрі –ш.м)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строительный объем, Кубических метров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здания, квадратных метров (далее-кв.метров)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76" w:id="117"/>
          <w:p>
            <w:pPr>
              <w:spacing w:after="20"/>
              <w:ind w:left="20"/>
              <w:jc w:val="both"/>
            </w:pPr>
            <w:r>
              <w:rPr>
                <w:rFonts w:ascii="Times New Roman"/>
                <w:b w:val="false"/>
                <w:i w:val="false"/>
                <w:color w:val="000000"/>
                <w:sz w:val="20"/>
              </w:rPr>
              <w:t>
</w:t>
            </w:r>
            <w:r>
              <w:rPr>
                <w:rFonts w:ascii="Times New Roman"/>
                <w:b/>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p>
          <w:bookmarkEnd w:id="117"/>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377" w:id="118"/>
          <w:p>
            <w:pPr>
              <w:spacing w:after="20"/>
              <w:ind w:left="20"/>
              <w:jc w:val="both"/>
            </w:pPr>
            <w:r>
              <w:rPr>
                <w:rFonts w:ascii="Times New Roman"/>
                <w:b w:val="false"/>
                <w:i w:val="false"/>
                <w:color w:val="000000"/>
                <w:sz w:val="20"/>
              </w:rPr>
              <w:t>
</w:t>
            </w:r>
            <w:r>
              <w:rPr>
                <w:rFonts w:ascii="Times New Roman"/>
                <w:b/>
                <w:i w:val="false"/>
                <w:color w:val="000000"/>
                <w:sz w:val="20"/>
              </w:rPr>
              <w:t>6. Тұрғын үй немесе жатақхана пайдалануға берілген жағдайда, ғимараттың қабаттылығын "√" белгісімен көрсетіңіз</w:t>
            </w:r>
          </w:p>
          <w:bookmarkEnd w:id="118"/>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0" w:type="auto"/>
            <w:gridSpan w:val="2"/>
            <w:tcBorders/>
            <w:tcMar>
              <w:top w:w="15" w:type="dxa"/>
              <w:left w:w="15" w:type="dxa"/>
              <w:bottom w:w="15" w:type="dxa"/>
              <w:right w:w="15" w:type="dxa"/>
            </w:tcMar>
            <w:vAlign w:val="center"/>
          </w:tcPr>
          <w:bookmarkStart w:name="z378" w:id="119"/>
          <w:p>
            <w:pPr>
              <w:spacing w:after="20"/>
              <w:ind w:left="20"/>
              <w:jc w:val="both"/>
            </w:pPr>
            <w:r>
              <w:rPr>
                <w:rFonts w:ascii="Times New Roman"/>
                <w:b w:val="false"/>
                <w:i w:val="false"/>
                <w:color w:val="000000"/>
                <w:sz w:val="20"/>
              </w:rPr>
              <w:t>
</w:t>
            </w:r>
            <w:r>
              <w:rPr>
                <w:rFonts w:ascii="Times New Roman"/>
                <w:b/>
                <w:i w:val="false"/>
                <w:color w:val="000000"/>
                <w:sz w:val="20"/>
              </w:rPr>
              <w:t>1 қабатты</w:t>
            </w:r>
          </w:p>
          <w:bookmarkEnd w:id="119"/>
          <w:p>
            <w:pPr>
              <w:spacing w:after="20"/>
              <w:ind w:left="20"/>
              <w:jc w:val="both"/>
            </w:pPr>
            <w:r>
              <w:rPr>
                <w:rFonts w:ascii="Times New Roman"/>
                <w:b w:val="false"/>
                <w:i w:val="false"/>
                <w:color w:val="000000"/>
                <w:sz w:val="20"/>
              </w:rPr>
              <w:t xml:space="preserve">
1-этажное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0" w:type="auto"/>
            <w:gridSpan w:val="5"/>
            <w:tcBorders/>
            <w:tcMar>
              <w:top w:w="15" w:type="dxa"/>
              <w:left w:w="15" w:type="dxa"/>
              <w:bottom w:w="15" w:type="dxa"/>
              <w:right w:w="15" w:type="dxa"/>
            </w:tcMar>
            <w:vAlign w:val="center"/>
          </w:tcPr>
          <w:bookmarkStart w:name="z379" w:id="120"/>
          <w:p>
            <w:pPr>
              <w:spacing w:after="20"/>
              <w:ind w:left="20"/>
              <w:jc w:val="both"/>
            </w:pPr>
            <w:r>
              <w:rPr>
                <w:rFonts w:ascii="Times New Roman"/>
                <w:b w:val="false"/>
                <w:i w:val="false"/>
                <w:color w:val="000000"/>
                <w:sz w:val="20"/>
              </w:rPr>
              <w:t>
</w:t>
            </w:r>
            <w:r>
              <w:rPr>
                <w:rFonts w:ascii="Times New Roman"/>
                <w:b/>
                <w:i w:val="false"/>
                <w:color w:val="000000"/>
                <w:sz w:val="20"/>
              </w:rPr>
              <w:t>4 қабатты</w:t>
            </w:r>
          </w:p>
          <w:bookmarkEnd w:id="120"/>
          <w:p>
            <w:pPr>
              <w:spacing w:after="20"/>
              <w:ind w:left="20"/>
              <w:jc w:val="both"/>
            </w:pPr>
            <w:r>
              <w:rPr>
                <w:rFonts w:ascii="Times New Roman"/>
                <w:b w:val="false"/>
                <w:i w:val="false"/>
                <w:color w:val="000000"/>
                <w:sz w:val="20"/>
              </w:rPr>
              <w:t xml:space="preserve">
4-этажное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cMar>
              <w:top w:w="15" w:type="dxa"/>
              <w:left w:w="15" w:type="dxa"/>
              <w:bottom w:w="15" w:type="dxa"/>
              <w:right w:w="15" w:type="dxa"/>
            </w:tcMar>
            <w:vAlign w:val="center"/>
          </w:tcPr>
          <w:bookmarkStart w:name="z380" w:id="121"/>
          <w:p>
            <w:pPr>
              <w:spacing w:after="20"/>
              <w:ind w:left="20"/>
              <w:jc w:val="both"/>
            </w:pPr>
            <w:r>
              <w:rPr>
                <w:rFonts w:ascii="Times New Roman"/>
                <w:b w:val="false"/>
                <w:i w:val="false"/>
                <w:color w:val="000000"/>
                <w:sz w:val="20"/>
              </w:rPr>
              <w:t>
</w:t>
            </w:r>
            <w:r>
              <w:rPr>
                <w:rFonts w:ascii="Times New Roman"/>
                <w:b/>
                <w:i w:val="false"/>
                <w:color w:val="000000"/>
                <w:sz w:val="20"/>
              </w:rPr>
              <w:t>20 қабатты және одан да биік</w:t>
            </w:r>
          </w:p>
          <w:bookmarkEnd w:id="121"/>
          <w:p>
            <w:pPr>
              <w:spacing w:after="20"/>
              <w:ind w:left="20"/>
              <w:jc w:val="both"/>
            </w:pPr>
            <w:r>
              <w:rPr>
                <w:rFonts w:ascii="Times New Roman"/>
                <w:b w:val="false"/>
                <w:i w:val="false"/>
                <w:color w:val="000000"/>
                <w:sz w:val="20"/>
              </w:rPr>
              <w:t>
20-этажное и выше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w:t>
            </w:r>
          </w:p>
        </w:tc>
        <w:tc>
          <w:tcPr>
            <w:tcW w:w="0" w:type="auto"/>
            <w:gridSpan w:val="2"/>
            <w:tcBorders/>
            <w:tcMar>
              <w:top w:w="15" w:type="dxa"/>
              <w:left w:w="15" w:type="dxa"/>
              <w:bottom w:w="15" w:type="dxa"/>
              <w:right w:w="15" w:type="dxa"/>
            </w:tcMar>
            <w:vAlign w:val="center"/>
          </w:tcPr>
          <w:bookmarkStart w:name="z381" w:id="122"/>
          <w:p>
            <w:pPr>
              <w:spacing w:after="20"/>
              <w:ind w:left="20"/>
              <w:jc w:val="both"/>
            </w:pPr>
            <w:r>
              <w:rPr>
                <w:rFonts w:ascii="Times New Roman"/>
                <w:b w:val="false"/>
                <w:i w:val="false"/>
                <w:color w:val="000000"/>
                <w:sz w:val="20"/>
              </w:rPr>
              <w:t>
</w:t>
            </w:r>
            <w:r>
              <w:rPr>
                <w:rFonts w:ascii="Times New Roman"/>
                <w:b/>
                <w:i w:val="false"/>
                <w:color w:val="000000"/>
                <w:sz w:val="20"/>
              </w:rPr>
              <w:t>2 қабатты</w:t>
            </w:r>
          </w:p>
          <w:bookmarkEnd w:id="122"/>
          <w:p>
            <w:pPr>
              <w:spacing w:after="20"/>
              <w:ind w:left="20"/>
              <w:jc w:val="both"/>
            </w:pPr>
            <w:r>
              <w:rPr>
                <w:rFonts w:ascii="Times New Roman"/>
                <w:b w:val="false"/>
                <w:i w:val="false"/>
                <w:color w:val="000000"/>
                <w:sz w:val="20"/>
              </w:rPr>
              <w:t xml:space="preserve">
2-этажное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0" w:type="auto"/>
            <w:gridSpan w:val="5"/>
            <w:tcBorders/>
            <w:tcMar>
              <w:top w:w="15" w:type="dxa"/>
              <w:left w:w="15" w:type="dxa"/>
              <w:bottom w:w="15" w:type="dxa"/>
              <w:right w:w="15" w:type="dxa"/>
            </w:tcMar>
            <w:vAlign w:val="center"/>
          </w:tcPr>
          <w:bookmarkStart w:name="z382" w:id="123"/>
          <w:p>
            <w:pPr>
              <w:spacing w:after="20"/>
              <w:ind w:left="20"/>
              <w:jc w:val="both"/>
            </w:pPr>
            <w:r>
              <w:rPr>
                <w:rFonts w:ascii="Times New Roman"/>
                <w:b w:val="false"/>
                <w:i w:val="false"/>
                <w:color w:val="000000"/>
                <w:sz w:val="20"/>
              </w:rPr>
              <w:t>
</w:t>
            </w:r>
            <w:r>
              <w:rPr>
                <w:rFonts w:ascii="Times New Roman"/>
                <w:b/>
                <w:i w:val="false"/>
                <w:color w:val="000000"/>
                <w:sz w:val="20"/>
              </w:rPr>
              <w:t>5-9 қабатты</w:t>
            </w:r>
          </w:p>
          <w:bookmarkEnd w:id="123"/>
          <w:p>
            <w:pPr>
              <w:spacing w:after="20"/>
              <w:ind w:left="20"/>
              <w:jc w:val="both"/>
            </w:pPr>
            <w:r>
              <w:rPr>
                <w:rFonts w:ascii="Times New Roman"/>
                <w:b w:val="false"/>
                <w:i w:val="false"/>
                <w:color w:val="000000"/>
                <w:sz w:val="20"/>
              </w:rPr>
              <w:t xml:space="preserve">
5-9-этажное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w:t>
            </w:r>
          </w:p>
        </w:tc>
        <w:tc>
          <w:tcPr>
            <w:tcW w:w="0" w:type="auto"/>
            <w:gridSpan w:val="2"/>
            <w:tcBorders/>
            <w:tcMar>
              <w:top w:w="15" w:type="dxa"/>
              <w:left w:w="15" w:type="dxa"/>
              <w:bottom w:w="15" w:type="dxa"/>
              <w:right w:w="15" w:type="dxa"/>
            </w:tcMar>
            <w:vAlign w:val="center"/>
          </w:tcPr>
          <w:bookmarkStart w:name="z383" w:id="124"/>
          <w:p>
            <w:pPr>
              <w:spacing w:after="20"/>
              <w:ind w:left="20"/>
              <w:jc w:val="both"/>
            </w:pPr>
            <w:r>
              <w:rPr>
                <w:rFonts w:ascii="Times New Roman"/>
                <w:b w:val="false"/>
                <w:i w:val="false"/>
                <w:color w:val="000000"/>
                <w:sz w:val="20"/>
              </w:rPr>
              <w:t>
</w:t>
            </w:r>
            <w:r>
              <w:rPr>
                <w:rFonts w:ascii="Times New Roman"/>
                <w:b/>
                <w:i w:val="false"/>
                <w:color w:val="000000"/>
                <w:sz w:val="20"/>
              </w:rPr>
              <w:t>3 қабатты</w:t>
            </w:r>
          </w:p>
          <w:bookmarkEnd w:id="124"/>
          <w:p>
            <w:pPr>
              <w:spacing w:after="20"/>
              <w:ind w:left="20"/>
              <w:jc w:val="both"/>
            </w:pPr>
            <w:r>
              <w:rPr>
                <w:rFonts w:ascii="Times New Roman"/>
                <w:b w:val="false"/>
                <w:i w:val="false"/>
                <w:color w:val="000000"/>
                <w:sz w:val="20"/>
              </w:rPr>
              <w:t xml:space="preserve">
3-этажное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w:t>
            </w:r>
          </w:p>
        </w:tc>
        <w:tc>
          <w:tcPr>
            <w:tcW w:w="0" w:type="auto"/>
            <w:gridSpan w:val="5"/>
            <w:tcBorders/>
            <w:tcMar>
              <w:top w:w="15" w:type="dxa"/>
              <w:left w:w="15" w:type="dxa"/>
              <w:bottom w:w="15" w:type="dxa"/>
              <w:right w:w="15" w:type="dxa"/>
            </w:tcMar>
            <w:vAlign w:val="center"/>
          </w:tcPr>
          <w:bookmarkStart w:name="z384" w:id="125"/>
          <w:p>
            <w:pPr>
              <w:spacing w:after="20"/>
              <w:ind w:left="20"/>
              <w:jc w:val="both"/>
            </w:pPr>
            <w:r>
              <w:rPr>
                <w:rFonts w:ascii="Times New Roman"/>
                <w:b w:val="false"/>
                <w:i w:val="false"/>
                <w:color w:val="000000"/>
                <w:sz w:val="20"/>
              </w:rPr>
              <w:t>
</w:t>
            </w:r>
            <w:r>
              <w:rPr>
                <w:rFonts w:ascii="Times New Roman"/>
                <w:b/>
                <w:i w:val="false"/>
                <w:color w:val="000000"/>
                <w:sz w:val="20"/>
              </w:rPr>
              <w:t>10-19 қабатты</w:t>
            </w:r>
          </w:p>
          <w:bookmarkEnd w:id="125"/>
          <w:p>
            <w:pPr>
              <w:spacing w:after="20"/>
              <w:ind w:left="20"/>
              <w:jc w:val="both"/>
            </w:pPr>
            <w:r>
              <w:rPr>
                <w:rFonts w:ascii="Times New Roman"/>
                <w:b w:val="false"/>
                <w:i w:val="false"/>
                <w:color w:val="000000"/>
                <w:sz w:val="20"/>
              </w:rPr>
              <w:t xml:space="preserve">
10-19-этажное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bookmarkStart w:name="z385" w:id="126"/>
          <w:p>
            <w:pPr>
              <w:spacing w:after="20"/>
              <w:ind w:left="20"/>
              <w:jc w:val="both"/>
            </w:pPr>
            <w:r>
              <w:rPr>
                <w:rFonts w:ascii="Times New Roman"/>
                <w:b w:val="false"/>
                <w:i w:val="false"/>
                <w:color w:val="000000"/>
                <w:sz w:val="20"/>
              </w:rPr>
              <w:t>
</w:t>
            </w:r>
            <w:r>
              <w:rPr>
                <w:rFonts w:ascii="Times New Roman"/>
                <w:b/>
                <w:i w:val="false"/>
                <w:color w:val="000000"/>
                <w:sz w:val="20"/>
              </w:rPr>
              <w:t>7. Тұрғын үй немесе жатақхана пайдалануға берілген жағдайда, абаттандыру дәрежесін "√" белгісімен көрсетіңіз</w:t>
            </w:r>
          </w:p>
          <w:bookmarkEnd w:id="126"/>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7.1 сумен жабдықтау</w:t>
            </w:r>
          </w:p>
          <w:p>
            <w:pPr>
              <w:spacing w:after="20"/>
              <w:ind w:left="20"/>
              <w:jc w:val="both"/>
            </w:pPr>
          </w:p>
          <w:p>
            <w:pPr>
              <w:spacing w:after="20"/>
              <w:ind w:left="20"/>
              <w:jc w:val="both"/>
            </w:pPr>
            <w:r>
              <w:rPr>
                <w:rFonts w:ascii="Times New Roman"/>
                <w:b/>
                <w:i w:val="false"/>
                <w:color w:val="000000"/>
                <w:sz w:val="20"/>
              </w:rPr>
              <w:t>
водоснабжение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7.5 орталықтан ыстық сумен жабдықтау</w:t>
            </w:r>
          </w:p>
          <w:p>
            <w:pPr>
              <w:spacing w:after="20"/>
              <w:ind w:left="20"/>
              <w:jc w:val="both"/>
            </w:pPr>
          </w:p>
          <w:p>
            <w:pPr>
              <w:spacing w:after="20"/>
              <w:ind w:left="20"/>
              <w:jc w:val="both"/>
            </w:pPr>
            <w:r>
              <w:rPr>
                <w:rFonts w:ascii="Times New Roman"/>
                <w:b/>
                <w:i w:val="false"/>
                <w:color w:val="000000"/>
                <w:sz w:val="20"/>
              </w:rPr>
              <w:t>
центральное горячее водоснабжение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7.8 желілік (табиғи) газ</w:t>
            </w:r>
          </w:p>
          <w:p>
            <w:pPr>
              <w:spacing w:after="20"/>
              <w:ind w:left="20"/>
              <w:jc w:val="both"/>
            </w:pPr>
          </w:p>
          <w:p>
            <w:pPr>
              <w:spacing w:after="20"/>
              <w:ind w:left="20"/>
              <w:jc w:val="both"/>
            </w:pPr>
            <w:r>
              <w:rPr>
                <w:rFonts w:ascii="Times New Roman"/>
                <w:b/>
                <w:i w:val="false"/>
                <w:color w:val="000000"/>
                <w:sz w:val="20"/>
              </w:rPr>
              <w:t>
сетевой газ (природный)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7.2 кәріз</w:t>
            </w:r>
          </w:p>
          <w:p>
            <w:pPr>
              <w:spacing w:after="20"/>
              <w:ind w:left="20"/>
              <w:jc w:val="both"/>
            </w:pPr>
          </w:p>
          <w:p>
            <w:pPr>
              <w:spacing w:after="20"/>
              <w:ind w:left="20"/>
              <w:jc w:val="both"/>
            </w:pPr>
            <w:r>
              <w:rPr>
                <w:rFonts w:ascii="Times New Roman"/>
                <w:b/>
                <w:i w:val="false"/>
                <w:color w:val="000000"/>
                <w:sz w:val="20"/>
              </w:rPr>
              <w:t>
канализация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7.6 жеке су жылытқыштардан ыстық сумен жабдықтау</w:t>
            </w:r>
          </w:p>
          <w:p>
            <w:pPr>
              <w:spacing w:after="20"/>
              <w:ind w:left="20"/>
              <w:jc w:val="both"/>
            </w:pPr>
          </w:p>
          <w:p>
            <w:pPr>
              <w:spacing w:after="20"/>
              <w:ind w:left="20"/>
              <w:jc w:val="both"/>
            </w:pPr>
            <w:r>
              <w:rPr>
                <w:rFonts w:ascii="Times New Roman"/>
                <w:b/>
                <w:i w:val="false"/>
                <w:color w:val="000000"/>
                <w:sz w:val="20"/>
              </w:rPr>
              <w:t>
горячее водоснабжение от индивидуальных водонагревателей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7.9 сұйытылған (баллондағы) газ</w:t>
            </w:r>
          </w:p>
          <w:p>
            <w:pPr>
              <w:spacing w:after="20"/>
              <w:ind w:left="20"/>
              <w:jc w:val="both"/>
            </w:pPr>
          </w:p>
          <w:p>
            <w:pPr>
              <w:spacing w:after="20"/>
              <w:ind w:left="20"/>
              <w:jc w:val="both"/>
            </w:pPr>
            <w:r>
              <w:rPr>
                <w:rFonts w:ascii="Times New Roman"/>
                <w:b/>
                <w:i w:val="false"/>
                <w:color w:val="000000"/>
                <w:sz w:val="20"/>
              </w:rPr>
              <w:t>
газ сжиженный (в баллонах)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7.3 орталықтан жылыту</w:t>
            </w:r>
          </w:p>
          <w:p>
            <w:pPr>
              <w:spacing w:after="20"/>
              <w:ind w:left="20"/>
              <w:jc w:val="both"/>
            </w:pPr>
          </w:p>
          <w:p>
            <w:pPr>
              <w:spacing w:after="20"/>
              <w:ind w:left="20"/>
              <w:jc w:val="both"/>
            </w:pPr>
            <w:r>
              <w:rPr>
                <w:rFonts w:ascii="Times New Roman"/>
                <w:b/>
                <w:i w:val="false"/>
                <w:color w:val="000000"/>
                <w:sz w:val="20"/>
              </w:rPr>
              <w:t>
центральное отопление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7.7 тұрақты ванна немесе сусебезгі</w:t>
            </w:r>
          </w:p>
          <w:p>
            <w:pPr>
              <w:spacing w:after="20"/>
              <w:ind w:left="20"/>
              <w:jc w:val="both"/>
            </w:pPr>
          </w:p>
          <w:p>
            <w:pPr>
              <w:spacing w:after="20"/>
              <w:ind w:left="20"/>
              <w:jc w:val="both"/>
            </w:pPr>
            <w:r>
              <w:rPr>
                <w:rFonts w:ascii="Times New Roman"/>
                <w:b/>
                <w:i w:val="false"/>
                <w:color w:val="000000"/>
                <w:sz w:val="20"/>
              </w:rPr>
              <w:t>
стационарная ванна или душ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10 электр плитасы (еденге қоятын)</w:t>
            </w:r>
          </w:p>
          <w:p>
            <w:pPr>
              <w:spacing w:after="20"/>
              <w:ind w:left="20"/>
              <w:jc w:val="both"/>
            </w:pPr>
          </w:p>
          <w:p>
            <w:pPr>
              <w:spacing w:after="20"/>
              <w:ind w:left="20"/>
              <w:jc w:val="both"/>
            </w:pPr>
            <w:r>
              <w:rPr>
                <w:rFonts w:ascii="Times New Roman"/>
                <w:b/>
                <w:i w:val="false"/>
                <w:color w:val="000000"/>
                <w:sz w:val="20"/>
              </w:rPr>
              <w:t>
электроплита (напольная)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cMar>
              <w:top w:w="15" w:type="dxa"/>
              <w:left w:w="15" w:type="dxa"/>
              <w:bottom w:w="15" w:type="dxa"/>
              <w:right w:w="15" w:type="dxa"/>
            </w:tcMar>
            <w:vAlign w:val="center"/>
          </w:tcPr>
          <w:bookmarkStart w:name="z395" w:id="127"/>
          <w:p>
            <w:pPr>
              <w:spacing w:after="20"/>
              <w:ind w:left="20"/>
              <w:jc w:val="both"/>
            </w:pPr>
            <w:r>
              <w:rPr>
                <w:rFonts w:ascii="Times New Roman"/>
                <w:b w:val="false"/>
                <w:i w:val="false"/>
                <w:color w:val="000000"/>
                <w:sz w:val="20"/>
              </w:rPr>
              <w:t>
</w:t>
            </w:r>
            <w:r>
              <w:rPr>
                <w:rFonts w:ascii="Times New Roman"/>
                <w:b/>
                <w:i w:val="false"/>
                <w:color w:val="000000"/>
                <w:sz w:val="20"/>
              </w:rPr>
              <w:t>7.4 дербес жылыту (жеке қондырғылардан, қазандықтардан жылыту)</w:t>
            </w:r>
          </w:p>
          <w:bookmarkEnd w:id="127"/>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bookmarkStart w:name="z396" w:id="128"/>
          <w:p>
            <w:pPr>
              <w:spacing w:after="20"/>
              <w:ind w:left="20"/>
              <w:jc w:val="both"/>
            </w:pPr>
            <w:r>
              <w:rPr>
                <w:rFonts w:ascii="Times New Roman"/>
                <w:b w:val="false"/>
                <w:i w:val="false"/>
                <w:color w:val="000000"/>
                <w:sz w:val="20"/>
              </w:rPr>
              <w:t>
</w:t>
            </w:r>
            <w:r>
              <w:rPr>
                <w:rFonts w:ascii="Times New Roman"/>
                <w:b/>
                <w:i w:val="false"/>
                <w:color w:val="000000"/>
                <w:sz w:val="20"/>
              </w:rPr>
              <w:t>8. Тұрғын үй немесе жатақхананы пайдалануға берген кезде ғимарат қабырғалары мен аражабындарының материалын көрсетіңіз</w:t>
            </w:r>
          </w:p>
          <w:bookmarkEnd w:id="128"/>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tc>
      </w:tr>
      <w:tr>
        <w:trPr>
          <w:trHeight w:val="30" w:hRule="atLeast"/>
        </w:trPr>
        <w:tc>
          <w:tcPr>
            <w:tcW w:w="0" w:type="auto"/>
            <w:gridSpan w:val="27"/>
            <w:tcBorders/>
            <w:tcMar>
              <w:top w:w="15" w:type="dxa"/>
              <w:left w:w="15" w:type="dxa"/>
              <w:bottom w:w="15" w:type="dxa"/>
              <w:right w:w="15" w:type="dxa"/>
            </w:tcMar>
            <w:vAlign w:val="center"/>
          </w:tcPr>
          <w:bookmarkStart w:name="z397" w:id="129"/>
          <w:p>
            <w:pPr>
              <w:spacing w:after="20"/>
              <w:ind w:left="20"/>
              <w:jc w:val="both"/>
            </w:pPr>
            <w:r>
              <w:rPr>
                <w:rFonts w:ascii="Times New Roman"/>
                <w:b w:val="false"/>
                <w:i w:val="false"/>
                <w:color w:val="000000"/>
                <w:sz w:val="20"/>
              </w:rPr>
              <w:t>
</w:t>
            </w:r>
            <w:r>
              <w:rPr>
                <w:rFonts w:ascii="Times New Roman"/>
                <w:b/>
                <w:i w:val="false"/>
                <w:color w:val="000000"/>
                <w:sz w:val="20"/>
              </w:rPr>
              <w:t>8.1 Ғимарат қабырғаларының басым материалын "√" белгісімен белгілеңіз</w:t>
            </w:r>
          </w:p>
          <w:bookmarkEnd w:id="129"/>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7"/>
            <w:tcBorders/>
            <w:tcMar>
              <w:top w:w="15" w:type="dxa"/>
              <w:left w:w="15" w:type="dxa"/>
              <w:bottom w:w="15" w:type="dxa"/>
              <w:right w:w="15" w:type="dxa"/>
            </w:tcMar>
            <w:vAlign w:val="center"/>
          </w:tcPr>
          <w:bookmarkStart w:name="z398" w:id="130"/>
          <w:p>
            <w:pPr>
              <w:spacing w:after="20"/>
              <w:ind w:left="20"/>
              <w:jc w:val="both"/>
            </w:pPr>
            <w:r>
              <w:rPr>
                <w:rFonts w:ascii="Times New Roman"/>
                <w:b w:val="false"/>
                <w:i w:val="false"/>
                <w:color w:val="000000"/>
                <w:sz w:val="20"/>
              </w:rPr>
              <w:t>
</w:t>
            </w:r>
            <w:r>
              <w:rPr>
                <w:rFonts w:ascii="Times New Roman"/>
                <w:b/>
                <w:i w:val="false"/>
                <w:color w:val="000000"/>
                <w:sz w:val="20"/>
              </w:rPr>
              <w:t>8.1.1 кірпіш, тас</w:t>
            </w:r>
          </w:p>
          <w:bookmarkEnd w:id="130"/>
          <w:p>
            <w:pPr>
              <w:spacing w:after="20"/>
              <w:ind w:left="20"/>
              <w:jc w:val="both"/>
            </w:pPr>
            <w:r>
              <w:rPr>
                <w:rFonts w:ascii="Times New Roman"/>
                <w:b w:val="false"/>
                <w:i w:val="false"/>
                <w:color w:val="000000"/>
                <w:sz w:val="20"/>
              </w:rPr>
              <w:t>
кирпич, камень</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399" w:id="131"/>
          <w:p>
            <w:pPr>
              <w:spacing w:after="20"/>
              <w:ind w:left="20"/>
              <w:jc w:val="both"/>
            </w:pPr>
            <w:r>
              <w:rPr>
                <w:rFonts w:ascii="Times New Roman"/>
                <w:b w:val="false"/>
                <w:i w:val="false"/>
                <w:color w:val="000000"/>
                <w:sz w:val="20"/>
              </w:rPr>
              <w:t>
</w:t>
            </w:r>
            <w:r>
              <w:rPr>
                <w:rFonts w:ascii="Times New Roman"/>
                <w:b/>
                <w:i w:val="false"/>
                <w:color w:val="000000"/>
                <w:sz w:val="20"/>
              </w:rPr>
              <w:t>8.1.5 ірі блокты</w:t>
            </w:r>
          </w:p>
          <w:bookmarkEnd w:id="131"/>
          <w:p>
            <w:pPr>
              <w:spacing w:after="20"/>
              <w:ind w:left="20"/>
              <w:jc w:val="both"/>
            </w:pPr>
            <w:r>
              <w:rPr>
                <w:rFonts w:ascii="Times New Roman"/>
                <w:b w:val="false"/>
                <w:i w:val="false"/>
                <w:color w:val="000000"/>
                <w:sz w:val="20"/>
              </w:rPr>
              <w:t>
крупноблочный</w:t>
            </w:r>
          </w:p>
        </w:tc>
        <w:tc>
          <w:tcPr>
            <w:tcW w:w="45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00" w:id="132"/>
          <w:p>
            <w:pPr>
              <w:spacing w:after="20"/>
              <w:ind w:left="20"/>
              <w:jc w:val="both"/>
            </w:pPr>
            <w:r>
              <w:rPr>
                <w:rFonts w:ascii="Times New Roman"/>
                <w:b w:val="false"/>
                <w:i w:val="false"/>
                <w:color w:val="000000"/>
                <w:sz w:val="20"/>
              </w:rPr>
              <w:t>
</w:t>
            </w:r>
            <w:r>
              <w:rPr>
                <w:rFonts w:ascii="Times New Roman"/>
                <w:b/>
                <w:i w:val="false"/>
                <w:color w:val="000000"/>
                <w:sz w:val="20"/>
              </w:rPr>
              <w:t>8.1.9 саман</w:t>
            </w:r>
          </w:p>
          <w:bookmarkEnd w:id="132"/>
          <w:p>
            <w:pPr>
              <w:spacing w:after="20"/>
              <w:ind w:left="20"/>
              <w:jc w:val="both"/>
            </w:pPr>
            <w:r>
              <w:rPr>
                <w:rFonts w:ascii="Times New Roman"/>
                <w:b w:val="false"/>
                <w:i w:val="false"/>
                <w:color w:val="000000"/>
                <w:sz w:val="20"/>
              </w:rPr>
              <w:t>
саман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01" w:id="133"/>
          <w:p>
            <w:pPr>
              <w:spacing w:after="20"/>
              <w:ind w:left="20"/>
              <w:jc w:val="both"/>
            </w:pPr>
            <w:r>
              <w:rPr>
                <w:rFonts w:ascii="Times New Roman"/>
                <w:b w:val="false"/>
                <w:i w:val="false"/>
                <w:color w:val="000000"/>
                <w:sz w:val="20"/>
              </w:rPr>
              <w:t>
</w:t>
            </w:r>
            <w:r>
              <w:rPr>
                <w:rFonts w:ascii="Times New Roman"/>
                <w:b/>
                <w:i w:val="false"/>
                <w:color w:val="000000"/>
                <w:sz w:val="20"/>
              </w:rPr>
              <w:t>8.1.2 ірі панельді</w:t>
            </w:r>
          </w:p>
          <w:bookmarkEnd w:id="133"/>
          <w:p>
            <w:pPr>
              <w:spacing w:after="20"/>
              <w:ind w:left="20"/>
              <w:jc w:val="both"/>
            </w:pPr>
            <w:r>
              <w:rPr>
                <w:rFonts w:ascii="Times New Roman"/>
                <w:b w:val="false"/>
                <w:i w:val="false"/>
                <w:color w:val="000000"/>
                <w:sz w:val="20"/>
              </w:rPr>
              <w:t>
крупнопанельный</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02" w:id="134"/>
          <w:p>
            <w:pPr>
              <w:spacing w:after="20"/>
              <w:ind w:left="20"/>
              <w:jc w:val="both"/>
            </w:pPr>
            <w:r>
              <w:rPr>
                <w:rFonts w:ascii="Times New Roman"/>
                <w:b w:val="false"/>
                <w:i w:val="false"/>
                <w:color w:val="000000"/>
                <w:sz w:val="20"/>
              </w:rPr>
              <w:t>
</w:t>
            </w:r>
            <w:r>
              <w:rPr>
                <w:rFonts w:ascii="Times New Roman"/>
                <w:b/>
                <w:i w:val="false"/>
                <w:color w:val="000000"/>
                <w:sz w:val="20"/>
              </w:rPr>
              <w:t>8.1.6 ағаш, шпалдар</w:t>
            </w:r>
          </w:p>
          <w:bookmarkEnd w:id="134"/>
          <w:p>
            <w:pPr>
              <w:spacing w:after="20"/>
              <w:ind w:left="20"/>
              <w:jc w:val="both"/>
            </w:pPr>
            <w:r>
              <w:rPr>
                <w:rFonts w:ascii="Times New Roman"/>
                <w:b w:val="false"/>
                <w:i w:val="false"/>
                <w:color w:val="000000"/>
                <w:sz w:val="20"/>
              </w:rPr>
              <w:t>
дерево, шпалы</w:t>
            </w:r>
          </w:p>
        </w:tc>
        <w:tc>
          <w:tcPr>
            <w:tcW w:w="45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03" w:id="135"/>
          <w:p>
            <w:pPr>
              <w:spacing w:after="20"/>
              <w:ind w:left="20"/>
              <w:jc w:val="both"/>
            </w:pPr>
            <w:r>
              <w:rPr>
                <w:rFonts w:ascii="Times New Roman"/>
                <w:b w:val="false"/>
                <w:i w:val="false"/>
                <w:color w:val="000000"/>
                <w:sz w:val="20"/>
              </w:rPr>
              <w:t>
</w:t>
            </w:r>
            <w:r>
              <w:rPr>
                <w:rFonts w:ascii="Times New Roman"/>
                <w:b/>
                <w:i w:val="false"/>
                <w:color w:val="000000"/>
                <w:sz w:val="20"/>
              </w:rPr>
              <w:t>8.1.10 қаңқа-қамысты</w:t>
            </w:r>
          </w:p>
          <w:bookmarkEnd w:id="135"/>
          <w:p>
            <w:pPr>
              <w:spacing w:after="20"/>
              <w:ind w:left="20"/>
              <w:jc w:val="both"/>
            </w:pPr>
            <w:r>
              <w:rPr>
                <w:rFonts w:ascii="Times New Roman"/>
                <w:b w:val="false"/>
                <w:i w:val="false"/>
                <w:color w:val="000000"/>
                <w:sz w:val="20"/>
              </w:rPr>
              <w:t>
каркасно-камышитовый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04" w:id="136"/>
          <w:p>
            <w:pPr>
              <w:spacing w:after="20"/>
              <w:ind w:left="20"/>
              <w:jc w:val="both"/>
            </w:pPr>
            <w:r>
              <w:rPr>
                <w:rFonts w:ascii="Times New Roman"/>
                <w:b w:val="false"/>
                <w:i w:val="false"/>
                <w:color w:val="000000"/>
                <w:sz w:val="20"/>
              </w:rPr>
              <w:t>
</w:t>
            </w:r>
            <w:r>
              <w:rPr>
                <w:rFonts w:ascii="Times New Roman"/>
                <w:b/>
                <w:i w:val="false"/>
                <w:color w:val="000000"/>
                <w:sz w:val="20"/>
              </w:rPr>
              <w:t xml:space="preserve">8.1.3 қаңқа-панельді </w:t>
            </w:r>
          </w:p>
          <w:bookmarkEnd w:id="136"/>
          <w:p>
            <w:pPr>
              <w:spacing w:after="20"/>
              <w:ind w:left="20"/>
              <w:jc w:val="both"/>
            </w:pPr>
            <w:r>
              <w:rPr>
                <w:rFonts w:ascii="Times New Roman"/>
                <w:b w:val="false"/>
                <w:i w:val="false"/>
                <w:color w:val="000000"/>
                <w:sz w:val="20"/>
              </w:rPr>
              <w:t>
каркасно-панельный</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05" w:id="137"/>
          <w:p>
            <w:pPr>
              <w:spacing w:after="20"/>
              <w:ind w:left="20"/>
              <w:jc w:val="both"/>
            </w:pPr>
            <w:r>
              <w:rPr>
                <w:rFonts w:ascii="Times New Roman"/>
                <w:b w:val="false"/>
                <w:i w:val="false"/>
                <w:color w:val="000000"/>
                <w:sz w:val="20"/>
              </w:rPr>
              <w:t>
</w:t>
            </w:r>
            <w:r>
              <w:rPr>
                <w:rFonts w:ascii="Times New Roman"/>
                <w:b/>
                <w:i w:val="false"/>
                <w:color w:val="000000"/>
                <w:sz w:val="20"/>
              </w:rPr>
              <w:t xml:space="preserve">8.1.7 монолитті бетон (темір бетон)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монолитный бетон (железобетон)</w:t>
            </w:r>
          </w:p>
          <w:p>
            <w:pPr>
              <w:spacing w:after="20"/>
              <w:ind w:left="20"/>
              <w:jc w:val="both"/>
            </w:pPr>
            <w:r>
              <w:rPr>
                <w:rFonts w:ascii="Times New Roman"/>
                <w:b w:val="false"/>
                <w:i w:val="false"/>
                <w:color w:val="000000"/>
                <w:sz w:val="20"/>
              </w:rPr>
              <w:t>
 </w:t>
            </w:r>
          </w:p>
        </w:tc>
        <w:tc>
          <w:tcPr>
            <w:tcW w:w="45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07" w:id="138"/>
          <w:p>
            <w:pPr>
              <w:spacing w:after="20"/>
              <w:ind w:left="20"/>
              <w:jc w:val="both"/>
            </w:pPr>
            <w:r>
              <w:rPr>
                <w:rFonts w:ascii="Times New Roman"/>
                <w:b w:val="false"/>
                <w:i w:val="false"/>
                <w:color w:val="000000"/>
                <w:sz w:val="20"/>
              </w:rPr>
              <w:t>
</w:t>
            </w:r>
            <w:r>
              <w:rPr>
                <w:rFonts w:ascii="Times New Roman"/>
                <w:b/>
                <w:i w:val="false"/>
                <w:color w:val="000000"/>
                <w:sz w:val="20"/>
              </w:rPr>
              <w:t xml:space="preserve">8.1.11 ұлутас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ракушечник</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09" w:id="139"/>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8.1.4 көлемді-блокты </w:t>
            </w:r>
          </w:p>
          <w:bookmarkEnd w:id="139"/>
          <w:p>
            <w:pPr>
              <w:spacing w:after="20"/>
              <w:ind w:left="20"/>
              <w:jc w:val="both"/>
            </w:pPr>
            <w:r>
              <w:rPr>
                <w:rFonts w:ascii="Times New Roman"/>
                <w:b w:val="false"/>
                <w:i w:val="false"/>
                <w:color w:val="000000"/>
                <w:sz w:val="20"/>
              </w:rPr>
              <w:t>
объемно-блочный</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10" w:id="140"/>
          <w:p>
            <w:pPr>
              <w:spacing w:after="20"/>
              <w:ind w:left="20"/>
              <w:jc w:val="both"/>
            </w:pPr>
            <w:r>
              <w:rPr>
                <w:rFonts w:ascii="Times New Roman"/>
                <w:b w:val="false"/>
                <w:i w:val="false"/>
                <w:color w:val="000000"/>
                <w:sz w:val="20"/>
              </w:rPr>
              <w:t>
</w:t>
            </w:r>
            <w:r>
              <w:rPr>
                <w:rFonts w:ascii="Times New Roman"/>
                <w:b/>
                <w:i w:val="false"/>
                <w:color w:val="000000"/>
                <w:sz w:val="20"/>
              </w:rPr>
              <w:t>8.1.8 ұялы бетон</w:t>
            </w:r>
          </w:p>
          <w:bookmarkEnd w:id="140"/>
          <w:p>
            <w:pPr>
              <w:spacing w:after="20"/>
              <w:ind w:left="20"/>
              <w:jc w:val="both"/>
            </w:pPr>
            <w:r>
              <w:rPr>
                <w:rFonts w:ascii="Times New Roman"/>
                <w:b w:val="false"/>
                <w:i w:val="false"/>
                <w:color w:val="000000"/>
                <w:sz w:val="20"/>
              </w:rPr>
              <w:t>
ячеистый бетон</w:t>
            </w:r>
          </w:p>
        </w:tc>
        <w:tc>
          <w:tcPr>
            <w:tcW w:w="45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11" w:id="141"/>
          <w:p>
            <w:pPr>
              <w:spacing w:after="20"/>
              <w:ind w:left="20"/>
              <w:jc w:val="both"/>
            </w:pPr>
            <w:r>
              <w:rPr>
                <w:rFonts w:ascii="Times New Roman"/>
                <w:b w:val="false"/>
                <w:i w:val="false"/>
                <w:color w:val="000000"/>
                <w:sz w:val="20"/>
              </w:rPr>
              <w:t>
</w:t>
            </w:r>
            <w:r>
              <w:rPr>
                <w:rFonts w:ascii="Times New Roman"/>
                <w:b/>
                <w:i w:val="false"/>
                <w:color w:val="000000"/>
                <w:sz w:val="20"/>
              </w:rPr>
              <w:t>8.1.12 басқа да қабырға материалдары</w:t>
            </w:r>
          </w:p>
          <w:bookmarkEnd w:id="141"/>
          <w:p>
            <w:pPr>
              <w:spacing w:after="20"/>
              <w:ind w:left="20"/>
              <w:jc w:val="both"/>
            </w:pPr>
            <w:r>
              <w:rPr>
                <w:rFonts w:ascii="Times New Roman"/>
                <w:b w:val="false"/>
                <w:i w:val="false"/>
                <w:color w:val="000000"/>
                <w:sz w:val="20"/>
              </w:rPr>
              <w:t>
другие стеновые материалы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bookmarkStart w:name="z412" w:id="142"/>
          <w:p>
            <w:pPr>
              <w:spacing w:after="20"/>
              <w:ind w:left="20"/>
              <w:jc w:val="both"/>
            </w:pPr>
            <w:r>
              <w:rPr>
                <w:rFonts w:ascii="Times New Roman"/>
                <w:b w:val="false"/>
                <w:i w:val="false"/>
                <w:color w:val="000000"/>
                <w:sz w:val="20"/>
              </w:rPr>
              <w:t>
</w:t>
            </w:r>
            <w:r>
              <w:rPr>
                <w:rFonts w:ascii="Times New Roman"/>
                <w:b/>
                <w:i w:val="false"/>
                <w:color w:val="000000"/>
                <w:sz w:val="20"/>
              </w:rPr>
              <w:t>8.2 Ғимаратар ажабындарының басым материалын "√" белгісімен белгілеңіз</w:t>
            </w:r>
          </w:p>
          <w:bookmarkEnd w:id="142"/>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5"/>
            <w:tcBorders/>
            <w:tcMar>
              <w:top w:w="15" w:type="dxa"/>
              <w:left w:w="15" w:type="dxa"/>
              <w:bottom w:w="15" w:type="dxa"/>
              <w:right w:w="15" w:type="dxa"/>
            </w:tcMar>
            <w:vAlign w:val="center"/>
          </w:tcPr>
          <w:bookmarkStart w:name="z413" w:id="143"/>
          <w:p>
            <w:pPr>
              <w:spacing w:after="20"/>
              <w:ind w:left="20"/>
              <w:jc w:val="both"/>
            </w:pPr>
            <w:r>
              <w:rPr>
                <w:rFonts w:ascii="Times New Roman"/>
                <w:b w:val="false"/>
                <w:i w:val="false"/>
                <w:color w:val="000000"/>
                <w:sz w:val="20"/>
              </w:rPr>
              <w:t>
</w:t>
            </w:r>
            <w:r>
              <w:rPr>
                <w:rFonts w:ascii="Times New Roman"/>
                <w:b/>
                <w:i w:val="false"/>
                <w:color w:val="000000"/>
                <w:sz w:val="20"/>
              </w:rPr>
              <w:t>8.2.1 темір бетон</w:t>
            </w:r>
          </w:p>
          <w:bookmarkEnd w:id="143"/>
          <w:p>
            <w:pPr>
              <w:spacing w:after="20"/>
              <w:ind w:left="20"/>
              <w:jc w:val="both"/>
            </w:pPr>
            <w:r>
              <w:rPr>
                <w:rFonts w:ascii="Times New Roman"/>
                <w:b w:val="false"/>
                <w:i w:val="false"/>
                <w:color w:val="000000"/>
                <w:sz w:val="20"/>
              </w:rPr>
              <w:t xml:space="preserve">
железобетон </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414" w:id="144"/>
          <w:p>
            <w:pPr>
              <w:spacing w:after="20"/>
              <w:ind w:left="20"/>
              <w:jc w:val="both"/>
            </w:pPr>
            <w:r>
              <w:rPr>
                <w:rFonts w:ascii="Times New Roman"/>
                <w:b w:val="false"/>
                <w:i w:val="false"/>
                <w:color w:val="000000"/>
                <w:sz w:val="20"/>
              </w:rPr>
              <w:t>
</w:t>
            </w:r>
            <w:r>
              <w:rPr>
                <w:rFonts w:ascii="Times New Roman"/>
                <w:b/>
                <w:i w:val="false"/>
                <w:color w:val="000000"/>
                <w:sz w:val="20"/>
              </w:rPr>
              <w:t>8.2.2 ағаш</w:t>
            </w:r>
          </w:p>
          <w:bookmarkEnd w:id="144"/>
          <w:p>
            <w:pPr>
              <w:spacing w:after="20"/>
              <w:ind w:left="20"/>
              <w:jc w:val="both"/>
            </w:pPr>
            <w:r>
              <w:rPr>
                <w:rFonts w:ascii="Times New Roman"/>
                <w:b w:val="false"/>
                <w:i w:val="false"/>
                <w:color w:val="000000"/>
                <w:sz w:val="20"/>
              </w:rPr>
              <w:t>
деревянные</w:t>
            </w:r>
          </w:p>
        </w:tc>
        <w:tc>
          <w:tcPr>
            <w:tcW w:w="45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bookmarkStart w:name="z415" w:id="145"/>
          <w:p>
            <w:pPr>
              <w:spacing w:after="20"/>
              <w:ind w:left="20"/>
              <w:jc w:val="both"/>
            </w:pPr>
            <w:r>
              <w:rPr>
                <w:rFonts w:ascii="Times New Roman"/>
                <w:b w:val="false"/>
                <w:i w:val="false"/>
                <w:color w:val="000000"/>
                <w:sz w:val="20"/>
              </w:rPr>
              <w:t>
</w:t>
            </w:r>
            <w:r>
              <w:rPr>
                <w:rFonts w:ascii="Times New Roman"/>
                <w:b/>
                <w:i w:val="false"/>
                <w:color w:val="000000"/>
                <w:sz w:val="20"/>
              </w:rPr>
              <w:t>8.2.3 ағаш-темірбетон</w:t>
            </w:r>
          </w:p>
          <w:bookmarkEnd w:id="145"/>
          <w:p>
            <w:pPr>
              <w:spacing w:after="20"/>
              <w:ind w:left="20"/>
              <w:jc w:val="both"/>
            </w:pPr>
            <w:r>
              <w:rPr>
                <w:rFonts w:ascii="Times New Roman"/>
                <w:b w:val="false"/>
                <w:i w:val="false"/>
                <w:color w:val="000000"/>
                <w:sz w:val="20"/>
              </w:rPr>
              <w:t>
деревянно- железобетонные</w:t>
            </w:r>
          </w:p>
        </w:tc>
        <w:tc>
          <w:tcPr>
            <w:tcW w:w="45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bookmarkStart w:name="z416" w:id="146"/>
          <w:p>
            <w:pPr>
              <w:spacing w:after="20"/>
              <w:ind w:left="20"/>
              <w:jc w:val="both"/>
            </w:pPr>
            <w:r>
              <w:rPr>
                <w:rFonts w:ascii="Times New Roman"/>
                <w:b w:val="false"/>
                <w:i w:val="false"/>
                <w:color w:val="000000"/>
                <w:sz w:val="20"/>
              </w:rPr>
              <w:t>
</w:t>
            </w:r>
            <w:r>
              <w:rPr>
                <w:rFonts w:ascii="Times New Roman"/>
                <w:b/>
                <w:i w:val="false"/>
                <w:color w:val="000000"/>
                <w:sz w:val="20"/>
              </w:rPr>
              <w:t>8.2.4 басқа да аражабын материалдары</w:t>
            </w:r>
          </w:p>
          <w:bookmarkEnd w:id="146"/>
          <w:p>
            <w:pPr>
              <w:spacing w:after="20"/>
              <w:ind w:left="20"/>
              <w:jc w:val="both"/>
            </w:pPr>
            <w:r>
              <w:rPr>
                <w:rFonts w:ascii="Times New Roman"/>
                <w:b w:val="false"/>
                <w:i w:val="false"/>
                <w:color w:val="000000"/>
                <w:sz w:val="20"/>
              </w:rPr>
              <w:t>
другие материалы перекрытия</w:t>
            </w:r>
          </w:p>
        </w:tc>
        <w:tc>
          <w:tcPr>
            <w:tcW w:w="45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bookmarkStart w:name="z417" w:id="147"/>
          <w:p>
            <w:pPr>
              <w:spacing w:after="20"/>
              <w:ind w:left="20"/>
              <w:jc w:val="both"/>
            </w:pPr>
            <w:r>
              <w:rPr>
                <w:rFonts w:ascii="Times New Roman"/>
                <w:b w:val="false"/>
                <w:i w:val="false"/>
                <w:color w:val="000000"/>
                <w:sz w:val="20"/>
              </w:rPr>
              <w:t>
</w:t>
            </w:r>
            <w:r>
              <w:rPr>
                <w:rFonts w:ascii="Times New Roman"/>
                <w:b/>
                <w:i w:val="false"/>
                <w:color w:val="000000"/>
                <w:sz w:val="20"/>
              </w:rPr>
              <w:t>9. Тұрғын үй пайдалануға берілген кезде пәтерлер туралы мәліметтерді көрсетіңіз</w:t>
            </w:r>
          </w:p>
          <w:bookmarkEnd w:id="147"/>
          <w:p>
            <w:pPr>
              <w:spacing w:after="20"/>
              <w:ind w:left="20"/>
              <w:jc w:val="both"/>
            </w:pPr>
            <w:r>
              <w:rPr>
                <w:rFonts w:ascii="Times New Roman"/>
                <w:b w:val="false"/>
                <w:i w:val="false"/>
                <w:color w:val="000000"/>
                <w:sz w:val="20"/>
              </w:rPr>
              <w:t xml:space="preserve">
При вводе в эксплуатацию жилого дома укажите сведения о квартирах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418" w:id="148"/>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p>
          <w:bookmarkEnd w:id="148"/>
          <w:p>
            <w:pPr>
              <w:spacing w:after="20"/>
              <w:ind w:left="20"/>
              <w:jc w:val="both"/>
            </w:pPr>
            <w:r>
              <w:rPr>
                <w:rFonts w:ascii="Times New Roman"/>
                <w:b w:val="false"/>
                <w:i w:val="false"/>
                <w:color w:val="000000"/>
                <w:sz w:val="20"/>
              </w:rPr>
              <w:t xml:space="preserve">
Количество квартир, единиц </w:t>
            </w:r>
          </w:p>
        </w:tc>
        <w:tc>
          <w:tcPr>
            <w:tcW w:w="0" w:type="auto"/>
            <w:gridSpan w:val="10"/>
            <w:tcBorders/>
            <w:tcMar>
              <w:top w:w="15" w:type="dxa"/>
              <w:left w:w="15" w:type="dxa"/>
              <w:bottom w:w="15" w:type="dxa"/>
              <w:right w:w="15" w:type="dxa"/>
            </w:tcMar>
            <w:vAlign w:val="center"/>
          </w:tcPr>
          <w:bookmarkStart w:name="z419" w:id="149"/>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p>
          <w:bookmarkEnd w:id="149"/>
          <w:p>
            <w:pPr>
              <w:spacing w:after="20"/>
              <w:ind w:left="20"/>
              <w:jc w:val="both"/>
            </w:pPr>
            <w:r>
              <w:rPr>
                <w:rFonts w:ascii="Times New Roman"/>
                <w:b w:val="false"/>
                <w:i w:val="false"/>
                <w:color w:val="000000"/>
                <w:sz w:val="20"/>
              </w:rPr>
              <w:t xml:space="preserve">
Общая площадь квартир, кв. метров </w:t>
            </w:r>
          </w:p>
        </w:tc>
        <w:tc>
          <w:tcPr>
            <w:tcW w:w="0" w:type="auto"/>
            <w:gridSpan w:val="6"/>
            <w:tcBorders/>
            <w:tcMar>
              <w:top w:w="15" w:type="dxa"/>
              <w:left w:w="15" w:type="dxa"/>
              <w:bottom w:w="15" w:type="dxa"/>
              <w:right w:w="15" w:type="dxa"/>
            </w:tcMar>
            <w:vAlign w:val="center"/>
          </w:tcPr>
          <w:bookmarkStart w:name="z420" w:id="150"/>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 алаңы, шаршы метр</w:t>
            </w:r>
          </w:p>
          <w:bookmarkEnd w:id="150"/>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9"/>
            <w:tcBorders/>
            <w:tcMar>
              <w:top w:w="15" w:type="dxa"/>
              <w:left w:w="15" w:type="dxa"/>
              <w:bottom w:w="15" w:type="dxa"/>
              <w:right w:w="15" w:type="dxa"/>
            </w:tcMar>
            <w:vAlign w:val="center"/>
          </w:tcPr>
          <w:bookmarkStart w:name="z421" w:id="151"/>
          <w:p>
            <w:pPr>
              <w:spacing w:after="20"/>
              <w:ind w:left="20"/>
              <w:jc w:val="both"/>
            </w:pPr>
            <w:r>
              <w:rPr>
                <w:rFonts w:ascii="Times New Roman"/>
                <w:b w:val="false"/>
                <w:i w:val="false"/>
                <w:color w:val="000000"/>
                <w:sz w:val="20"/>
              </w:rPr>
              <w:t>
</w:t>
            </w:r>
            <w:r>
              <w:rPr>
                <w:rFonts w:ascii="Times New Roman"/>
                <w:b/>
                <w:i w:val="false"/>
                <w:color w:val="000000"/>
                <w:sz w:val="20"/>
              </w:rPr>
              <w:t>9.1 Барлығы</w:t>
            </w:r>
          </w:p>
          <w:bookmarkEnd w:id="151"/>
          <w:p>
            <w:pPr>
              <w:spacing w:after="20"/>
              <w:ind w:left="20"/>
              <w:jc w:val="both"/>
            </w:pPr>
            <w:r>
              <w:rPr>
                <w:rFonts w:ascii="Times New Roman"/>
                <w:b w:val="false"/>
                <w:i w:val="false"/>
                <w:color w:val="000000"/>
                <w:sz w:val="20"/>
              </w:rPr>
              <w:t>
Всего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22" w:id="15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52"/>
          <w:p>
            <w:pPr>
              <w:spacing w:after="20"/>
              <w:ind w:left="20"/>
              <w:jc w:val="both"/>
            </w:pPr>
            <w:r>
              <w:rPr>
                <w:rFonts w:ascii="Times New Roman"/>
                <w:b w:val="false"/>
                <w:i w:val="false"/>
                <w:color w:val="000000"/>
                <w:sz w:val="20"/>
              </w:rPr>
              <w:t>
В том числе: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23" w:id="153"/>
          <w:p>
            <w:pPr>
              <w:spacing w:after="20"/>
              <w:ind w:left="20"/>
              <w:jc w:val="both"/>
            </w:pPr>
            <w:r>
              <w:rPr>
                <w:rFonts w:ascii="Times New Roman"/>
                <w:b w:val="false"/>
                <w:i w:val="false"/>
                <w:color w:val="000000"/>
                <w:sz w:val="20"/>
              </w:rPr>
              <w:t>
</w:t>
            </w:r>
            <w:r>
              <w:rPr>
                <w:rFonts w:ascii="Times New Roman"/>
                <w:b/>
                <w:i w:val="false"/>
                <w:color w:val="000000"/>
                <w:sz w:val="20"/>
              </w:rPr>
              <w:t>9.1.1 Бір бөлмелі</w:t>
            </w:r>
          </w:p>
          <w:bookmarkEnd w:id="153"/>
          <w:p>
            <w:pPr>
              <w:spacing w:after="20"/>
              <w:ind w:left="20"/>
              <w:jc w:val="both"/>
            </w:pPr>
            <w:r>
              <w:rPr>
                <w:rFonts w:ascii="Times New Roman"/>
                <w:b w:val="false"/>
                <w:i w:val="false"/>
                <w:color w:val="000000"/>
                <w:sz w:val="20"/>
              </w:rPr>
              <w:t>
Однокомнатные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24" w:id="154"/>
          <w:p>
            <w:pPr>
              <w:spacing w:after="20"/>
              <w:ind w:left="20"/>
              <w:jc w:val="both"/>
            </w:pPr>
            <w:r>
              <w:rPr>
                <w:rFonts w:ascii="Times New Roman"/>
                <w:b w:val="false"/>
                <w:i w:val="false"/>
                <w:color w:val="000000"/>
                <w:sz w:val="20"/>
              </w:rPr>
              <w:t>
</w:t>
            </w:r>
            <w:r>
              <w:rPr>
                <w:rFonts w:ascii="Times New Roman"/>
                <w:b/>
                <w:i w:val="false"/>
                <w:color w:val="000000"/>
                <w:sz w:val="20"/>
              </w:rPr>
              <w:t>9.1.2 Екі бөлмелі</w:t>
            </w:r>
          </w:p>
          <w:bookmarkEnd w:id="154"/>
          <w:p>
            <w:pPr>
              <w:spacing w:after="20"/>
              <w:ind w:left="20"/>
              <w:jc w:val="both"/>
            </w:pPr>
            <w:r>
              <w:rPr>
                <w:rFonts w:ascii="Times New Roman"/>
                <w:b w:val="false"/>
                <w:i w:val="false"/>
                <w:color w:val="000000"/>
                <w:sz w:val="20"/>
              </w:rPr>
              <w:t>
 Двухкомнатные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25" w:id="155"/>
          <w:p>
            <w:pPr>
              <w:spacing w:after="20"/>
              <w:ind w:left="20"/>
              <w:jc w:val="both"/>
            </w:pPr>
            <w:r>
              <w:rPr>
                <w:rFonts w:ascii="Times New Roman"/>
                <w:b w:val="false"/>
                <w:i w:val="false"/>
                <w:color w:val="000000"/>
                <w:sz w:val="20"/>
              </w:rPr>
              <w:t>
</w:t>
            </w:r>
            <w:r>
              <w:rPr>
                <w:rFonts w:ascii="Times New Roman"/>
                <w:b/>
                <w:i w:val="false"/>
                <w:color w:val="000000"/>
                <w:sz w:val="20"/>
              </w:rPr>
              <w:t>9.1.3 Үш бөлмелі</w:t>
            </w:r>
          </w:p>
          <w:bookmarkEnd w:id="155"/>
          <w:p>
            <w:pPr>
              <w:spacing w:after="20"/>
              <w:ind w:left="20"/>
              <w:jc w:val="both"/>
            </w:pPr>
            <w:r>
              <w:rPr>
                <w:rFonts w:ascii="Times New Roman"/>
                <w:b w:val="false"/>
                <w:i w:val="false"/>
                <w:color w:val="000000"/>
                <w:sz w:val="20"/>
              </w:rPr>
              <w:t>
 Трехкомнатные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26" w:id="156"/>
          <w:p>
            <w:pPr>
              <w:spacing w:after="20"/>
              <w:ind w:left="20"/>
              <w:jc w:val="both"/>
            </w:pPr>
            <w:r>
              <w:rPr>
                <w:rFonts w:ascii="Times New Roman"/>
                <w:b w:val="false"/>
                <w:i w:val="false"/>
                <w:color w:val="000000"/>
                <w:sz w:val="20"/>
              </w:rPr>
              <w:t>
</w:t>
            </w:r>
            <w:r>
              <w:rPr>
                <w:rFonts w:ascii="Times New Roman"/>
                <w:b/>
                <w:i w:val="false"/>
                <w:color w:val="000000"/>
                <w:sz w:val="20"/>
              </w:rPr>
              <w:t>9.1.4 Төрт бөлмелі</w:t>
            </w:r>
          </w:p>
          <w:bookmarkEnd w:id="156"/>
          <w:p>
            <w:pPr>
              <w:spacing w:after="20"/>
              <w:ind w:left="20"/>
              <w:jc w:val="both"/>
            </w:pPr>
            <w:r>
              <w:rPr>
                <w:rFonts w:ascii="Times New Roman"/>
                <w:b w:val="false"/>
                <w:i w:val="false"/>
                <w:color w:val="000000"/>
                <w:sz w:val="20"/>
              </w:rPr>
              <w:t>
Четырехкомнатные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27" w:id="157"/>
          <w:p>
            <w:pPr>
              <w:spacing w:after="20"/>
              <w:ind w:left="20"/>
              <w:jc w:val="both"/>
            </w:pPr>
            <w:r>
              <w:rPr>
                <w:rFonts w:ascii="Times New Roman"/>
                <w:b w:val="false"/>
                <w:i w:val="false"/>
                <w:color w:val="000000"/>
                <w:sz w:val="20"/>
              </w:rPr>
              <w:t>
</w:t>
            </w:r>
            <w:r>
              <w:rPr>
                <w:rFonts w:ascii="Times New Roman"/>
                <w:b/>
                <w:i w:val="false"/>
                <w:color w:val="000000"/>
                <w:sz w:val="20"/>
              </w:rPr>
              <w:t>9.1.5 Бес бөлмелі</w:t>
            </w:r>
          </w:p>
          <w:bookmarkEnd w:id="157"/>
          <w:p>
            <w:pPr>
              <w:spacing w:after="20"/>
              <w:ind w:left="20"/>
              <w:jc w:val="both"/>
            </w:pPr>
            <w:r>
              <w:rPr>
                <w:rFonts w:ascii="Times New Roman"/>
                <w:b w:val="false"/>
                <w:i w:val="false"/>
                <w:color w:val="000000"/>
                <w:sz w:val="20"/>
              </w:rPr>
              <w:t>
 Пятикомнатные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28" w:id="158"/>
          <w:p>
            <w:pPr>
              <w:spacing w:after="20"/>
              <w:ind w:left="20"/>
              <w:jc w:val="both"/>
            </w:pPr>
            <w:r>
              <w:rPr>
                <w:rFonts w:ascii="Times New Roman"/>
                <w:b w:val="false"/>
                <w:i w:val="false"/>
                <w:color w:val="000000"/>
                <w:sz w:val="20"/>
              </w:rPr>
              <w:t>
</w:t>
            </w:r>
            <w:r>
              <w:rPr>
                <w:rFonts w:ascii="Times New Roman"/>
                <w:b/>
                <w:i w:val="false"/>
                <w:color w:val="000000"/>
                <w:sz w:val="20"/>
              </w:rPr>
              <w:t>9.1.6 Алты бөлмелі</w:t>
            </w:r>
          </w:p>
          <w:bookmarkEnd w:id="158"/>
          <w:p>
            <w:pPr>
              <w:spacing w:after="20"/>
              <w:ind w:left="20"/>
              <w:jc w:val="both"/>
            </w:pPr>
            <w:r>
              <w:rPr>
                <w:rFonts w:ascii="Times New Roman"/>
                <w:b w:val="false"/>
                <w:i w:val="false"/>
                <w:color w:val="000000"/>
                <w:sz w:val="20"/>
              </w:rPr>
              <w:t>
 Шестикомнатные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29" w:id="159"/>
          <w:p>
            <w:pPr>
              <w:spacing w:after="20"/>
              <w:ind w:left="20"/>
              <w:jc w:val="both"/>
            </w:pPr>
            <w:r>
              <w:rPr>
                <w:rFonts w:ascii="Times New Roman"/>
                <w:b w:val="false"/>
                <w:i w:val="false"/>
                <w:color w:val="000000"/>
                <w:sz w:val="20"/>
              </w:rPr>
              <w:t>
</w:t>
            </w:r>
            <w:r>
              <w:rPr>
                <w:rFonts w:ascii="Times New Roman"/>
                <w:b/>
                <w:i w:val="false"/>
                <w:color w:val="000000"/>
                <w:sz w:val="20"/>
              </w:rPr>
              <w:t>9.1.7 Жеті бөлмелі</w:t>
            </w:r>
          </w:p>
          <w:bookmarkEnd w:id="159"/>
          <w:p>
            <w:pPr>
              <w:spacing w:after="20"/>
              <w:ind w:left="20"/>
              <w:jc w:val="both"/>
            </w:pPr>
            <w:r>
              <w:rPr>
                <w:rFonts w:ascii="Times New Roman"/>
                <w:b w:val="false"/>
                <w:i w:val="false"/>
                <w:color w:val="000000"/>
                <w:sz w:val="20"/>
              </w:rPr>
              <w:t>
 Семикомнатные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30" w:id="160"/>
          <w:p>
            <w:pPr>
              <w:spacing w:after="20"/>
              <w:ind w:left="20"/>
              <w:jc w:val="both"/>
            </w:pPr>
            <w:r>
              <w:rPr>
                <w:rFonts w:ascii="Times New Roman"/>
                <w:b w:val="false"/>
                <w:i w:val="false"/>
                <w:color w:val="000000"/>
                <w:sz w:val="20"/>
              </w:rPr>
              <w:t>
</w:t>
            </w:r>
            <w:r>
              <w:rPr>
                <w:rFonts w:ascii="Times New Roman"/>
                <w:b/>
                <w:i w:val="false"/>
                <w:color w:val="000000"/>
                <w:sz w:val="20"/>
              </w:rPr>
              <w:t>9.1.8 Сегіз және одан да көп бөлмелі</w:t>
            </w:r>
          </w:p>
          <w:bookmarkEnd w:id="160"/>
          <w:p>
            <w:pPr>
              <w:spacing w:after="20"/>
              <w:ind w:left="20"/>
              <w:jc w:val="both"/>
            </w:pPr>
            <w:r>
              <w:rPr>
                <w:rFonts w:ascii="Times New Roman"/>
                <w:b w:val="false"/>
                <w:i w:val="false"/>
                <w:color w:val="000000"/>
                <w:sz w:val="20"/>
              </w:rPr>
              <w:t>
Восьми и более 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bookmarkStart w:name="z431" w:id="161"/>
          <w:p>
            <w:pPr>
              <w:spacing w:after="20"/>
              <w:ind w:left="20"/>
              <w:jc w:val="both"/>
            </w:pPr>
            <w:r>
              <w:rPr>
                <w:rFonts w:ascii="Times New Roman"/>
                <w:b w:val="false"/>
                <w:i w:val="false"/>
                <w:color w:val="000000"/>
                <w:sz w:val="20"/>
              </w:rPr>
              <w:t>
</w:t>
            </w:r>
            <w:r>
              <w:rPr>
                <w:rFonts w:ascii="Times New Roman"/>
                <w:b/>
                <w:i w:val="false"/>
                <w:color w:val="000000"/>
                <w:sz w:val="20"/>
              </w:rPr>
              <w:t>10. Егер объекті пайдалануға берілген жағдайда жаңартылатын энергия көздерінің түрлері пайдаланылатын болса, онда "√" белгісімен көрсетіңіз</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Если при вводе в эксплуатацию объекта используются виды возобновляемых источников энергии, то отметьте знаком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3075" w:type="dxa"/>
                  <w:tcBorders/>
                  <w:tcMar>
                    <w:top w:w="15" w:type="dxa"/>
                    <w:left w:w="15" w:type="dxa"/>
                    <w:bottom w:w="15" w:type="dxa"/>
                    <w:right w:w="15" w:type="dxa"/>
                  </w:tcMar>
                  <w:vAlign w:val="center"/>
                </w:tcPr>
                <w:bookmarkStart w:name="z433" w:id="162"/>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энергиясының түрлері</w:t>
                  </w:r>
                </w:p>
                <w:bookmarkEnd w:id="162"/>
                <w:p>
                  <w:pPr>
                    <w:spacing w:after="20"/>
                    <w:ind w:left="20"/>
                    <w:jc w:val="both"/>
                  </w:pPr>
                  <w:r>
                    <w:rPr>
                      <w:rFonts w:ascii="Times New Roman"/>
                      <w:b w:val="false"/>
                      <w:i w:val="false"/>
                      <w:color w:val="000000"/>
                      <w:sz w:val="20"/>
                    </w:rPr>
                    <w:t>
Виды теплоэнергии</w:t>
                  </w:r>
                </w:p>
              </w:tc>
              <w:tc>
                <w:tcPr>
                  <w:tcW w:w="3075" w:type="dxa"/>
                  <w:tcBorders/>
                  <w:tcMar>
                    <w:top w:w="15" w:type="dxa"/>
                    <w:left w:w="15" w:type="dxa"/>
                    <w:bottom w:w="15" w:type="dxa"/>
                    <w:right w:w="15" w:type="dxa"/>
                  </w:tcMar>
                  <w:vAlign w:val="center"/>
                </w:tcPr>
                <w:bookmarkStart w:name="z434" w:id="163"/>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bookmarkEnd w:id="163"/>
                <w:p>
                  <w:pPr>
                    <w:spacing w:after="20"/>
                    <w:ind w:left="20"/>
                    <w:jc w:val="both"/>
                  </w:pPr>
                  <w:r>
                    <w:rPr>
                      <w:rFonts w:ascii="Times New Roman"/>
                      <w:b w:val="false"/>
                      <w:i w:val="false"/>
                      <w:color w:val="000000"/>
                      <w:sz w:val="20"/>
                    </w:rPr>
                    <w:t>
основной вид</w:t>
                  </w:r>
                </w:p>
              </w:tc>
              <w:tc>
                <w:tcPr>
                  <w:tcW w:w="3075" w:type="dxa"/>
                  <w:tcBorders/>
                  <w:tcMar>
                    <w:top w:w="15" w:type="dxa"/>
                    <w:left w:w="15" w:type="dxa"/>
                    <w:bottom w:w="15" w:type="dxa"/>
                    <w:right w:w="15" w:type="dxa"/>
                  </w:tcMar>
                  <w:vAlign w:val="center"/>
                </w:tcPr>
                <w:bookmarkStart w:name="z435" w:id="164"/>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bookmarkEnd w:id="164"/>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36" w:id="165"/>
                <w:p>
                  <w:pPr>
                    <w:spacing w:after="20"/>
                    <w:ind w:left="20"/>
                    <w:jc w:val="both"/>
                  </w:pPr>
                  <w:r>
                    <w:rPr>
                      <w:rFonts w:ascii="Times New Roman"/>
                      <w:b w:val="false"/>
                      <w:i w:val="false"/>
                      <w:color w:val="000000"/>
                      <w:sz w:val="20"/>
                    </w:rPr>
                    <w:t>
</w:t>
                  </w:r>
                  <w:r>
                    <w:rPr>
                      <w:rFonts w:ascii="Times New Roman"/>
                      <w:b/>
                      <w:i w:val="false"/>
                      <w:color w:val="000000"/>
                      <w:sz w:val="20"/>
                    </w:rPr>
                    <w:t>10.1.1 күн сәулесі жылу энергиясы</w:t>
                  </w:r>
                </w:p>
                <w:bookmarkEnd w:id="165"/>
                <w:p>
                  <w:pPr>
                    <w:spacing w:after="20"/>
                    <w:ind w:left="20"/>
                    <w:jc w:val="both"/>
                  </w:pPr>
                  <w:r>
                    <w:rPr>
                      <w:rFonts w:ascii="Times New Roman"/>
                      <w:b w:val="false"/>
                      <w:i w:val="false"/>
                      <w:color w:val="000000"/>
                      <w:sz w:val="20"/>
                    </w:rPr>
                    <w:t>
теплоэнергия солнечная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37" w:id="166"/>
                <w:p>
                  <w:pPr>
                    <w:spacing w:after="20"/>
                    <w:ind w:left="20"/>
                    <w:jc w:val="both"/>
                  </w:pPr>
                  <w:r>
                    <w:rPr>
                      <w:rFonts w:ascii="Times New Roman"/>
                      <w:b w:val="false"/>
                      <w:i w:val="false"/>
                      <w:color w:val="000000"/>
                      <w:sz w:val="20"/>
                    </w:rPr>
                    <w:t>
</w:t>
                  </w:r>
                  <w:r>
                    <w:rPr>
                      <w:rFonts w:ascii="Times New Roman"/>
                      <w:b/>
                      <w:i w:val="false"/>
                      <w:color w:val="000000"/>
                      <w:sz w:val="20"/>
                    </w:rPr>
                    <w:t>10.1.2 геотермалдық көздерден алынған жылу энергиясы</w:t>
                  </w:r>
                </w:p>
                <w:bookmarkEnd w:id="166"/>
                <w:p>
                  <w:pPr>
                    <w:spacing w:after="20"/>
                    <w:ind w:left="20"/>
                    <w:jc w:val="both"/>
                  </w:pPr>
                  <w:r>
                    <w:rPr>
                      <w:rFonts w:ascii="Times New Roman"/>
                      <w:b w:val="false"/>
                      <w:i w:val="false"/>
                      <w:color w:val="000000"/>
                      <w:sz w:val="20"/>
                    </w:rPr>
                    <w:t>
теплоэнергия от геотермальных источников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38" w:id="167"/>
                <w:p>
                  <w:pPr>
                    <w:spacing w:after="20"/>
                    <w:ind w:left="20"/>
                    <w:jc w:val="both"/>
                  </w:pPr>
                  <w:r>
                    <w:rPr>
                      <w:rFonts w:ascii="Times New Roman"/>
                      <w:b w:val="false"/>
                      <w:i w:val="false"/>
                      <w:color w:val="000000"/>
                      <w:sz w:val="20"/>
                    </w:rPr>
                    <w:t>
</w:t>
                  </w:r>
                  <w:r>
                    <w:rPr>
                      <w:rFonts w:ascii="Times New Roman"/>
                      <w:b/>
                      <w:i w:val="false"/>
                      <w:color w:val="000000"/>
                      <w:sz w:val="20"/>
                    </w:rPr>
                    <w:t>10.1.3 биогаздан алынған жылу энергиясы</w:t>
                  </w:r>
                </w:p>
                <w:bookmarkEnd w:id="167"/>
                <w:p>
                  <w:pPr>
                    <w:spacing w:after="20"/>
                    <w:ind w:left="20"/>
                    <w:jc w:val="both"/>
                  </w:pPr>
                  <w:r>
                    <w:rPr>
                      <w:rFonts w:ascii="Times New Roman"/>
                      <w:b w:val="false"/>
                      <w:i w:val="false"/>
                      <w:color w:val="000000"/>
                      <w:sz w:val="20"/>
                    </w:rPr>
                    <w:t>
теплоэнергия от биогаза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39" w:id="168"/>
                <w:p>
                  <w:pPr>
                    <w:spacing w:after="20"/>
                    <w:ind w:left="20"/>
                    <w:jc w:val="both"/>
                  </w:pPr>
                  <w:r>
                    <w:rPr>
                      <w:rFonts w:ascii="Times New Roman"/>
                      <w:b w:val="false"/>
                      <w:i w:val="false"/>
                      <w:color w:val="000000"/>
                      <w:sz w:val="20"/>
                    </w:rPr>
                    <w:t>
</w:t>
                  </w:r>
                  <w:r>
                    <w:rPr>
                      <w:rFonts w:ascii="Times New Roman"/>
                      <w:b/>
                      <w:i w:val="false"/>
                      <w:color w:val="000000"/>
                      <w:sz w:val="20"/>
                    </w:rPr>
                    <w:t>10.1.4 биомассадан алынған жылу энергиясы</w:t>
                  </w:r>
                </w:p>
                <w:bookmarkEnd w:id="168"/>
                <w:p>
                  <w:pPr>
                    <w:spacing w:after="20"/>
                    <w:ind w:left="20"/>
                    <w:jc w:val="both"/>
                  </w:pPr>
                  <w:r>
                    <w:rPr>
                      <w:rFonts w:ascii="Times New Roman"/>
                      <w:b w:val="false"/>
                      <w:i w:val="false"/>
                      <w:color w:val="000000"/>
                      <w:sz w:val="20"/>
                    </w:rPr>
                    <w:t>
теплоэнергия от биомассы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40" w:id="169"/>
                <w:p>
                  <w:pPr>
                    <w:spacing w:after="20"/>
                    <w:ind w:left="20"/>
                    <w:jc w:val="both"/>
                  </w:pPr>
                  <w:r>
                    <w:rPr>
                      <w:rFonts w:ascii="Times New Roman"/>
                      <w:b w:val="false"/>
                      <w:i w:val="false"/>
                      <w:color w:val="000000"/>
                      <w:sz w:val="20"/>
                    </w:rPr>
                    <w:t>
</w:t>
                  </w:r>
                  <w:r>
                    <w:rPr>
                      <w:rFonts w:ascii="Times New Roman"/>
                      <w:b/>
                      <w:i w:val="false"/>
                      <w:color w:val="000000"/>
                      <w:sz w:val="20"/>
                    </w:rPr>
                    <w:t>10.1.5 өзге де жылу энергиясы</w:t>
                  </w:r>
                </w:p>
                <w:bookmarkEnd w:id="169"/>
                <w:p>
                  <w:pPr>
                    <w:spacing w:after="20"/>
                    <w:ind w:left="20"/>
                    <w:jc w:val="both"/>
                  </w:pPr>
                  <w:r>
                    <w:rPr>
                      <w:rFonts w:ascii="Times New Roman"/>
                      <w:b w:val="false"/>
                      <w:i w:val="false"/>
                      <w:color w:val="000000"/>
                      <w:sz w:val="20"/>
                    </w:rPr>
                    <w:t>
теплоэнергия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cMar>
                    <w:top w:w="15" w:type="dxa"/>
                    <w:left w:w="15" w:type="dxa"/>
                    <w:bottom w:w="15" w:type="dxa"/>
                    <w:right w:w="15" w:type="dxa"/>
                  </w:tcMar>
                  <w:vAlign w:val="center"/>
                </w:tcPr>
                <w:bookmarkStart w:name="z441" w:id="170"/>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энергиясының түрлері </w:t>
                  </w:r>
                </w:p>
                <w:bookmarkEnd w:id="170"/>
                <w:p>
                  <w:pPr>
                    <w:spacing w:after="20"/>
                    <w:ind w:left="20"/>
                    <w:jc w:val="both"/>
                  </w:pPr>
                  <w:r>
                    <w:rPr>
                      <w:rFonts w:ascii="Times New Roman"/>
                      <w:b w:val="false"/>
                      <w:i w:val="false"/>
                      <w:color w:val="000000"/>
                      <w:sz w:val="20"/>
                    </w:rPr>
                    <w:t>
Виды электроэнергии</w:t>
                  </w:r>
                </w:p>
              </w:tc>
              <w:tc>
                <w:tcPr>
                  <w:tcW w:w="3075" w:type="dxa"/>
                  <w:tcBorders/>
                  <w:tcMar>
                    <w:top w:w="15" w:type="dxa"/>
                    <w:left w:w="15" w:type="dxa"/>
                    <w:bottom w:w="15" w:type="dxa"/>
                    <w:right w:w="15" w:type="dxa"/>
                  </w:tcMar>
                  <w:vAlign w:val="center"/>
                </w:tcPr>
                <w:bookmarkStart w:name="z442" w:id="171"/>
                <w:p>
                  <w:pPr>
                    <w:spacing w:after="20"/>
                    <w:ind w:left="20"/>
                    <w:jc w:val="both"/>
                  </w:pPr>
                  <w:r>
                    <w:rPr>
                      <w:rFonts w:ascii="Times New Roman"/>
                      <w:b w:val="false"/>
                      <w:i w:val="false"/>
                      <w:color w:val="000000"/>
                      <w:sz w:val="20"/>
                    </w:rPr>
                    <w:t>
а) негізгі түрі</w:t>
                  </w:r>
                </w:p>
                <w:bookmarkEnd w:id="171"/>
                <w:p>
                  <w:pPr>
                    <w:spacing w:after="20"/>
                    <w:ind w:left="20"/>
                    <w:jc w:val="both"/>
                  </w:pPr>
                  <w:r>
                    <w:rPr>
                      <w:rFonts w:ascii="Times New Roman"/>
                      <w:b w:val="false"/>
                      <w:i w:val="false"/>
                      <w:color w:val="000000"/>
                      <w:sz w:val="20"/>
                    </w:rPr>
                    <w:t>
основной вид</w:t>
                  </w:r>
                </w:p>
              </w:tc>
              <w:tc>
                <w:tcPr>
                  <w:tcW w:w="3075" w:type="dxa"/>
                  <w:tcBorders/>
                  <w:tcMar>
                    <w:top w:w="15" w:type="dxa"/>
                    <w:left w:w="15" w:type="dxa"/>
                    <w:bottom w:w="15" w:type="dxa"/>
                    <w:right w:w="15" w:type="dxa"/>
                  </w:tcMar>
                  <w:vAlign w:val="center"/>
                </w:tcPr>
                <w:bookmarkStart w:name="z443" w:id="172"/>
                <w:p>
                  <w:pPr>
                    <w:spacing w:after="20"/>
                    <w:ind w:left="20"/>
                    <w:jc w:val="both"/>
                  </w:pPr>
                  <w:r>
                    <w:rPr>
                      <w:rFonts w:ascii="Times New Roman"/>
                      <w:b w:val="false"/>
                      <w:i w:val="false"/>
                      <w:color w:val="000000"/>
                      <w:sz w:val="20"/>
                    </w:rPr>
                    <w:t>
б) қосалқы түрі</w:t>
                  </w:r>
                </w:p>
                <w:bookmarkEnd w:id="172"/>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44" w:id="173"/>
                <w:p>
                  <w:pPr>
                    <w:spacing w:after="20"/>
                    <w:ind w:left="20"/>
                    <w:jc w:val="both"/>
                  </w:pPr>
                  <w:r>
                    <w:rPr>
                      <w:rFonts w:ascii="Times New Roman"/>
                      <w:b w:val="false"/>
                      <w:i w:val="false"/>
                      <w:color w:val="000000"/>
                      <w:sz w:val="20"/>
                    </w:rPr>
                    <w:t>
</w:t>
                  </w:r>
                  <w:r>
                    <w:rPr>
                      <w:rFonts w:ascii="Times New Roman"/>
                      <w:b/>
                      <w:i w:val="false"/>
                      <w:color w:val="000000"/>
                      <w:sz w:val="20"/>
                    </w:rPr>
                    <w:t>10.2.1 күн сәулесі электр энергиясы</w:t>
                  </w:r>
                </w:p>
                <w:bookmarkEnd w:id="173"/>
                <w:p>
                  <w:pPr>
                    <w:spacing w:after="20"/>
                    <w:ind w:left="20"/>
                    <w:jc w:val="both"/>
                  </w:pPr>
                  <w:r>
                    <w:rPr>
                      <w:rFonts w:ascii="Times New Roman"/>
                      <w:b w:val="false"/>
                      <w:i w:val="false"/>
                      <w:color w:val="000000"/>
                      <w:sz w:val="20"/>
                    </w:rPr>
                    <w:t>
электроэнергия солнечная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45" w:id="174"/>
                <w:p>
                  <w:pPr>
                    <w:spacing w:after="20"/>
                    <w:ind w:left="20"/>
                    <w:jc w:val="both"/>
                  </w:pPr>
                  <w:r>
                    <w:rPr>
                      <w:rFonts w:ascii="Times New Roman"/>
                      <w:b w:val="false"/>
                      <w:i w:val="false"/>
                      <w:color w:val="000000"/>
                      <w:sz w:val="20"/>
                    </w:rPr>
                    <w:t>
</w:t>
                  </w:r>
                  <w:r>
                    <w:rPr>
                      <w:rFonts w:ascii="Times New Roman"/>
                      <w:b/>
                      <w:i w:val="false"/>
                      <w:color w:val="000000"/>
                      <w:sz w:val="20"/>
                    </w:rPr>
                    <w:t>10.2.2 жел электр энергиясы</w:t>
                  </w:r>
                </w:p>
                <w:bookmarkEnd w:id="174"/>
                <w:p>
                  <w:pPr>
                    <w:spacing w:after="20"/>
                    <w:ind w:left="20"/>
                    <w:jc w:val="both"/>
                  </w:pPr>
                  <w:r>
                    <w:rPr>
                      <w:rFonts w:ascii="Times New Roman"/>
                      <w:b w:val="false"/>
                      <w:i w:val="false"/>
                      <w:color w:val="000000"/>
                      <w:sz w:val="20"/>
                    </w:rPr>
                    <w:t>
электроэнергия ветровая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46" w:id="175"/>
                <w:p>
                  <w:pPr>
                    <w:spacing w:after="20"/>
                    <w:ind w:left="20"/>
                    <w:jc w:val="both"/>
                  </w:pPr>
                  <w:r>
                    <w:rPr>
                      <w:rFonts w:ascii="Times New Roman"/>
                      <w:b w:val="false"/>
                      <w:i w:val="false"/>
                      <w:color w:val="000000"/>
                      <w:sz w:val="20"/>
                    </w:rPr>
                    <w:t>
</w:t>
                  </w:r>
                  <w:r>
                    <w:rPr>
                      <w:rFonts w:ascii="Times New Roman"/>
                      <w:b/>
                      <w:i w:val="false"/>
                      <w:color w:val="000000"/>
                      <w:sz w:val="20"/>
                    </w:rPr>
                    <w:t>10.2.3 жел/күн сәулесі электр энергиясы</w:t>
                  </w:r>
                </w:p>
                <w:bookmarkEnd w:id="175"/>
                <w:p>
                  <w:pPr>
                    <w:spacing w:after="20"/>
                    <w:ind w:left="20"/>
                    <w:jc w:val="both"/>
                  </w:pPr>
                  <w:r>
                    <w:rPr>
                      <w:rFonts w:ascii="Times New Roman"/>
                      <w:b w:val="false"/>
                      <w:i w:val="false"/>
                      <w:color w:val="000000"/>
                      <w:sz w:val="20"/>
                    </w:rPr>
                    <w:t>
электроэнергия ветровая/солнечная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47" w:id="176"/>
                <w:p>
                  <w:pPr>
                    <w:spacing w:after="20"/>
                    <w:ind w:left="20"/>
                    <w:jc w:val="both"/>
                  </w:pPr>
                  <w:r>
                    <w:rPr>
                      <w:rFonts w:ascii="Times New Roman"/>
                      <w:b w:val="false"/>
                      <w:i w:val="false"/>
                      <w:color w:val="000000"/>
                      <w:sz w:val="20"/>
                    </w:rPr>
                    <w:t>
</w:t>
                  </w:r>
                  <w:r>
                    <w:rPr>
                      <w:rFonts w:ascii="Times New Roman"/>
                      <w:b/>
                      <w:i w:val="false"/>
                      <w:color w:val="000000"/>
                      <w:sz w:val="20"/>
                    </w:rPr>
                    <w:t>10.2.4 биогаздан алынатын электр энергиясы</w:t>
                  </w:r>
                </w:p>
                <w:bookmarkEnd w:id="176"/>
                <w:p>
                  <w:pPr>
                    <w:spacing w:after="20"/>
                    <w:ind w:left="20"/>
                    <w:jc w:val="both"/>
                  </w:pPr>
                  <w:r>
                    <w:rPr>
                      <w:rFonts w:ascii="Times New Roman"/>
                      <w:b w:val="false"/>
                      <w:i w:val="false"/>
                      <w:color w:val="000000"/>
                      <w:sz w:val="20"/>
                    </w:rPr>
                    <w:t>
электроэнергия от биогаза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48" w:id="177"/>
                <w:p>
                  <w:pPr>
                    <w:spacing w:after="20"/>
                    <w:ind w:left="20"/>
                    <w:jc w:val="both"/>
                  </w:pPr>
                  <w:r>
                    <w:rPr>
                      <w:rFonts w:ascii="Times New Roman"/>
                      <w:b w:val="false"/>
                      <w:i w:val="false"/>
                      <w:color w:val="000000"/>
                      <w:sz w:val="20"/>
                    </w:rPr>
                    <w:t>
</w:t>
                  </w:r>
                  <w:r>
                    <w:rPr>
                      <w:rFonts w:ascii="Times New Roman"/>
                      <w:b/>
                      <w:i w:val="false"/>
                      <w:color w:val="000000"/>
                      <w:sz w:val="20"/>
                    </w:rPr>
                    <w:t>10.2.5 өзге де электр энергиясы</w:t>
                  </w:r>
                </w:p>
                <w:bookmarkEnd w:id="177"/>
                <w:p>
                  <w:pPr>
                    <w:spacing w:after="20"/>
                    <w:ind w:left="20"/>
                    <w:jc w:val="both"/>
                  </w:pPr>
                  <w:r>
                    <w:rPr>
                      <w:rFonts w:ascii="Times New Roman"/>
                      <w:b w:val="false"/>
                      <w:i w:val="false"/>
                      <w:color w:val="000000"/>
                      <w:sz w:val="20"/>
                    </w:rPr>
                    <w:t>
электроэнергия прочая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50" w:id="178"/>
                <w:p>
                  <w:pPr>
                    <w:spacing w:after="20"/>
                    <w:ind w:left="20"/>
                    <w:jc w:val="both"/>
                  </w:pPr>
                  <w:r>
                    <w:rPr>
                      <w:rFonts w:ascii="Times New Roman"/>
                      <w:b w:val="false"/>
                      <w:i w:val="false"/>
                      <w:color w:val="000000"/>
                      <w:sz w:val="20"/>
                    </w:rPr>
                    <w:t>
</w:t>
                  </w:r>
                  <w:r>
                    <w:rPr>
                      <w:rFonts w:ascii="Times New Roman"/>
                      <w:b/>
                      <w:i w:val="false"/>
                      <w:color w:val="000000"/>
                      <w:sz w:val="20"/>
                    </w:rPr>
                    <w:t>11.1 Өлшем бірлігі "Объектілер және қуаттар түрлерінің тізбесіне" сәйкес</w:t>
                  </w:r>
                </w:p>
                <w:bookmarkEnd w:id="178"/>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451" w:id="179"/>
                <w:p>
                  <w:pPr>
                    <w:spacing w:after="20"/>
                    <w:ind w:left="20"/>
                    <w:jc w:val="both"/>
                  </w:pPr>
                  <w:r>
                    <w:rPr>
                      <w:rFonts w:ascii="Times New Roman"/>
                      <w:b w:val="false"/>
                      <w:i w:val="false"/>
                      <w:color w:val="000000"/>
                      <w:sz w:val="20"/>
                    </w:rPr>
                    <w:t>
</w:t>
                  </w:r>
                  <w:r>
                    <w:rPr>
                      <w:rFonts w:ascii="Times New Roman"/>
                      <w:b/>
                      <w:i w:val="false"/>
                      <w:color w:val="000000"/>
                      <w:sz w:val="20"/>
                    </w:rPr>
                    <w:t>11.2 Пайдалануға берілген қуат</w:t>
                  </w:r>
                </w:p>
                <w:bookmarkEnd w:id="179"/>
                <w:p>
                  <w:pPr>
                    <w:spacing w:after="20"/>
                    <w:ind w:left="20"/>
                    <w:jc w:val="both"/>
                  </w:pPr>
                  <w:r>
                    <w:rPr>
                      <w:rFonts w:ascii="Times New Roman"/>
                      <w:b w:val="false"/>
                      <w:i w:val="false"/>
                      <w:color w:val="000000"/>
                      <w:sz w:val="20"/>
                    </w:rPr>
                    <w:t>
Введенную мощность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3"/>
            <w:tcBorders/>
            <w:tcMar>
              <w:top w:w="15" w:type="dxa"/>
              <w:left w:w="15" w:type="dxa"/>
              <w:bottom w:w="15" w:type="dxa"/>
              <w:right w:w="15" w:type="dxa"/>
            </w:tcMar>
            <w:vAlign w:val="center"/>
          </w:tcPr>
          <w:bookmarkStart w:name="z452" w:id="180"/>
          <w:p>
            <w:pPr>
              <w:spacing w:after="20"/>
              <w:ind w:left="20"/>
              <w:jc w:val="both"/>
            </w:pPr>
            <w:r>
              <w:rPr>
                <w:rFonts w:ascii="Times New Roman"/>
                <w:b w:val="false"/>
                <w:i w:val="false"/>
                <w:color w:val="000000"/>
                <w:sz w:val="20"/>
              </w:rPr>
              <w:t>
</w:t>
            </w:r>
            <w:r>
              <w:rPr>
                <w:rFonts w:ascii="Times New Roman"/>
                <w:b/>
                <w:i w:val="false"/>
                <w:color w:val="000000"/>
                <w:sz w:val="20"/>
              </w:rPr>
              <w:t>12. Пайдалануға берілген объект құрылысының нақты құнын көрсетіңіз, мың теңгеде</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нее: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4100" w:type="dxa"/>
                  <w:tcBorders/>
                  <w:tcMar>
                    <w:top w:w="15" w:type="dxa"/>
                    <w:left w:w="15" w:type="dxa"/>
                    <w:bottom w:w="15" w:type="dxa"/>
                    <w:right w:w="15" w:type="dxa"/>
                  </w:tcMar>
                  <w:vAlign w:val="center"/>
                </w:tcPr>
                <w:bookmarkStart w:name="z455" w:id="181"/>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имараттардың құрылыс-монтаждау жұмыстарына шығындар</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строительно-монтажные работы зданий и сооружений</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нее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58" w:id="182"/>
                <w:p>
                  <w:pPr>
                    <w:spacing w:after="20"/>
                    <w:ind w:left="20"/>
                    <w:jc w:val="both"/>
                  </w:pPr>
                  <w:r>
                    <w:rPr>
                      <w:rFonts w:ascii="Times New Roman"/>
                      <w:b w:val="false"/>
                      <w:i w:val="false"/>
                      <w:color w:val="000000"/>
                      <w:sz w:val="20"/>
                    </w:rPr>
                    <w:t>
</w:t>
                  </w:r>
                  <w:r>
                    <w:rPr>
                      <w:rFonts w:ascii="Times New Roman"/>
                      <w:b/>
                      <w:i w:val="false"/>
                      <w:color w:val="000000"/>
                      <w:sz w:val="20"/>
                    </w:rPr>
                    <w:t>12.1.1 мердігерлік құрылыс әдісімен жүзеге асырылатын құрылыс-монтаж жұмыстары</w:t>
                  </w:r>
                </w:p>
                <w:bookmarkEnd w:id="182"/>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59" w:id="183"/>
                <w:p>
                  <w:pPr>
                    <w:spacing w:after="20"/>
                    <w:ind w:left="20"/>
                    <w:jc w:val="both"/>
                  </w:pPr>
                  <w:r>
                    <w:rPr>
                      <w:rFonts w:ascii="Times New Roman"/>
                      <w:b w:val="false"/>
                      <w:i w:val="false"/>
                      <w:color w:val="000000"/>
                      <w:sz w:val="20"/>
                    </w:rPr>
                    <w:t>
</w:t>
                  </w:r>
                  <w:r>
                    <w:rPr>
                      <w:rFonts w:ascii="Times New Roman"/>
                      <w:b/>
                      <w:i w:val="false"/>
                      <w:color w:val="000000"/>
                      <w:sz w:val="20"/>
                    </w:rPr>
                    <w:t>12.1.2 шаруашылық құрылыс әдісімен жүзеге асырылған құрылыс-монтаждау жұмыстары</w:t>
                  </w:r>
                </w:p>
                <w:bookmarkEnd w:id="183"/>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4100" w:type="dxa"/>
                  <w:tcBorders/>
                  <w:tcMar>
                    <w:top w:w="15" w:type="dxa"/>
                    <w:left w:w="15" w:type="dxa"/>
                    <w:bottom w:w="15" w:type="dxa"/>
                    <w:right w:w="15" w:type="dxa"/>
                  </w:tcMar>
                  <w:vAlign w:val="center"/>
                </w:tcPr>
                <w:bookmarkStart w:name="z460" w:id="184"/>
                <w:p>
                  <w:pPr>
                    <w:spacing w:after="20"/>
                    <w:ind w:left="20"/>
                    <w:jc w:val="both"/>
                  </w:pPr>
                  <w:r>
                    <w:rPr>
                      <w:rFonts w:ascii="Times New Roman"/>
                      <w:b w:val="false"/>
                      <w:i w:val="false"/>
                      <w:color w:val="000000"/>
                      <w:sz w:val="20"/>
                    </w:rPr>
                    <w:t>
</w:t>
                  </w:r>
                  <w:r>
                    <w:rPr>
                      <w:rFonts w:ascii="Times New Roman"/>
                      <w:b/>
                      <w:i w:val="false"/>
                      <w:color w:val="000000"/>
                      <w:sz w:val="20"/>
                    </w:rPr>
                    <w:t>Машиналарды, жабдықтарды және көлік құралдарын сатып алуға кеткен шығындар</w:t>
                  </w:r>
                </w:p>
                <w:bookmarkEnd w:id="184"/>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bl>
          <w:p/>
          <w:bookmarkStart w:name="z461" w:id="185"/>
          <w:p>
            <w:pPr>
              <w:spacing w:after="20"/>
              <w:ind w:left="20"/>
              <w:jc w:val="both"/>
            </w:pPr>
            <w:r>
              <w:rPr>
                <w:rFonts w:ascii="Times New Roman"/>
                <w:b w:val="false"/>
                <w:i w:val="false"/>
                <w:color w:val="000000"/>
                <w:sz w:val="20"/>
              </w:rPr>
              <w:t>
</w:t>
            </w:r>
            <w:r>
              <w:rPr>
                <w:rFonts w:ascii="Times New Roman"/>
                <w:b/>
                <w:i w:val="false"/>
                <w:color w:val="000000"/>
                <w:sz w:val="20"/>
              </w:rPr>
              <w:t>13. Статистикалық нысанды толтыруға жұмсалған уақытты көрсетіңіз, сағатпен (қажеттiсiн қоршаңыз)</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время, 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465" w:id="186"/>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Мекенжайы</w:t>
      </w:r>
    </w:p>
    <w:bookmarkEnd w:id="186"/>
    <w:bookmarkStart w:name="z901" w:id="187"/>
    <w:p>
      <w:pPr>
        <w:spacing w:after="0"/>
        <w:ind w:left="0"/>
        <w:jc w:val="both"/>
      </w:pPr>
      <w:r>
        <w:rPr>
          <w:rFonts w:ascii="Times New Roman"/>
          <w:b w:val="false"/>
          <w:i w:val="false"/>
          <w:color w:val="000000"/>
          <w:sz w:val="28"/>
        </w:rPr>
        <w:t>
      Наименование____________________                   Адрес _________________________</w:t>
      </w:r>
    </w:p>
    <w:bookmarkEnd w:id="187"/>
    <w:bookmarkStart w:name="z902" w:id="188"/>
    <w:p>
      <w:pPr>
        <w:spacing w:after="0"/>
        <w:ind w:left="0"/>
        <w:jc w:val="both"/>
      </w:pPr>
      <w:r>
        <w:rPr>
          <w:rFonts w:ascii="Times New Roman"/>
          <w:b w:val="false"/>
          <w:i w:val="false"/>
          <w:color w:val="000000"/>
          <w:sz w:val="28"/>
        </w:rPr>
        <w:t>
       ___________________________________       _____________________________________</w:t>
      </w:r>
    </w:p>
    <w:bookmarkEnd w:id="188"/>
    <w:bookmarkStart w:name="z466" w:id="189"/>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)________________________________________________________</w:t>
      </w:r>
    </w:p>
    <w:bookmarkEnd w:id="189"/>
    <w:bookmarkStart w:name="z903" w:id="190"/>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bookmarkEnd w:id="190"/>
    <w:bookmarkStart w:name="z904" w:id="191"/>
    <w:p>
      <w:pPr>
        <w:spacing w:after="0"/>
        <w:ind w:left="0"/>
        <w:jc w:val="both"/>
      </w:pPr>
      <w:r>
        <w:rPr>
          <w:rFonts w:ascii="Times New Roman"/>
          <w:b w:val="false"/>
          <w:i w:val="false"/>
          <w:color w:val="000000"/>
          <w:sz w:val="28"/>
        </w:rPr>
        <w:t>
      стационарный мобильный</w:t>
      </w:r>
    </w:p>
    <w:bookmarkEnd w:id="191"/>
    <w:bookmarkStart w:name="z467" w:id="192"/>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192"/>
    <w:bookmarkStart w:name="z905" w:id="193"/>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bookmarkEnd w:id="193"/>
    <w:bookmarkStart w:name="z468" w:id="19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94"/>
    <w:bookmarkStart w:name="z906" w:id="195"/>
    <w:p>
      <w:pPr>
        <w:spacing w:after="0"/>
        <w:ind w:left="0"/>
        <w:jc w:val="both"/>
      </w:pPr>
      <w:r>
        <w:rPr>
          <w:rFonts w:ascii="Times New Roman"/>
          <w:b w:val="false"/>
          <w:i w:val="false"/>
          <w:color w:val="000000"/>
          <w:sz w:val="28"/>
        </w:rPr>
        <w:t>
      Исполнитель _______________________________________________ _________________</w:t>
      </w:r>
    </w:p>
    <w:bookmarkEnd w:id="195"/>
    <w:bookmarkStart w:name="z907" w:id="196"/>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r>
        <w:rPr>
          <w:rFonts w:ascii="Times New Roman"/>
          <w:b w:val="false"/>
          <w:i w:val="false"/>
          <w:color w:val="000000"/>
          <w:sz w:val="28"/>
        </w:rPr>
        <w:t xml:space="preserve"> </w:t>
      </w:r>
    </w:p>
    <w:bookmarkEnd w:id="196"/>
    <w:bookmarkStart w:name="z908" w:id="197"/>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97"/>
    <w:bookmarkStart w:name="z469" w:id="198"/>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bookmarkEnd w:id="198"/>
    <w:bookmarkStart w:name="z909" w:id="199"/>
    <w:p>
      <w:pPr>
        <w:spacing w:after="0"/>
        <w:ind w:left="0"/>
        <w:jc w:val="both"/>
      </w:pPr>
      <w:r>
        <w:rPr>
          <w:rFonts w:ascii="Times New Roman"/>
          <w:b w:val="false"/>
          <w:i w:val="false"/>
          <w:color w:val="000000"/>
          <w:sz w:val="28"/>
        </w:rPr>
        <w:t>
      Главный бухгалтер или лицо, исполняющее его обязанности ________________________</w:t>
      </w:r>
    </w:p>
    <w:bookmarkEnd w:id="199"/>
    <w:bookmarkStart w:name="z910" w:id="200"/>
    <w:p>
      <w:pPr>
        <w:spacing w:after="0"/>
        <w:ind w:left="0"/>
        <w:jc w:val="both"/>
      </w:pPr>
      <w:r>
        <w:rPr>
          <w:rFonts w:ascii="Times New Roman"/>
          <w:b w:val="false"/>
          <w:i w:val="false"/>
          <w:color w:val="000000"/>
          <w:sz w:val="28"/>
        </w:rPr>
        <w:t>
      _____________________________________________________________________________</w:t>
      </w:r>
    </w:p>
    <w:bookmarkEnd w:id="200"/>
    <w:bookmarkStart w:name="z911" w:id="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bookmarkEnd w:id="201"/>
    <w:bookmarkStart w:name="z912" w:id="202"/>
    <w:p>
      <w:pPr>
        <w:spacing w:after="0"/>
        <w:ind w:left="0"/>
        <w:jc w:val="both"/>
      </w:pPr>
      <w:r>
        <w:rPr>
          <w:rFonts w:ascii="Times New Roman"/>
          <w:b w:val="false"/>
          <w:i w:val="false"/>
          <w:color w:val="000000"/>
          <w:sz w:val="28"/>
        </w:rPr>
        <w:t>
      фамилия, имя и отчество (при его наличии)                               подпись</w:t>
      </w:r>
    </w:p>
    <w:bookmarkEnd w:id="202"/>
    <w:bookmarkStart w:name="z470" w:id="20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203"/>
    <w:bookmarkStart w:name="z913" w:id="204"/>
    <w:p>
      <w:pPr>
        <w:spacing w:after="0"/>
        <w:ind w:left="0"/>
        <w:jc w:val="both"/>
      </w:pPr>
      <w:r>
        <w:rPr>
          <w:rFonts w:ascii="Times New Roman"/>
          <w:b w:val="false"/>
          <w:i w:val="false"/>
          <w:color w:val="000000"/>
          <w:sz w:val="28"/>
        </w:rPr>
        <w:t>
      Руководитель или лицо, исполняющее его обязанности_________________________________</w:t>
      </w:r>
    </w:p>
    <w:bookmarkEnd w:id="204"/>
    <w:bookmarkStart w:name="z914" w:id="205"/>
    <w:p>
      <w:pPr>
        <w:spacing w:after="0"/>
        <w:ind w:left="0"/>
        <w:jc w:val="both"/>
      </w:pPr>
      <w:r>
        <w:rPr>
          <w:rFonts w:ascii="Times New Roman"/>
          <w:b w:val="false"/>
          <w:i w:val="false"/>
          <w:color w:val="000000"/>
          <w:sz w:val="28"/>
        </w:rPr>
        <w:t>
      _____________________________________________________________ _________________</w:t>
      </w:r>
    </w:p>
    <w:bookmarkEnd w:id="205"/>
    <w:bookmarkStart w:name="z915" w:id="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bookmarkEnd w:id="206"/>
    <w:bookmarkStart w:name="z916" w:id="207"/>
    <w:p>
      <w:pPr>
        <w:spacing w:after="0"/>
        <w:ind w:left="0"/>
        <w:jc w:val="both"/>
      </w:pPr>
      <w:r>
        <w:rPr>
          <w:rFonts w:ascii="Times New Roman"/>
          <w:b w:val="false"/>
          <w:i w:val="false"/>
          <w:color w:val="000000"/>
          <w:sz w:val="28"/>
        </w:rPr>
        <w:t>
                   фамилия, имя и отчество (при его наличии)                   подпись</w:t>
      </w:r>
    </w:p>
    <w:bookmarkEnd w:id="207"/>
    <w:bookmarkStart w:name="z471" w:id="20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08"/>
    <w:bookmarkStart w:name="z472" w:id="209"/>
    <w:p>
      <w:pPr>
        <w:spacing w:after="0"/>
        <w:ind w:left="0"/>
        <w:jc w:val="both"/>
      </w:pPr>
      <w:r>
        <w:rPr>
          <w:rFonts w:ascii="Times New Roman"/>
          <w:b w:val="false"/>
          <w:i w:val="false"/>
          <w:color w:val="000000"/>
          <w:sz w:val="28"/>
        </w:rPr>
        <w:t>
      Примечание:</w:t>
      </w:r>
    </w:p>
    <w:bookmarkEnd w:id="209"/>
    <w:bookmarkStart w:name="z473" w:id="21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10"/>
    <w:bookmarkStart w:name="z474" w:id="21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Ұлттық экономика</w:t>
            </w:r>
            <w:r>
              <w:br/>
            </w:r>
            <w:r>
              <w:rPr>
                <w:rFonts w:ascii="Times New Roman"/>
                <w:b/>
                <w:i w:val="false"/>
                <w:color w:val="000000"/>
                <w:sz w:val="20"/>
              </w:rPr>
              <w:t>министрлігінің Статистика</w:t>
            </w:r>
            <w:r>
              <w:br/>
            </w:r>
            <w:r>
              <w:rPr>
                <w:rFonts w:ascii="Times New Roman"/>
                <w:b/>
                <w:i w:val="false"/>
                <w:color w:val="000000"/>
                <w:sz w:val="20"/>
              </w:rPr>
              <w:t>комитеті төрағасының</w:t>
            </w:r>
            <w:r>
              <w:br/>
            </w:r>
            <w:r>
              <w:rPr>
                <w:rFonts w:ascii="Times New Roman"/>
                <w:b/>
                <w:i w:val="false"/>
                <w:color w:val="000000"/>
                <w:sz w:val="20"/>
              </w:rPr>
              <w:t>2020 жылғы 4 ақпандағы</w:t>
            </w:r>
            <w:r>
              <w:br/>
            </w:r>
            <w:r>
              <w:rPr>
                <w:rFonts w:ascii="Times New Roman"/>
                <w:b/>
                <w:i w:val="false"/>
                <w:color w:val="000000"/>
                <w:sz w:val="20"/>
              </w:rPr>
              <w:t>№ 16</w:t>
            </w:r>
            <w:r>
              <w:rPr>
                <w:rFonts w:ascii="Times New Roman"/>
                <w:b w:val="false"/>
                <w:i w:val="false"/>
                <w:color w:val="000000"/>
                <w:sz w:val="20"/>
              </w:rPr>
              <w:t xml:space="preserve"> </w:t>
            </w:r>
            <w:r>
              <w:rPr>
                <w:rFonts w:ascii="Times New Roman"/>
                <w:b/>
                <w:i w:val="false"/>
                <w:color w:val="000000"/>
                <w:sz w:val="20"/>
              </w:rPr>
              <w:t>бұйрығына</w:t>
            </w:r>
            <w:r>
              <w:br/>
            </w:r>
            <w:r>
              <w:rPr>
                <w:rFonts w:ascii="Times New Roman"/>
                <w:b/>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478" w:id="212"/>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w:t>
      </w:r>
    </w:p>
    <w:bookmarkEnd w:id="212"/>
    <w:bookmarkStart w:name="z479" w:id="213"/>
    <w:p>
      <w:pPr>
        <w:spacing w:after="0"/>
        <w:ind w:left="0"/>
        <w:jc w:val="both"/>
      </w:pPr>
      <w:r>
        <w:rPr>
          <w:rFonts w:ascii="Times New Roman"/>
          <w:b w:val="false"/>
          <w:i w:val="false"/>
          <w:color w:val="000000"/>
          <w:sz w:val="28"/>
        </w:rPr>
        <w:t>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4"/>
          <w:p>
            <w:pPr>
              <w:spacing w:after="20"/>
              <w:ind w:left="20"/>
              <w:jc w:val="both"/>
            </w:pPr>
            <w:r>
              <w:rPr>
                <w:rFonts w:ascii="Times New Roman"/>
                <w:b w:val="false"/>
                <w:i w:val="false"/>
                <w:color w:val="000000"/>
                <w:sz w:val="20"/>
              </w:rPr>
              <w:t>
1. Осы "Жеке құрылыс салушылардың объектілерді пайдалануға беруі туралы есеп" (индексі 1-ИС,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 Осы Нұсқаулықта Заңда айқындалған мәндегі ұғымдар, сондай-ақ мынадай анықтамалар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биомасса – органикалық, қазба емес биологиялық туынды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биогаз – биомассаны ашыту нәтижесінде алынатын метан, көміртегінің және (немесе) сутегінің монооксиді;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геотермальдық энергия – жер қабатынан бөлінетін жылу, әдетте, қыздырылған су немесе бу түріндегі энергия;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ғимараттың жалпы құрылыс көлемі – плюс, минус 0,00 (жерүсті бөлігі) белгісінен жоғары және осы белгіден төмен (жерасты бөлігі) құрылыс көлемінің жиынтығы. Жер асты және жерүсті ғимараттарының құрылыс көлемі жоғары беттің шегімен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жаңартылатын энергия көздерi – табиғи жаратылыс процестерi есебiнен үздiксiз жаңартылатын энергия көздерi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жел энергиясы – электр энергиясын өндіру үшін жел қозғалтқыштарында пайдаланылатын желдің кинетикалық энергиясы;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 алған азаматтар, олар құрылысты өз күшімен немесе басқа адамдарды немесе құрылыс ұйымдарын жұмылдыру арқылы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имарат – табиғи немесе жасанды кеңiстiктік шекаралары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 сондай-ақ жабдықтарды немесе қатынастарды орналастыруға (төсеуге, жүргiзуге) арналған жасанды көлемдік, жазықтықты немесе сызықтық (жер үстi, су бетi және (немесе) жерасты, суасты)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реконструкция – ғимараттың, имараттың жұмыс істеуін жақсарту үшін оны қайта құру немесе жұмыс істеп тұрған кәсіпорындарда (стансаларда) өндіріс көлемін арттыруды қарастыратын іс-шаралар кешені;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күн сәулесі энергиясы – тікелей күн сәулесінің астына қойылатын арнайы жартылай өткізгіш күн сәулесі пластиналық коллекторларының көмегімен жылу және электр энергиясына өңделген күн сәулесі энергиясы;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15) пәтердің жалпы алаңы – пәтердің лоджиялар, балкондар, дәліздер, қолайлы ашық алаңдары ескерілген тұрғын және қосалқы үй-жайлардың жиынтық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16) тұрғын үйлердегі кіріктіре-жапсарластыра салынған үй-жайлар – өзге (тұрғын емес) функционалдық бағытта пайдаланылатын үй-жайлар (кеңселер, дүкендер, дәмханалар, шаштараздар);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тұрғын ғимарат – негізінен тұрғын үй-жайлардан, сондай-ақ тұрғын емес үй-жайлардан және өзге де бөліктерден тұратын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18) тұрғын бөлме - тұрақты тұруға және пайдалануға арналған жеке бөлме (пәтер), ол тұрғылықты және қосалқы алаңдардан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19)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p>
            <w:pPr>
              <w:spacing w:after="20"/>
              <w:ind w:left="20"/>
              <w:jc w:val="both"/>
            </w:pPr>
            <w:r>
              <w:rPr>
                <w:rFonts w:ascii="Times New Roman"/>
                <w:b w:val="false"/>
                <w:i w:val="false"/>
                <w:color w:val="000000"/>
                <w:sz w:val="20"/>
              </w:rPr>
              <w:t>
</w:t>
            </w:r>
            <w:r>
              <w:rPr>
                <w:rFonts w:ascii="Times New Roman"/>
                <w:b w:val="false"/>
                <w:i w:val="false"/>
                <w:color w:val="000000"/>
                <w:sz w:val="20"/>
              </w:rPr>
              <w:t>20) тұрғын емес ғимараттар – негізінен тұрғын емес мақсаттарда пайдаланылатын немесе соған арналған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21)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негіздеме болып табылады. Қазақстан Республикасының "Қазақстан Республикасындағы сәулет, қала құрылысы және құрылыс қызметі туралы" Заңына сәйкес ресімделген актілердің көшірмелері статистикалық есептілік нысанымен бірге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нысанға мынадай объектілер бойынша алғашқы статистикалық деректер енгізілмейді: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тұруға уақытша бейімделген, тұру ұзақтығына қарамастан, тек маусымдық немесе уақытша тұру үшін жарамды үй-жайларды (жазғы бақ және аңшылық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нысанды тапсыру кезінде әрбір объектіге жеке бланк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1.8-жолында учаскенің кадастрлық нөмірі көрсетіледі. Бір учаскеде бірнеше объект пайдалануға берілген жағдайда, әрбір объект бойынша кадастрлық нөмір қайталанады.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Пайдалануға берілген тұрақты тұруға арналған бақшалық үйлер (саяжай құрылыстары) өзгерту тәртібі Қазақстан Республикасы Жер кодексімен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үйлер тұрғын емес мақсаттағы кіріктіре-жапсарластыра салынған үй-жайларымен пайдалануға берілген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емес ғимаратты басқа мақсаттағы ғимараттан реконструкциялау немесе қайта жабдықтағаннан кейін пайдалануға беру кезінде 3-11-бөлімдердің алғашқы статистикалық деректері толтырылмайды.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қабырғаларының материалдарынан басқа статистикалық нысанның барлық көрсеткіштері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 секциялап пайдалануға берген жағдайда ғимараттардың саны объекті құрылысы толық аяқталып, пайдалануға тұтас берілген соң ғана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тұрғын үйдегі жапсарлас салынған үй-жай, жапсарлас кіріктірме үй-жайлар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9-бөлімнің 2, 3-бағандары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тиісінше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(негізгі жылумен және электрмен жабдықтаудан басқа) объектілер пайдалануға берілген жағдайда "Қосалқы түрі" бағаны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12-бөлімде жеке құрылыс салушылар, сондай-ақ фермер (шаруа) қожалықтары пайдалануға берген объектілердің нақты құны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12.1-жолда құрылыс-монтаждау жұмыстарының шығындары көрсетіледі, оның ішінде 12.1.1-жол бойынша құрылыстың мердігерлік тәсілімен жүзеге асырылатын құрылыс-монтаждау жұмыстары бөлінеді, яғни мердігерлік құрылыс ұйымдарын тарта отырып орындалған құрылыс-монтаждау жұмыстары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12.1.2-жолда шаруашылық тәсілмен жүзеге асырылған құрылыс-монтаждау жұмыстары бөлінеді. Бұл жолда мердігерлік құрылыс ұйымдарын тартпай жеке құрылыс салушылар өз күшімен орындаған құрылыс-монтаждау жұмыстары көрсетіледі. Жеке құрылыс салушылардың өз күшімен орындалған құрылыс-монтаждау және жөндеу-құрылыс жұмыстары құрылыстың шаруашылық тәсіліне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12.2-жол бойынша жеке пайдаланатын көлік құралдарын қоспағанда көлік құралдарын (жеңіл, жүк таситын, теміржол, әуе және су көлігі) сатып алуға жұмсалған шығындары бөлек көрсетіледі. Машиналарды, жабдықтарды, көлік құралдарын сатып алуға арналған шығындарға басқа ұйымдардан бұрын негізгі қорларда (құралдарда) алынған машиналарға, жабдыққа, көлік құралдарына арналған шығындар (бұрын қолданыста болған негізгі құралдар) енгізілмейді.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Арифметикалық-логикалық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2.2-жол толтырылған болса, онда 2.2.1 (2.2.1.1 немесе 2.2.1.2) тармақтарының бірі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6 бөлімдерде және 8 бөлімнің 8.1, 8.2 жолдарында тек бір ұяшық толтырылады. Егер 3-бөлім толтырылса, онда 4.1 және 4.2-жолдар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5-бөлім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7-бөлімде 7.3 және 7.4, 7.5 және 7.6, 7.8 және 7.9-жолдардың екі ұяшығының біреуі ғана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9.1.1-9.1.8-жолдарда барлық үш баған толтырылады (тұрғын үйлерге жапсаржайдан (қондырмалардан) басқа).</w:t>
            </w:r>
          </w:p>
          <w:p>
            <w:pPr>
              <w:spacing w:after="20"/>
              <w:ind w:left="20"/>
              <w:jc w:val="both"/>
            </w:pPr>
            <w:r>
              <w:rPr>
                <w:rFonts w:ascii="Times New Roman"/>
                <w:b w:val="false"/>
                <w:i w:val="false"/>
                <w:color w:val="000000"/>
                <w:sz w:val="20"/>
              </w:rPr>
              <w:t>
Тұрғын үйлер пайдалануға берілген жағдайда 11-жол толтырылмайды.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15"/>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(далее – статистическая форма)".</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В настоящей Инструкции используются понятия в значениях, определенных в Законе, а также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биомасса – органические неископаемые материалы биологического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биогаз – метан, монооксидуглерода и (или) водород, получаемые из биомассы в результате ее брожения;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геотермальная энергия – энергия в виде тепла, выделяемого земной корой, обычно в форме нагретой воды или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энергия ветра – кинетическая энергия ветра, используемая в ветродвигателях для выработки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общая площадь квартиры – суммарная площадь жилых и подсобных помещений квартиры с учетом лоджий, балконов, веранд, террас;</w:t>
            </w:r>
          </w:p>
          <w:p>
            <w:pPr>
              <w:spacing w:after="20"/>
              <w:ind w:left="20"/>
              <w:jc w:val="both"/>
            </w:pPr>
            <w:r>
              <w:rPr>
                <w:rFonts w:ascii="Times New Roman"/>
                <w:b w:val="false"/>
                <w:i w:val="false"/>
                <w:color w:val="000000"/>
                <w:sz w:val="20"/>
              </w:rPr>
              <w:t>
</w:t>
            </w:r>
            <w:r>
              <w:rPr>
                <w:rFonts w:ascii="Times New Roman"/>
                <w:b w:val="false"/>
                <w:i w:val="false"/>
                <w:color w:val="000000"/>
                <w:sz w:val="20"/>
              </w:rPr>
              <w:t>16) встроенно-пристроенные помещения в жилых домах – помещения, имеющие иное (нежилое) функциональное назначение (офисы, магазины, кафе, парикмахерские);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17) жилое здание – строение, состоящее в основном из жилых помещений, а так же нежилых помещений и иных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p>
            <w:pPr>
              <w:spacing w:after="20"/>
              <w:ind w:left="20"/>
              <w:jc w:val="both"/>
            </w:pPr>
            <w:r>
              <w:rPr>
                <w:rFonts w:ascii="Times New Roman"/>
                <w:b w:val="false"/>
                <w:i w:val="false"/>
                <w:color w:val="000000"/>
                <w:sz w:val="20"/>
              </w:rPr>
              <w:t>
</w:t>
            </w:r>
            <w:r>
              <w:rPr>
                <w:rFonts w:ascii="Times New Roman"/>
                <w:b w:val="false"/>
                <w:i w:val="false"/>
                <w:color w:val="000000"/>
                <w:sz w:val="20"/>
              </w:rPr>
              <w:t>19)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нежилые здания – строения, которые в основном используются или предназначены не для жилых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Статистическую форму представляет структурное подразделение местных исполнителных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Основанием для заполнения первичных статистических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статистическую форму не включают первичные статистические данные по следующим объектам: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сдаче статистической формы на каждый объект заполняется отдельный бланк.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1.8.указывается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w:t>
            </w:r>
            <w:r>
              <w:rPr>
                <w:rFonts w:ascii="Times New Roman"/>
                <w:b w:val="false"/>
                <w:i w:val="false"/>
                <w:color w:val="000000"/>
                <w:sz w:val="20"/>
              </w:rPr>
              <w:t>Земельным кодексом</w:t>
            </w:r>
            <w:r>
              <w:rPr>
                <w:rFonts w:ascii="Times New Roman"/>
                <w:b w:val="false"/>
                <w:i w:val="false"/>
                <w:color w:val="000000"/>
                <w:sz w:val="20"/>
              </w:rPr>
              <w:t xml:space="preserve"> Республики Казахстан и при наличии соответствующих документов о переоформлении их на недвижимость как индивидуальные жилые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нежилого здания после реконструкции или переоборудования из здания другого назначения, первичные статистические данные разделов 3-11 не заполняются.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секционном вводе в эксплуатацию объектов количество зданий проставляется по завершении и сдаче в эксплуатацию объекта в целом.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пристройки (надстройки), встроенно-пристроенного помещения в новом жилом доме первичные статистические данные о количестве новых зданий не заполняются. При вводе в эксплуатацию пристройки (надстройки) к жилым домам, заполняются графы 2, 3 раздела 9.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10 заполняется при вводе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разделе 12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12.1 указываются затраты на строительно-монтажные работы, из них по строке 12.1.1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12.1.2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индивидуальными застройщиками относятся к хозяйственному способу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строке 12.2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Арифметико-логический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заполнена строка 2.2, то заполняется один из пунктов 2.2.1 (2.2.1.1 или 2.2.1.2).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разделах 2, 6 и в строках 8.1, 8.2 раздела 8 заполняется только одна ячейка. Если заполнен раздел 3, то заполняются строки 4.1 и 4.2.</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5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разделе 7 из двух ячеек строк 7.3 и 7.4, 7.5 и 7.6, 7.8 и 7.9 заполняется только одна.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строках 9.1.1-9.1.8 заполняются все три графы (кроме пристроек (надстройки) к жилым домам).</w:t>
            </w:r>
          </w:p>
          <w:p>
            <w:pPr>
              <w:spacing w:after="20"/>
              <w:ind w:left="20"/>
              <w:jc w:val="both"/>
            </w:pPr>
            <w:r>
              <w:rPr>
                <w:rFonts w:ascii="Times New Roman"/>
                <w:b w:val="false"/>
                <w:i w:val="false"/>
                <w:color w:val="000000"/>
                <w:sz w:val="20"/>
              </w:rPr>
              <w:t>
При вводе в эксплуатацию жилых домов строка 11 не заполняется.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16"/>
          <w:p>
            <w:pPr>
              <w:spacing w:after="20"/>
              <w:ind w:left="20"/>
              <w:jc w:val="both"/>
            </w:pPr>
          </w:p>
          <w:bookmarkEnd w:id="216"/>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17"/>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Ұлттық экономика</w:t>
            </w:r>
          </w:p>
          <w:p>
            <w:pPr>
              <w:spacing w:after="20"/>
              <w:ind w:left="20"/>
              <w:jc w:val="both"/>
            </w:pPr>
            <w:r>
              <w:rPr>
                <w:rFonts w:ascii="Times New Roman"/>
                <w:b/>
                <w:i w:val="false"/>
                <w:color w:val="000000"/>
                <w:sz w:val="20"/>
              </w:rPr>
              <w:t>
</w:t>
            </w:r>
            <w:r>
              <w:rPr>
                <w:rFonts w:ascii="Times New Roman"/>
                <w:b/>
                <w:i w:val="false"/>
                <w:color w:val="000000"/>
                <w:sz w:val="20"/>
              </w:rPr>
              <w:t>министрлігінің Статистика</w:t>
            </w:r>
          </w:p>
          <w:p>
            <w:pPr>
              <w:spacing w:after="20"/>
              <w:ind w:left="20"/>
              <w:jc w:val="both"/>
            </w:pPr>
            <w:r>
              <w:rPr>
                <w:rFonts w:ascii="Times New Roman"/>
                <w:b/>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
</w:t>
            </w:r>
            <w:r>
              <w:rPr>
                <w:rFonts w:ascii="Times New Roman"/>
                <w:b/>
                <w:i w:val="false"/>
                <w:color w:val="000000"/>
                <w:sz w:val="20"/>
              </w:rPr>
              <w:t>2020 жылғы 4 ақпандағы</w:t>
            </w:r>
          </w:p>
          <w:p>
            <w:pPr>
              <w:spacing w:after="20"/>
              <w:ind w:left="20"/>
              <w:jc w:val="both"/>
            </w:pPr>
            <w:r>
              <w:rPr>
                <w:rFonts w:ascii="Times New Roman"/>
                <w:b/>
                <w:i w:val="false"/>
                <w:color w:val="000000"/>
                <w:sz w:val="20"/>
              </w:rPr>
              <w:t>
</w:t>
            </w:r>
            <w:r>
              <w:rPr>
                <w:rFonts w:ascii="Times New Roman"/>
                <w:b/>
                <w:i w:val="false"/>
                <w:color w:val="000000"/>
                <w:sz w:val="20"/>
              </w:rPr>
              <w:t>№ 16 бұйрығына 19-қосымша</w:t>
            </w:r>
          </w:p>
          <w:p>
            <w:pPr>
              <w:spacing w:after="20"/>
              <w:ind w:left="20"/>
              <w:jc w:val="both"/>
            </w:pPr>
            <w:r>
              <w:rPr>
                <w:rFonts w:ascii="Times New Roman"/>
                <w:b/>
                <w:i w:val="false"/>
                <w:color w:val="000000"/>
                <w:sz w:val="20"/>
              </w:rPr>
              <w:t>
</w:t>
            </w:r>
            <w:r>
              <w:rPr>
                <w:rFonts w:ascii="Times New Roman"/>
                <w:b/>
                <w:i w:val="false"/>
                <w:color w:val="000000"/>
                <w:sz w:val="20"/>
              </w:rPr>
              <w:t>Приложение 19 к приказу</w:t>
            </w:r>
          </w:p>
          <w:p>
            <w:pPr>
              <w:spacing w:after="20"/>
              <w:ind w:left="20"/>
              <w:jc w:val="both"/>
            </w:pPr>
            <w:r>
              <w:rPr>
                <w:rFonts w:ascii="Times New Roman"/>
                <w:b/>
                <w:i w:val="false"/>
                <w:color w:val="000000"/>
                <w:sz w:val="20"/>
              </w:rPr>
              <w:t>
</w:t>
            </w:r>
            <w:r>
              <w:rPr>
                <w:rFonts w:ascii="Times New Roman"/>
                <w:b/>
                <w:i w:val="false"/>
                <w:color w:val="000000"/>
                <w:sz w:val="20"/>
              </w:rPr>
              <w:t>Председателя Комитета</w:t>
            </w:r>
          </w:p>
          <w:p>
            <w:pPr>
              <w:spacing w:after="20"/>
              <w:ind w:left="20"/>
              <w:jc w:val="both"/>
            </w:pPr>
            <w:r>
              <w:rPr>
                <w:rFonts w:ascii="Times New Roman"/>
                <w:b/>
                <w:i w:val="false"/>
                <w:color w:val="000000"/>
                <w:sz w:val="20"/>
              </w:rPr>
              <w:t>
</w:t>
            </w:r>
            <w:r>
              <w:rPr>
                <w:rFonts w:ascii="Times New Roman"/>
                <w:b/>
                <w:i w:val="false"/>
                <w:color w:val="000000"/>
                <w:sz w:val="20"/>
              </w:rPr>
              <w:t>по статистике Министерства</w:t>
            </w:r>
          </w:p>
          <w:p>
            <w:pPr>
              <w:spacing w:after="20"/>
              <w:ind w:left="20"/>
              <w:jc w:val="both"/>
            </w:pPr>
            <w:r>
              <w:rPr>
                <w:rFonts w:ascii="Times New Roman"/>
                <w:b/>
                <w:i w:val="false"/>
                <w:color w:val="000000"/>
                <w:sz w:val="20"/>
              </w:rPr>
              <w:t>
</w:t>
            </w: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
от 4 февраля 2020 года №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Объектілерді пайдалануға беру туралы есеп</w:t>
            </w:r>
          </w:p>
          <w:p>
            <w:pPr>
              <w:spacing w:after="20"/>
              <w:ind w:left="20"/>
              <w:jc w:val="both"/>
            </w:pPr>
          </w:p>
          <w:p>
            <w:pPr>
              <w:spacing w:after="20"/>
              <w:ind w:left="20"/>
              <w:jc w:val="both"/>
            </w:pPr>
            <w:r>
              <w:rPr>
                <w:rFonts w:ascii="Times New Roman"/>
                <w:b/>
                <w:i w:val="false"/>
                <w:color w:val="000000"/>
                <w:sz w:val="20"/>
              </w:rPr>
              <w:t>
Отчет о вводе в эксплуатацию объектов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600" w:id="218"/>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bookmarkEnd w:id="218"/>
    <w:bookmarkStart w:name="z601" w:id="219"/>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bookmarkEnd w:id="219"/>
    <w:bookmarkStart w:name="z602" w:id="220"/>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bookmarkEnd w:id="220"/>
    <w:bookmarkStart w:name="z603" w:id="221"/>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2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22"/>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6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76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23"/>
          <w:p>
            <w:pPr>
              <w:spacing w:after="20"/>
              <w:ind w:left="20"/>
              <w:jc w:val="both"/>
            </w:pPr>
            <w:r>
              <w:rPr>
                <w:rFonts w:ascii="Times New Roman"/>
                <w:b w:val="false"/>
                <w:i w:val="false"/>
                <w:color w:val="000000"/>
                <w:sz w:val="20"/>
              </w:rPr>
              <w:t>
</w:t>
            </w:r>
            <w:r>
              <w:rPr>
                <w:rFonts w:ascii="Times New Roman"/>
                <w:b/>
                <w:i w:val="false"/>
                <w:color w:val="000000"/>
                <w:sz w:val="20"/>
              </w:rPr>
              <w:t>1.Пайдалануға берілген объект туралы жалпы мәліметтерді көрсетіңіз</w:t>
            </w:r>
          </w:p>
          <w:bookmarkEnd w:id="223"/>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24"/>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p>
          <w:bookmarkEnd w:id="224"/>
          <w:p>
            <w:pPr>
              <w:spacing w:after="20"/>
              <w:ind w:left="20"/>
              <w:jc w:val="both"/>
            </w:pPr>
            <w:r>
              <w:rPr>
                <w:rFonts w:ascii="Times New Roman"/>
                <w:b w:val="false"/>
                <w:i w:val="false"/>
                <w:color w:val="000000"/>
                <w:sz w:val="20"/>
              </w:rPr>
              <w:t>
Порядковый номер отчета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600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25"/>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атауы1</w:t>
            </w:r>
          </w:p>
          <w:bookmarkEnd w:id="225"/>
          <w:p>
            <w:pPr>
              <w:spacing w:after="20"/>
              <w:ind w:left="20"/>
              <w:jc w:val="both"/>
            </w:pPr>
            <w:r>
              <w:rPr>
                <w:rFonts w:ascii="Times New Roman"/>
                <w:b w:val="false"/>
                <w:i w:val="false"/>
                <w:color w:val="000000"/>
                <w:sz w:val="20"/>
              </w:rPr>
              <w:t>
Наименование вида объекта1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7150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26"/>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елді мекен)</w:t>
            </w:r>
          </w:p>
          <w:bookmarkEnd w:id="226"/>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76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6769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27"/>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227"/>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28"/>
          <w:p>
            <w:pPr>
              <w:spacing w:after="20"/>
              <w:ind w:left="20"/>
              <w:jc w:val="both"/>
            </w:pPr>
          </w:p>
          <w:bookmarkEnd w:id="228"/>
          <w:p>
            <w:pPr>
              <w:spacing w:after="20"/>
              <w:ind w:left="20"/>
              <w:jc w:val="both"/>
            </w:pPr>
            <w:r>
              <w:drawing>
                <wp:inline distT="0" distB="0" distL="0" distR="0">
                  <wp:extent cx="299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972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29"/>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p>
          <w:bookmarkEnd w:id="229"/>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81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30"/>
          <w:p>
            <w:pPr>
              <w:spacing w:after="20"/>
              <w:ind w:left="20"/>
              <w:jc w:val="both"/>
            </w:pPr>
            <w:r>
              <w:rPr>
                <w:rFonts w:ascii="Times New Roman"/>
                <w:b w:val="false"/>
                <w:i w:val="false"/>
                <w:color w:val="000000"/>
                <w:sz w:val="20"/>
              </w:rPr>
              <w:t>
</w:t>
            </w:r>
            <w:r>
              <w:rPr>
                <w:rFonts w:ascii="Times New Roman"/>
                <w:b/>
                <w:i w:val="false"/>
                <w:color w:val="000000"/>
                <w:sz w:val="20"/>
              </w:rPr>
              <w:t>1.6 Объектілер саны</w:t>
            </w:r>
          </w:p>
          <w:bookmarkEnd w:id="230"/>
          <w:p>
            <w:pPr>
              <w:spacing w:after="20"/>
              <w:ind w:left="20"/>
              <w:jc w:val="both"/>
            </w:pPr>
            <w:r>
              <w:rPr>
                <w:rFonts w:ascii="Times New Roman"/>
                <w:b w:val="false"/>
                <w:i w:val="false"/>
                <w:color w:val="000000"/>
                <w:sz w:val="20"/>
              </w:rPr>
              <w:t>
Количество объектов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31"/>
          <w:p>
            <w:pPr>
              <w:spacing w:after="20"/>
              <w:ind w:left="20"/>
              <w:jc w:val="both"/>
            </w:pPr>
            <w:r>
              <w:rPr>
                <w:rFonts w:ascii="Times New Roman"/>
                <w:b w:val="false"/>
                <w:i w:val="false"/>
                <w:color w:val="000000"/>
                <w:sz w:val="20"/>
              </w:rPr>
              <w:t>
</w:t>
            </w:r>
            <w:r>
              <w:rPr>
                <w:rFonts w:ascii="Times New Roman"/>
                <w:b/>
                <w:i w:val="false"/>
                <w:color w:val="000000"/>
                <w:sz w:val="20"/>
              </w:rPr>
              <w:t>1.7 Учаскенің кадастрлық нөмірі</w:t>
            </w:r>
          </w:p>
          <w:bookmarkEnd w:id="231"/>
          <w:p>
            <w:pPr>
              <w:spacing w:after="20"/>
              <w:ind w:left="20"/>
              <w:jc w:val="both"/>
            </w:pPr>
            <w:r>
              <w:rPr>
                <w:rFonts w:ascii="Times New Roman"/>
                <w:b w:val="false"/>
                <w:i w:val="false"/>
                <w:color w:val="000000"/>
                <w:sz w:val="20"/>
              </w:rPr>
              <w:t>
Кадастровый номер участка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972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32"/>
          <w:p>
            <w:pPr>
              <w:spacing w:after="20"/>
              <w:ind w:left="20"/>
              <w:jc w:val="both"/>
            </w:pPr>
            <w:r>
              <w:rPr>
                <w:rFonts w:ascii="Times New Roman"/>
                <w:b w:val="false"/>
                <w:i w:val="false"/>
                <w:color w:val="000000"/>
                <w:sz w:val="20"/>
              </w:rPr>
              <w:t>
</w:t>
            </w:r>
            <w:r>
              <w:rPr>
                <w:rFonts w:ascii="Times New Roman"/>
                <w:b/>
                <w:i w:val="false"/>
                <w:color w:val="000000"/>
                <w:sz w:val="20"/>
              </w:rPr>
              <w:t>2. Құрылысты қаржыландырудың басым көзін "√" белгісімен белгілеңіз</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Отметьте знаком "√" преобладающий источник финансирования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33"/>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p>
                <w:bookmarkEnd w:id="233"/>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34"/>
                <w:p>
                  <w:pPr>
                    <w:spacing w:after="20"/>
                    <w:ind w:left="20"/>
                    <w:jc w:val="both"/>
                  </w:pPr>
                  <w:r>
                    <w:rPr>
                      <w:rFonts w:ascii="Times New Roman"/>
                      <w:b w:val="false"/>
                      <w:i w:val="false"/>
                      <w:color w:val="000000"/>
                      <w:sz w:val="20"/>
                    </w:rPr>
                    <w:t>
</w:t>
                  </w:r>
                  <w:r>
                    <w:rPr>
                      <w:rFonts w:ascii="Times New Roman"/>
                      <w:b/>
                      <w:i w:val="false"/>
                      <w:color w:val="000000"/>
                      <w:sz w:val="20"/>
                    </w:rPr>
                    <w:t>2.4 Банктердің кредиттері</w:t>
                  </w:r>
                </w:p>
                <w:bookmarkEnd w:id="234"/>
                <w:p>
                  <w:pPr>
                    <w:spacing w:after="20"/>
                    <w:ind w:left="20"/>
                    <w:jc w:val="both"/>
                  </w:pPr>
                  <w:r>
                    <w:rPr>
                      <w:rFonts w:ascii="Times New Roman"/>
                      <w:b w:val="false"/>
                      <w:i w:val="false"/>
                      <w:color w:val="000000"/>
                      <w:sz w:val="20"/>
                    </w:rPr>
                    <w:t>
Кредиты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35"/>
                <w:p>
                  <w:pPr>
                    <w:spacing w:after="20"/>
                    <w:ind w:left="20"/>
                    <w:jc w:val="both"/>
                  </w:pPr>
                  <w:r>
                    <w:rPr>
                      <w:rFonts w:ascii="Times New Roman"/>
                      <w:b w:val="false"/>
                      <w:i w:val="false"/>
                      <w:color w:val="000000"/>
                      <w:sz w:val="20"/>
                    </w:rPr>
                    <w:t>
</w:t>
                  </w:r>
                  <w:r>
                    <w:rPr>
                      <w:rFonts w:ascii="Times New Roman"/>
                      <w:b/>
                      <w:i w:val="false"/>
                      <w:color w:val="000000"/>
                      <w:sz w:val="20"/>
                    </w:rPr>
                    <w:t xml:space="preserve"> 2.2 Жергілікті бюджет</w:t>
                  </w:r>
                </w:p>
                <w:bookmarkEnd w:id="235"/>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36"/>
                <w:p>
                  <w:pPr>
                    <w:spacing w:after="20"/>
                    <w:ind w:left="20"/>
                    <w:jc w:val="both"/>
                  </w:pPr>
                  <w:r>
                    <w:rPr>
                      <w:rFonts w:ascii="Times New Roman"/>
                      <w:b w:val="false"/>
                      <w:i w:val="false"/>
                      <w:color w:val="000000"/>
                      <w:sz w:val="20"/>
                    </w:rPr>
                    <w:t>
</w:t>
                  </w:r>
                  <w:r>
                    <w:rPr>
                      <w:rFonts w:ascii="Times New Roman"/>
                      <w:b/>
                      <w:i w:val="false"/>
                      <w:color w:val="000000"/>
                      <w:sz w:val="20"/>
                    </w:rPr>
                    <w:t>2.4.1 Шетелдік банктердің кредиттері</w:t>
                  </w:r>
                </w:p>
                <w:bookmarkEnd w:id="236"/>
                <w:p>
                  <w:pPr>
                    <w:spacing w:after="20"/>
                    <w:ind w:left="20"/>
                    <w:jc w:val="both"/>
                  </w:pPr>
                  <w:r>
                    <w:rPr>
                      <w:rFonts w:ascii="Times New Roman"/>
                      <w:b w:val="false"/>
                      <w:i w:val="false"/>
                      <w:color w:val="000000"/>
                      <w:sz w:val="20"/>
                    </w:rPr>
                    <w:t>
Кредиты иностранных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37"/>
                <w:p>
                  <w:pPr>
                    <w:spacing w:after="20"/>
                    <w:ind w:left="20"/>
                    <w:jc w:val="both"/>
                  </w:pPr>
                  <w:r>
                    <w:rPr>
                      <w:rFonts w:ascii="Times New Roman"/>
                      <w:b w:val="false"/>
                      <w:i w:val="false"/>
                      <w:color w:val="000000"/>
                      <w:sz w:val="20"/>
                    </w:rPr>
                    <w:t xml:space="preserve">
 </w:t>
                  </w:r>
                  <w:r>
                    <w:rPr>
                      <w:rFonts w:ascii="Times New Roman"/>
                      <w:b/>
                      <w:i w:val="false"/>
                      <w:color w:val="000000"/>
                      <w:sz w:val="20"/>
                    </w:rPr>
                    <w:t>2.3 Меншікті қаражаттар</w:t>
                  </w:r>
                </w:p>
                <w:bookmarkEnd w:id="237"/>
                <w:p>
                  <w:pPr>
                    <w:spacing w:after="20"/>
                    <w:ind w:left="20"/>
                    <w:jc w:val="both"/>
                  </w:pPr>
                  <w:r>
                    <w:rPr>
                      <w:rFonts w:ascii="Times New Roman"/>
                      <w:b w:val="false"/>
                      <w:i w:val="false"/>
                      <w:color w:val="000000"/>
                      <w:sz w:val="20"/>
                    </w:rPr>
                    <w:t>
Собственные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38"/>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қаражаттары</w:t>
                  </w:r>
                </w:p>
                <w:bookmarkEnd w:id="238"/>
                <w:p>
                  <w:pPr>
                    <w:spacing w:after="20"/>
                    <w:ind w:left="20"/>
                    <w:jc w:val="both"/>
                  </w:pPr>
                  <w:r>
                    <w:rPr>
                      <w:rFonts w:ascii="Times New Roman"/>
                      <w:b w:val="false"/>
                      <w:i w:val="false"/>
                      <w:color w:val="000000"/>
                      <w:sz w:val="20"/>
                    </w:rPr>
                    <w:t>
Другие заемные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39"/>
                <w:p>
                  <w:pPr>
                    <w:spacing w:after="20"/>
                    <w:ind w:left="20"/>
                    <w:jc w:val="both"/>
                  </w:pPr>
                  <w:r>
                    <w:rPr>
                      <w:rFonts w:ascii="Times New Roman"/>
                      <w:b w:val="false"/>
                      <w:i w:val="false"/>
                      <w:color w:val="000000"/>
                      <w:sz w:val="20"/>
                    </w:rPr>
                    <w:t xml:space="preserve">
 </w:t>
                  </w:r>
                  <w:r>
                    <w:rPr>
                      <w:rFonts w:ascii="Times New Roman"/>
                      <w:b/>
                      <w:i w:val="false"/>
                      <w:color w:val="000000"/>
                      <w:sz w:val="20"/>
                    </w:rPr>
                    <w:t>2.5.1 Резидент еместердің басқа дақарыз қаражаттары</w:t>
                  </w:r>
                </w:p>
                <w:bookmarkEnd w:id="239"/>
                <w:p>
                  <w:pPr>
                    <w:spacing w:after="20"/>
                    <w:ind w:left="20"/>
                    <w:jc w:val="both"/>
                  </w:pPr>
                  <w:r>
                    <w:rPr>
                      <w:rFonts w:ascii="Times New Roman"/>
                      <w:b w:val="false"/>
                      <w:i w:val="false"/>
                      <w:color w:val="000000"/>
                      <w:sz w:val="20"/>
                    </w:rPr>
                    <w:t>
Другие заемные средства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40"/>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Мұнда және бұдан әрі Қазақстан Республикасы Ұлттық экономика министрлігі Статистика комитетінің интернет-</w:t>
            </w:r>
            <w:r>
              <w:rPr>
                <w:rFonts w:ascii="Times New Roman"/>
                <w:b/>
                <w:i w:val="false"/>
                <w:color w:val="000000"/>
                <w:sz w:val="20"/>
              </w:rPr>
              <w:t>ресурсындағы"</w:t>
            </w:r>
            <w:r>
              <w:rPr>
                <w:rFonts w:ascii="Times New Roman"/>
                <w:b/>
                <w:i w:val="false"/>
                <w:color w:val="000000"/>
                <w:sz w:val="20"/>
              </w:rPr>
              <w:t>https://cabinet.stat.gov.kz/Респонденттерге//Статистикалық нысандар//Жылдық//2-КС" сілтемесі бойыншаорналасқан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"https://cabinet.stat.gov.kz/Для респондентов//Статистические формы//Годовые формы//2-КС"</w:t>
            </w:r>
          </w:p>
          <w:p>
            <w:pPr>
              <w:spacing w:after="20"/>
              <w:ind w:left="20"/>
              <w:jc w:val="both"/>
            </w:pPr>
            <w:r>
              <w:rPr>
                <w:rFonts w:ascii="Times New Roman"/>
                <w:b w:val="false"/>
                <w:i w:val="false"/>
                <w:color w:val="000000"/>
                <w:sz w:val="20"/>
              </w:rPr>
              <w:t>
</w:t>
            </w:r>
            <w:r>
              <w:rPr>
                <w:rFonts w:ascii="Times New Roman"/>
                <w:b/>
                <w:i w:val="false"/>
                <w:color w:val="000000"/>
                <w:sz w:val="20"/>
              </w:rPr>
              <w:t>3. Құрылыстың басым сипатын "√" белгісімен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Отметьте знаком "√" преобладающий характер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41"/>
                <w:p>
                  <w:pPr>
                    <w:spacing w:after="20"/>
                    <w:ind w:left="20"/>
                    <w:jc w:val="both"/>
                  </w:pPr>
                  <w:r>
                    <w:rPr>
                      <w:rFonts w:ascii="Times New Roman"/>
                      <w:b w:val="false"/>
                      <w:i w:val="false"/>
                      <w:color w:val="000000"/>
                      <w:sz w:val="20"/>
                    </w:rPr>
                    <w:t>
</w:t>
                  </w:r>
                  <w:r>
                    <w:rPr>
                      <w:rFonts w:ascii="Times New Roman"/>
                      <w:b/>
                      <w:i w:val="false"/>
                      <w:color w:val="000000"/>
                      <w:sz w:val="20"/>
                    </w:rPr>
                    <w:t>3.1 Жаңа құрылыс</w:t>
                  </w:r>
                </w:p>
                <w:bookmarkEnd w:id="241"/>
                <w:p>
                  <w:pPr>
                    <w:spacing w:after="20"/>
                    <w:ind w:left="20"/>
                    <w:jc w:val="both"/>
                  </w:pPr>
                  <w:r>
                    <w:rPr>
                      <w:rFonts w:ascii="Times New Roman"/>
                      <w:b w:val="false"/>
                      <w:i w:val="false"/>
                      <w:color w:val="000000"/>
                      <w:sz w:val="20"/>
                    </w:rPr>
                    <w:t>
Новое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42"/>
                <w:p>
                  <w:pPr>
                    <w:spacing w:after="20"/>
                    <w:ind w:left="20"/>
                    <w:jc w:val="both"/>
                  </w:pPr>
                  <w:r>
                    <w:rPr>
                      <w:rFonts w:ascii="Times New Roman"/>
                      <w:b w:val="false"/>
                      <w:i w:val="false"/>
                      <w:color w:val="000000"/>
                      <w:sz w:val="20"/>
                    </w:rPr>
                    <w:t>
</w:t>
                  </w:r>
                  <w:r>
                    <w:rPr>
                      <w:rFonts w:ascii="Times New Roman"/>
                      <w:b/>
                      <w:i w:val="false"/>
                      <w:color w:val="000000"/>
                      <w:sz w:val="20"/>
                    </w:rPr>
                    <w:t>3.2 Реконструкциялау</w:t>
                  </w:r>
                </w:p>
                <w:bookmarkEnd w:id="242"/>
                <w:p>
                  <w:pPr>
                    <w:spacing w:after="20"/>
                    <w:ind w:left="20"/>
                    <w:jc w:val="both"/>
                  </w:pPr>
                  <w:r>
                    <w:rPr>
                      <w:rFonts w:ascii="Times New Roman"/>
                      <w:b w:val="false"/>
                      <w:i w:val="false"/>
                      <w:color w:val="000000"/>
                      <w:sz w:val="20"/>
                    </w:rPr>
                    <w:t>
Реконструкция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43"/>
                <w:p>
                  <w:pPr>
                    <w:spacing w:after="20"/>
                    <w:ind w:left="20"/>
                    <w:jc w:val="both"/>
                  </w:pPr>
                  <w:r>
                    <w:rPr>
                      <w:rFonts w:ascii="Times New Roman"/>
                      <w:b w:val="false"/>
                      <w:i w:val="false"/>
                      <w:color w:val="000000"/>
                      <w:sz w:val="20"/>
                    </w:rPr>
                    <w:t>
</w:t>
                  </w:r>
                  <w:r>
                    <w:rPr>
                      <w:rFonts w:ascii="Times New Roman"/>
                      <w:b/>
                      <w:i w:val="false"/>
                      <w:color w:val="000000"/>
                      <w:sz w:val="20"/>
                    </w:rPr>
                    <w:t>3.2.1 Реконструкциялау кезінде объектінің мақсатты белгіленуі өзгере ме?</w:t>
                  </w:r>
                </w:p>
                <w:bookmarkEnd w:id="243"/>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44"/>
                <w:p>
                  <w:pPr>
                    <w:spacing w:after="20"/>
                    <w:ind w:left="20"/>
                    <w:jc w:val="both"/>
                  </w:pPr>
                  <w:r>
                    <w:rPr>
                      <w:rFonts w:ascii="Times New Roman"/>
                      <w:b w:val="false"/>
                      <w:i w:val="false"/>
                      <w:color w:val="000000"/>
                      <w:sz w:val="20"/>
                    </w:rPr>
                    <w:t>
</w:t>
                  </w:r>
                  <w:r>
                    <w:rPr>
                      <w:rFonts w:ascii="Times New Roman"/>
                      <w:b/>
                      <w:i w:val="false"/>
                      <w:color w:val="000000"/>
                      <w:sz w:val="20"/>
                    </w:rPr>
                    <w:t>3.2.1.1 Иә</w:t>
                  </w:r>
                </w:p>
                <w:bookmarkEnd w:id="244"/>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45"/>
                <w:p>
                  <w:pPr>
                    <w:spacing w:after="20"/>
                    <w:ind w:left="20"/>
                    <w:jc w:val="both"/>
                  </w:pPr>
                  <w:r>
                    <w:rPr>
                      <w:rFonts w:ascii="Times New Roman"/>
                      <w:b w:val="false"/>
                      <w:i w:val="false"/>
                      <w:color w:val="000000"/>
                      <w:sz w:val="20"/>
                    </w:rPr>
                    <w:t>
</w:t>
                  </w:r>
                  <w:r>
                    <w:rPr>
                      <w:rFonts w:ascii="Times New Roman"/>
                      <w:b/>
                      <w:i w:val="false"/>
                      <w:color w:val="000000"/>
                      <w:sz w:val="20"/>
                    </w:rPr>
                    <w:t>3.2.1.2 Жоқ</w:t>
                  </w:r>
                </w:p>
                <w:bookmarkEnd w:id="245"/>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46"/>
                <w:p>
                  <w:pPr>
                    <w:spacing w:after="20"/>
                    <w:ind w:left="20"/>
                    <w:jc w:val="both"/>
                  </w:pPr>
                  <w:r>
                    <w:rPr>
                      <w:rFonts w:ascii="Times New Roman"/>
                      <w:b w:val="false"/>
                      <w:i w:val="false"/>
                      <w:color w:val="000000"/>
                      <w:sz w:val="20"/>
                    </w:rPr>
                    <w:t xml:space="preserve">
 </w:t>
                  </w:r>
                  <w:r>
                    <w:rPr>
                      <w:rFonts w:ascii="Times New Roman"/>
                      <w:b/>
                      <w:i w:val="false"/>
                      <w:color w:val="000000"/>
                      <w:sz w:val="20"/>
                    </w:rPr>
                    <w:t>3.3 Кеңейту</w:t>
                  </w:r>
                </w:p>
                <w:bookmarkEnd w:id="246"/>
                <w:p>
                  <w:pPr>
                    <w:spacing w:after="20"/>
                    <w:ind w:left="20"/>
                    <w:jc w:val="both"/>
                  </w:pPr>
                  <w:r>
                    <w:rPr>
                      <w:rFonts w:ascii="Times New Roman"/>
                      <w:b w:val="false"/>
                      <w:i w:val="false"/>
                      <w:color w:val="000000"/>
                      <w:sz w:val="20"/>
                    </w:rPr>
                    <w:t>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47"/>
                <w:p>
                  <w:pPr>
                    <w:spacing w:after="20"/>
                    <w:ind w:left="20"/>
                    <w:jc w:val="both"/>
                  </w:pPr>
                  <w:r>
                    <w:rPr>
                      <w:rFonts w:ascii="Times New Roman"/>
                      <w:b w:val="false"/>
                      <w:i w:val="false"/>
                      <w:color w:val="000000"/>
                      <w:sz w:val="20"/>
                    </w:rPr>
                    <w:t>
</w:t>
                  </w:r>
                  <w:r>
                    <w:rPr>
                      <w:rFonts w:ascii="Times New Roman"/>
                      <w:b/>
                      <w:i w:val="false"/>
                      <w:color w:val="000000"/>
                      <w:sz w:val="20"/>
                    </w:rPr>
                    <w:t>3.4 Техникамен қайта жарақтандыру</w:t>
                  </w:r>
                </w:p>
                <w:bookmarkEnd w:id="247"/>
                <w:p>
                  <w:pPr>
                    <w:spacing w:after="20"/>
                    <w:ind w:left="20"/>
                    <w:jc w:val="both"/>
                  </w:pPr>
                  <w:r>
                    <w:rPr>
                      <w:rFonts w:ascii="Times New Roman"/>
                      <w:b w:val="false"/>
                      <w:i w:val="false"/>
                      <w:color w:val="000000"/>
                      <w:sz w:val="20"/>
                    </w:rPr>
                    <w:t>
Техническое перевооружение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48"/>
          <w:p>
            <w:pPr>
              <w:spacing w:after="20"/>
              <w:ind w:left="20"/>
              <w:jc w:val="both"/>
            </w:pPr>
            <w:r>
              <w:rPr>
                <w:rFonts w:ascii="Times New Roman"/>
                <w:b w:val="false"/>
                <w:i w:val="false"/>
                <w:color w:val="000000"/>
                <w:sz w:val="20"/>
              </w:rPr>
              <w:t>
</w:t>
            </w:r>
            <w:r>
              <w:rPr>
                <w:rFonts w:ascii="Times New Roman"/>
                <w:b/>
                <w:i w:val="false"/>
                <w:color w:val="000000"/>
                <w:sz w:val="20"/>
              </w:rPr>
              <w:t>4. Жаңа ғимараттар санын көрсетіңіз, бірлік</w:t>
            </w:r>
          </w:p>
          <w:bookmarkEnd w:id="248"/>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8382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49"/>
          <w:p>
            <w:pPr>
              <w:spacing w:after="20"/>
              <w:ind w:left="20"/>
              <w:jc w:val="both"/>
            </w:pPr>
            <w:r>
              <w:rPr>
                <w:rFonts w:ascii="Times New Roman"/>
                <w:b w:val="false"/>
                <w:i w:val="false"/>
                <w:color w:val="000000"/>
                <w:sz w:val="20"/>
              </w:rPr>
              <w:t>
</w:t>
            </w:r>
            <w:r>
              <w:rPr>
                <w:rFonts w:ascii="Times New Roman"/>
                <w:b/>
                <w:i w:val="false"/>
                <w:color w:val="000000"/>
                <w:sz w:val="20"/>
              </w:rPr>
              <w:t>5. Жаңа тұрғын немесе тұрғын емес ғимараттар, жаңа тұрғын ғимараттағы кіріктіре - жапсарластыра салынған үй-жайлар немесе қолданыстағы ғимаратқа жапсаржай (қондыра салынған үй-жай) пайдалануға берілген кезде мыналарды көрсетіңіз:</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50"/>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Общий строительный объем, кубических метров</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51"/>
                <w:p>
                  <w:pPr>
                    <w:spacing w:after="20"/>
                    <w:ind w:left="20"/>
                    <w:jc w:val="both"/>
                  </w:pPr>
                  <w:r>
                    <w:rPr>
                      <w:rFonts w:ascii="Times New Roman"/>
                      <w:b w:val="false"/>
                      <w:i w:val="false"/>
                      <w:color w:val="000000"/>
                      <w:sz w:val="20"/>
                    </w:rPr>
                    <w:t xml:space="preserve">
 </w:t>
                  </w:r>
                  <w:r>
                    <w:rPr>
                      <w:rFonts w:ascii="Times New Roman"/>
                      <w:b/>
                      <w:i w:val="false"/>
                      <w:color w:val="000000"/>
                      <w:sz w:val="20"/>
                    </w:rPr>
                    <w:t>5.2 Ғимараттардың жалпы алаңы, шаршы метр</w:t>
                  </w:r>
                </w:p>
                <w:bookmarkEnd w:id="251"/>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52"/>
          <w:p>
            <w:pPr>
              <w:spacing w:after="20"/>
              <w:ind w:left="20"/>
              <w:jc w:val="both"/>
            </w:pPr>
            <w:r>
              <w:rPr>
                <w:rFonts w:ascii="Times New Roman"/>
                <w:b w:val="false"/>
                <w:i w:val="false"/>
                <w:color w:val="000000"/>
                <w:sz w:val="20"/>
              </w:rPr>
              <w:t>
</w:t>
            </w:r>
            <w:r>
              <w:rPr>
                <w:rFonts w:ascii="Times New Roman"/>
                <w:b/>
                <w:i w:val="false"/>
                <w:color w:val="000000"/>
                <w:sz w:val="20"/>
              </w:rPr>
              <w:t>6. Тұрғын үй пайдалануға берілген кезде үйдің түрін "√" белгісімен белгілеңіз</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жилого дома отметьте знаком "√" тип дома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53"/>
                <w:p>
                  <w:pPr>
                    <w:spacing w:after="20"/>
                    <w:ind w:left="20"/>
                    <w:jc w:val="both"/>
                  </w:pPr>
                  <w:r>
                    <w:rPr>
                      <w:rFonts w:ascii="Times New Roman"/>
                      <w:b w:val="false"/>
                      <w:i w:val="false"/>
                      <w:color w:val="000000"/>
                      <w:sz w:val="20"/>
                    </w:rPr>
                    <w:t>
</w:t>
                  </w:r>
                  <w:r>
                    <w:rPr>
                      <w:rFonts w:ascii="Times New Roman"/>
                      <w:b/>
                      <w:i w:val="false"/>
                      <w:color w:val="000000"/>
                      <w:sz w:val="20"/>
                    </w:rPr>
                    <w:t>6.1 Жалға берілетін (коммуналдық)</w:t>
                  </w:r>
                </w:p>
                <w:bookmarkEnd w:id="253"/>
                <w:p>
                  <w:pPr>
                    <w:spacing w:after="20"/>
                    <w:ind w:left="20"/>
                    <w:jc w:val="both"/>
                  </w:pPr>
                  <w:r>
                    <w:rPr>
                      <w:rFonts w:ascii="Times New Roman"/>
                      <w:b w:val="false"/>
                      <w:i w:val="false"/>
                      <w:color w:val="000000"/>
                      <w:sz w:val="20"/>
                    </w:rPr>
                    <w:t>
Арендный (коммунальный)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54"/>
                <w:p>
                  <w:pPr>
                    <w:spacing w:after="20"/>
                    <w:ind w:left="20"/>
                    <w:jc w:val="both"/>
                  </w:pPr>
                  <w:r>
                    <w:rPr>
                      <w:rFonts w:ascii="Times New Roman"/>
                      <w:b w:val="false"/>
                      <w:i w:val="false"/>
                      <w:color w:val="000000"/>
                      <w:sz w:val="20"/>
                    </w:rPr>
                    <w:t xml:space="preserve">
 </w:t>
                  </w:r>
                  <w:r>
                    <w:rPr>
                      <w:rFonts w:ascii="Times New Roman"/>
                      <w:b/>
                      <w:i w:val="false"/>
                      <w:color w:val="000000"/>
                      <w:sz w:val="20"/>
                    </w:rPr>
                    <w:t>6.2 Жалға берілетін</w:t>
                  </w:r>
                </w:p>
                <w:bookmarkEnd w:id="254"/>
                <w:p>
                  <w:pPr>
                    <w:spacing w:after="20"/>
                    <w:ind w:left="20"/>
                    <w:jc w:val="both"/>
                  </w:pPr>
                  <w:r>
                    <w:rPr>
                      <w:rFonts w:ascii="Times New Roman"/>
                      <w:b w:val="false"/>
                      <w:i w:val="false"/>
                      <w:color w:val="000000"/>
                      <w:sz w:val="20"/>
                    </w:rPr>
                    <w:t>
Арендный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55"/>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p>
                <w:bookmarkEnd w:id="255"/>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56"/>
                <w:p>
                  <w:pPr>
                    <w:spacing w:after="20"/>
                    <w:ind w:left="20"/>
                    <w:jc w:val="both"/>
                  </w:pPr>
                  <w:r>
                    <w:rPr>
                      <w:rFonts w:ascii="Times New Roman"/>
                      <w:b w:val="false"/>
                      <w:i w:val="false"/>
                      <w:color w:val="000000"/>
                      <w:sz w:val="20"/>
                    </w:rPr>
                    <w:t xml:space="preserve">
 </w:t>
                  </w:r>
                  <w:r>
                    <w:rPr>
                      <w:rFonts w:ascii="Times New Roman"/>
                      <w:b/>
                      <w:i w:val="false"/>
                      <w:color w:val="000000"/>
                      <w:sz w:val="20"/>
                    </w:rPr>
                    <w:t>6.4 Коммерциялық (ипотекалық кредит беру жүйесі бойынша сату үшін)</w:t>
                  </w:r>
                </w:p>
                <w:bookmarkEnd w:id="256"/>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57"/>
                <w:p>
                  <w:pPr>
                    <w:spacing w:after="20"/>
                    <w:ind w:left="20"/>
                    <w:jc w:val="both"/>
                  </w:pPr>
                  <w:r>
                    <w:rPr>
                      <w:rFonts w:ascii="Times New Roman"/>
                      <w:b w:val="false"/>
                      <w:i w:val="false"/>
                      <w:color w:val="000000"/>
                      <w:sz w:val="20"/>
                    </w:rPr>
                    <w:t xml:space="preserve">
 </w:t>
                  </w:r>
                  <w:r>
                    <w:rPr>
                      <w:rFonts w:ascii="Times New Roman"/>
                      <w:b/>
                      <w:i w:val="false"/>
                      <w:color w:val="000000"/>
                      <w:sz w:val="20"/>
                    </w:rPr>
                    <w:t>6.5 Серіктестік принциптерінде жергілікті бюджет пен салушының қаражаты есебінен салынған</w:t>
                  </w:r>
                </w:p>
                <w:bookmarkEnd w:id="257"/>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58"/>
                <w:p>
                  <w:pPr>
                    <w:spacing w:after="20"/>
                    <w:ind w:left="20"/>
                    <w:jc w:val="both"/>
                  </w:pPr>
                  <w:r>
                    <w:rPr>
                      <w:rFonts w:ascii="Times New Roman"/>
                      <w:b w:val="false"/>
                      <w:i w:val="false"/>
                      <w:color w:val="000000"/>
                      <w:sz w:val="20"/>
                    </w:rPr>
                    <w:t xml:space="preserve">
 </w:t>
                  </w:r>
                  <w:r>
                    <w:rPr>
                      <w:rFonts w:ascii="Times New Roman"/>
                      <w:b/>
                      <w:i w:val="false"/>
                      <w:color w:val="000000"/>
                      <w:sz w:val="20"/>
                    </w:rPr>
                    <w:t>6.6 Басқа</w:t>
                  </w:r>
                </w:p>
                <w:bookmarkEnd w:id="258"/>
                <w:p>
                  <w:pPr>
                    <w:spacing w:after="20"/>
                    <w:ind w:left="20"/>
                    <w:jc w:val="both"/>
                  </w:pPr>
                  <w:r>
                    <w:rPr>
                      <w:rFonts w:ascii="Times New Roman"/>
                      <w:b w:val="false"/>
                      <w:i w:val="false"/>
                      <w:color w:val="000000"/>
                      <w:sz w:val="20"/>
                    </w:rPr>
                    <w:t>
Другой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59"/>
                <w:p>
                  <w:pPr>
                    <w:spacing w:after="20"/>
                    <w:ind w:left="20"/>
                    <w:jc w:val="both"/>
                  </w:pPr>
                  <w:r>
                    <w:rPr>
                      <w:rFonts w:ascii="Times New Roman"/>
                      <w:b w:val="false"/>
                      <w:i w:val="false"/>
                      <w:color w:val="000000"/>
                      <w:sz w:val="20"/>
                    </w:rPr>
                    <w:t xml:space="preserve">
 </w:t>
                  </w:r>
                  <w:r>
                    <w:rPr>
                      <w:rFonts w:ascii="Times New Roman"/>
                      <w:b/>
                      <w:i w:val="false"/>
                      <w:color w:val="000000"/>
                      <w:sz w:val="20"/>
                    </w:rPr>
                    <w:t>7. Өзге де тұрғын үйлер пайдалануға берілген кезде тұрғын және қосалқыүй-жайлардың жалпы алаңын көрсетіңіз, шаршы метр</w:t>
                  </w:r>
                </w:p>
                <w:bookmarkEnd w:id="259"/>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жилыхи подсобных помещений, кв.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60"/>
          <w:p>
            <w:pPr>
              <w:spacing w:after="20"/>
              <w:ind w:left="20"/>
              <w:jc w:val="both"/>
            </w:pPr>
            <w:r>
              <w:rPr>
                <w:rFonts w:ascii="Times New Roman"/>
                <w:b w:val="false"/>
                <w:i w:val="false"/>
                <w:color w:val="000000"/>
                <w:sz w:val="20"/>
              </w:rPr>
              <w:t>
</w:t>
            </w:r>
            <w:r>
              <w:rPr>
                <w:rFonts w:ascii="Times New Roman"/>
                <w:b/>
                <w:i w:val="false"/>
                <w:color w:val="000000"/>
                <w:sz w:val="20"/>
              </w:rPr>
              <w:t xml:space="preserve">8. Тұрғын үй немесе жатақхана пайдалануға берілген кезде үйдің </w:t>
            </w:r>
            <w:r>
              <w:rPr>
                <w:rFonts w:ascii="Times New Roman"/>
                <w:b/>
                <w:i w:val="false"/>
                <w:color w:val="000000"/>
                <w:sz w:val="20"/>
              </w:rPr>
              <w:t>қабаттылығын"</w:t>
            </w:r>
            <w:r>
              <w:rPr>
                <w:rFonts w:ascii="Times New Roman"/>
                <w:b/>
                <w:i w:val="false"/>
                <w:color w:val="000000"/>
                <w:sz w:val="20"/>
              </w:rPr>
              <w:t>√" белгісімен белгілеңіз</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 "√" этажность здания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61"/>
                <w:p>
                  <w:pPr>
                    <w:spacing w:after="20"/>
                    <w:ind w:left="20"/>
                    <w:jc w:val="both"/>
                  </w:pPr>
                  <w:r>
                    <w:rPr>
                      <w:rFonts w:ascii="Times New Roman"/>
                      <w:b w:val="false"/>
                      <w:i w:val="false"/>
                      <w:color w:val="000000"/>
                      <w:sz w:val="20"/>
                    </w:rPr>
                    <w:t>
</w:t>
                  </w:r>
                  <w:r>
                    <w:rPr>
                      <w:rFonts w:ascii="Times New Roman"/>
                      <w:b/>
                      <w:i w:val="false"/>
                      <w:color w:val="000000"/>
                      <w:sz w:val="20"/>
                    </w:rPr>
                    <w:t>1 қабатты</w:t>
                  </w:r>
                </w:p>
                <w:bookmarkEnd w:id="261"/>
                <w:p>
                  <w:pPr>
                    <w:spacing w:after="20"/>
                    <w:ind w:left="20"/>
                    <w:jc w:val="both"/>
                  </w:pPr>
                  <w:r>
                    <w:rPr>
                      <w:rFonts w:ascii="Times New Roman"/>
                      <w:b w:val="false"/>
                      <w:i w:val="false"/>
                      <w:color w:val="000000"/>
                      <w:sz w:val="20"/>
                    </w:rPr>
                    <w:t>
1-этажное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62"/>
                <w:p>
                  <w:pPr>
                    <w:spacing w:after="20"/>
                    <w:ind w:left="20"/>
                    <w:jc w:val="both"/>
                  </w:pPr>
                  <w:r>
                    <w:rPr>
                      <w:rFonts w:ascii="Times New Roman"/>
                      <w:b w:val="false"/>
                      <w:i w:val="false"/>
                      <w:color w:val="000000"/>
                      <w:sz w:val="20"/>
                    </w:rPr>
                    <w:t>
</w:t>
                  </w:r>
                  <w:r>
                    <w:rPr>
                      <w:rFonts w:ascii="Times New Roman"/>
                      <w:b/>
                      <w:i w:val="false"/>
                      <w:color w:val="000000"/>
                      <w:sz w:val="20"/>
                    </w:rPr>
                    <w:t>4 қабатты</w:t>
                  </w:r>
                </w:p>
                <w:bookmarkEnd w:id="262"/>
                <w:p>
                  <w:pPr>
                    <w:spacing w:after="20"/>
                    <w:ind w:left="20"/>
                    <w:jc w:val="both"/>
                  </w:pPr>
                  <w:r>
                    <w:rPr>
                      <w:rFonts w:ascii="Times New Roman"/>
                      <w:b w:val="false"/>
                      <w:i w:val="false"/>
                      <w:color w:val="000000"/>
                      <w:sz w:val="20"/>
                    </w:rPr>
                    <w:t>
4-этажное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63"/>
                <w:p>
                  <w:pPr>
                    <w:spacing w:after="20"/>
                    <w:ind w:left="20"/>
                    <w:jc w:val="both"/>
                  </w:pPr>
                  <w:r>
                    <w:rPr>
                      <w:rFonts w:ascii="Times New Roman"/>
                      <w:b w:val="false"/>
                      <w:i w:val="false"/>
                      <w:color w:val="000000"/>
                      <w:sz w:val="20"/>
                    </w:rPr>
                    <w:t>
</w:t>
                  </w:r>
                  <w:r>
                    <w:rPr>
                      <w:rFonts w:ascii="Times New Roman"/>
                      <w:b/>
                      <w:i w:val="false"/>
                      <w:color w:val="000000"/>
                      <w:sz w:val="20"/>
                    </w:rPr>
                    <w:t>20 қабатты және одан да биік</w:t>
                  </w:r>
                </w:p>
                <w:bookmarkEnd w:id="263"/>
                <w:p>
                  <w:pPr>
                    <w:spacing w:after="20"/>
                    <w:ind w:left="20"/>
                    <w:jc w:val="both"/>
                  </w:pPr>
                  <w:r>
                    <w:rPr>
                      <w:rFonts w:ascii="Times New Roman"/>
                      <w:b w:val="false"/>
                      <w:i w:val="false"/>
                      <w:color w:val="000000"/>
                      <w:sz w:val="20"/>
                    </w:rPr>
                    <w:t>
20-этажное и выше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64"/>
                <w:p>
                  <w:pPr>
                    <w:spacing w:after="20"/>
                    <w:ind w:left="20"/>
                    <w:jc w:val="both"/>
                  </w:pPr>
                  <w:r>
                    <w:rPr>
                      <w:rFonts w:ascii="Times New Roman"/>
                      <w:b w:val="false"/>
                      <w:i w:val="false"/>
                      <w:color w:val="000000"/>
                      <w:sz w:val="20"/>
                    </w:rPr>
                    <w:t>
</w:t>
                  </w:r>
                  <w:r>
                    <w:rPr>
                      <w:rFonts w:ascii="Times New Roman"/>
                      <w:b/>
                      <w:i w:val="false"/>
                      <w:color w:val="000000"/>
                      <w:sz w:val="20"/>
                    </w:rPr>
                    <w:t>2 қабатты</w:t>
                  </w:r>
                </w:p>
                <w:bookmarkEnd w:id="264"/>
                <w:p>
                  <w:pPr>
                    <w:spacing w:after="20"/>
                    <w:ind w:left="20"/>
                    <w:jc w:val="both"/>
                  </w:pPr>
                  <w:r>
                    <w:rPr>
                      <w:rFonts w:ascii="Times New Roman"/>
                      <w:b w:val="false"/>
                      <w:i w:val="false"/>
                      <w:color w:val="000000"/>
                      <w:sz w:val="20"/>
                    </w:rPr>
                    <w:t>
2-этажное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65"/>
                <w:p>
                  <w:pPr>
                    <w:spacing w:after="20"/>
                    <w:ind w:left="20"/>
                    <w:jc w:val="both"/>
                  </w:pPr>
                  <w:r>
                    <w:rPr>
                      <w:rFonts w:ascii="Times New Roman"/>
                      <w:b w:val="false"/>
                      <w:i w:val="false"/>
                      <w:color w:val="000000"/>
                      <w:sz w:val="20"/>
                    </w:rPr>
                    <w:t>
</w:t>
                  </w:r>
                  <w:r>
                    <w:rPr>
                      <w:rFonts w:ascii="Times New Roman"/>
                      <w:b/>
                      <w:i w:val="false"/>
                      <w:color w:val="000000"/>
                      <w:sz w:val="20"/>
                    </w:rPr>
                    <w:t>5-9 қабатты</w:t>
                  </w:r>
                </w:p>
                <w:bookmarkEnd w:id="265"/>
                <w:p>
                  <w:pPr>
                    <w:spacing w:after="20"/>
                    <w:ind w:left="20"/>
                    <w:jc w:val="both"/>
                  </w:pPr>
                  <w:r>
                    <w:rPr>
                      <w:rFonts w:ascii="Times New Roman"/>
                      <w:b w:val="false"/>
                      <w:i w:val="false"/>
                      <w:color w:val="000000"/>
                      <w:sz w:val="20"/>
                    </w:rPr>
                    <w:t>
5-9-этажное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66"/>
                <w:p>
                  <w:pPr>
                    <w:spacing w:after="20"/>
                    <w:ind w:left="20"/>
                    <w:jc w:val="both"/>
                  </w:pPr>
                  <w:r>
                    <w:rPr>
                      <w:rFonts w:ascii="Times New Roman"/>
                      <w:b w:val="false"/>
                      <w:i w:val="false"/>
                      <w:color w:val="000000"/>
                      <w:sz w:val="20"/>
                    </w:rPr>
                    <w:t>
</w:t>
                  </w:r>
                  <w:r>
                    <w:rPr>
                      <w:rFonts w:ascii="Times New Roman"/>
                      <w:b/>
                      <w:i w:val="false"/>
                      <w:color w:val="000000"/>
                      <w:sz w:val="20"/>
                    </w:rPr>
                    <w:t>3 қабатты</w:t>
                  </w:r>
                </w:p>
                <w:bookmarkEnd w:id="266"/>
                <w:p>
                  <w:pPr>
                    <w:spacing w:after="20"/>
                    <w:ind w:left="20"/>
                    <w:jc w:val="both"/>
                  </w:pPr>
                  <w:r>
                    <w:rPr>
                      <w:rFonts w:ascii="Times New Roman"/>
                      <w:b w:val="false"/>
                      <w:i w:val="false"/>
                      <w:color w:val="000000"/>
                      <w:sz w:val="20"/>
                    </w:rPr>
                    <w:t>
3-этажное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67"/>
                <w:p>
                  <w:pPr>
                    <w:spacing w:after="20"/>
                    <w:ind w:left="20"/>
                    <w:jc w:val="both"/>
                  </w:pPr>
                  <w:r>
                    <w:rPr>
                      <w:rFonts w:ascii="Times New Roman"/>
                      <w:b w:val="false"/>
                      <w:i w:val="false"/>
                      <w:color w:val="000000"/>
                      <w:sz w:val="20"/>
                    </w:rPr>
                    <w:t>
</w:t>
                  </w:r>
                  <w:r>
                    <w:rPr>
                      <w:rFonts w:ascii="Times New Roman"/>
                      <w:b/>
                      <w:i w:val="false"/>
                      <w:color w:val="000000"/>
                      <w:sz w:val="20"/>
                    </w:rPr>
                    <w:t>10-19 қабатты</w:t>
                  </w:r>
                </w:p>
                <w:bookmarkEnd w:id="267"/>
                <w:p>
                  <w:pPr>
                    <w:spacing w:after="20"/>
                    <w:ind w:left="20"/>
                    <w:jc w:val="both"/>
                  </w:pPr>
                  <w:r>
                    <w:rPr>
                      <w:rFonts w:ascii="Times New Roman"/>
                      <w:b w:val="false"/>
                      <w:i w:val="false"/>
                      <w:color w:val="000000"/>
                      <w:sz w:val="20"/>
                    </w:rPr>
                    <w:t>
10-19-этажное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68"/>
          <w:p>
            <w:pPr>
              <w:spacing w:after="20"/>
              <w:ind w:left="20"/>
              <w:jc w:val="both"/>
            </w:pPr>
            <w:r>
              <w:rPr>
                <w:rFonts w:ascii="Times New Roman"/>
                <w:b w:val="false"/>
                <w:i w:val="false"/>
                <w:color w:val="000000"/>
                <w:sz w:val="20"/>
              </w:rPr>
              <w:t>
</w:t>
            </w:r>
            <w:r>
              <w:rPr>
                <w:rFonts w:ascii="Times New Roman"/>
                <w:b/>
                <w:i w:val="false"/>
                <w:color w:val="000000"/>
                <w:sz w:val="20"/>
              </w:rPr>
              <w:t>9. Тұрғын үй немесе жатақхана пайдалануға берілген кезде абаттандыру дәрежесін "√" белгісімен белгілеңіз</w:t>
            </w:r>
          </w:p>
          <w:bookmarkEnd w:id="268"/>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Жабдықталған:</w:t>
            </w:r>
          </w:p>
          <w:p>
            <w:pPr>
              <w:spacing w:after="20"/>
              <w:ind w:left="20"/>
              <w:jc w:val="both"/>
            </w:pPr>
          </w:p>
          <w:p>
            <w:pPr>
              <w:spacing w:after="20"/>
              <w:ind w:left="20"/>
              <w:jc w:val="both"/>
            </w:pPr>
            <w:r>
              <w:rPr>
                <w:rFonts w:ascii="Times New Roman"/>
                <w:b/>
                <w:i w:val="false"/>
                <w:color w:val="000000"/>
                <w:sz w:val="20"/>
              </w:rPr>
              <w:t>
Оборудовано: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9.4 дербес жылыту (жеке қондырғылардан, қазандықтардан жылыту)</w:t>
            </w:r>
          </w:p>
          <w:p>
            <w:pPr>
              <w:spacing w:after="20"/>
              <w:ind w:left="20"/>
              <w:jc w:val="both"/>
            </w:pPr>
          </w:p>
          <w:p>
            <w:pPr>
              <w:spacing w:after="20"/>
              <w:ind w:left="20"/>
              <w:jc w:val="both"/>
            </w:pPr>
            <w:r>
              <w:rPr>
                <w:rFonts w:ascii="Times New Roman"/>
                <w:b/>
                <w:i w:val="false"/>
                <w:color w:val="000000"/>
                <w:sz w:val="20"/>
              </w:rPr>
              <w:t>
автономное отопление (отопление от индивидуальных установок, котлов)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9.8 желілік (табиғи) газ</w:t>
            </w:r>
          </w:p>
          <w:p>
            <w:pPr>
              <w:spacing w:after="20"/>
              <w:ind w:left="20"/>
              <w:jc w:val="both"/>
            </w:pPr>
          </w:p>
          <w:p>
            <w:pPr>
              <w:spacing w:after="20"/>
              <w:ind w:left="20"/>
              <w:jc w:val="both"/>
            </w:pPr>
            <w:r>
              <w:rPr>
                <w:rFonts w:ascii="Times New Roman"/>
                <w:b/>
                <w:i w:val="false"/>
                <w:color w:val="000000"/>
                <w:sz w:val="20"/>
              </w:rPr>
              <w:t>
газ сетевой (природный)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9.1 сумен жабдықтау</w:t>
            </w:r>
          </w:p>
          <w:p>
            <w:pPr>
              <w:spacing w:after="20"/>
              <w:ind w:left="20"/>
              <w:jc w:val="both"/>
            </w:pPr>
          </w:p>
          <w:p>
            <w:pPr>
              <w:spacing w:after="20"/>
              <w:ind w:left="20"/>
              <w:jc w:val="both"/>
            </w:pPr>
            <w:r>
              <w:rPr>
                <w:rFonts w:ascii="Times New Roman"/>
                <w:b/>
                <w:i w:val="false"/>
                <w:color w:val="000000"/>
                <w:sz w:val="20"/>
              </w:rPr>
              <w:t>
водоснабжение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9.5 орталықтан ыстық сумен жабдықтау</w:t>
            </w:r>
          </w:p>
          <w:p>
            <w:pPr>
              <w:spacing w:after="20"/>
              <w:ind w:left="20"/>
              <w:jc w:val="both"/>
            </w:pPr>
          </w:p>
          <w:p>
            <w:pPr>
              <w:spacing w:after="20"/>
              <w:ind w:left="20"/>
              <w:jc w:val="both"/>
            </w:pPr>
            <w:r>
              <w:rPr>
                <w:rFonts w:ascii="Times New Roman"/>
                <w:b/>
                <w:i w:val="false"/>
                <w:color w:val="000000"/>
                <w:sz w:val="20"/>
              </w:rPr>
              <w:t>
центральное горячее водоснабжение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9.9 сұйытылған газ</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(баллондағы)</w:t>
            </w:r>
          </w:p>
          <w:p>
            <w:pPr>
              <w:spacing w:after="20"/>
              <w:ind w:left="20"/>
              <w:jc w:val="both"/>
            </w:pPr>
            <w:r>
              <w:rPr>
                <w:rFonts w:ascii="Times New Roman"/>
                <w:b/>
                <w:i w:val="false"/>
                <w:color w:val="000000"/>
                <w:sz w:val="20"/>
              </w:rPr>
              <w:t>
</w:t>
            </w:r>
            <w:r>
              <w:rPr>
                <w:rFonts w:ascii="Times New Roman"/>
                <w:b/>
                <w:i w:val="false"/>
                <w:color w:val="000000"/>
                <w:sz w:val="20"/>
              </w:rPr>
              <w:t>газ сжиженный</w:t>
            </w:r>
          </w:p>
          <w:p>
            <w:pPr>
              <w:spacing w:after="20"/>
              <w:ind w:left="20"/>
              <w:jc w:val="both"/>
            </w:pPr>
            <w:r>
              <w:rPr>
                <w:rFonts w:ascii="Times New Roman"/>
                <w:b/>
                <w:i w:val="false"/>
                <w:color w:val="000000"/>
                <w:sz w:val="20"/>
              </w:rPr>
              <w:t>
(в баллонах)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9.2 кәріз</w:t>
            </w:r>
          </w:p>
          <w:p>
            <w:pPr>
              <w:spacing w:after="20"/>
              <w:ind w:left="20"/>
              <w:jc w:val="both"/>
            </w:pPr>
          </w:p>
          <w:p>
            <w:pPr>
              <w:spacing w:after="20"/>
              <w:ind w:left="20"/>
              <w:jc w:val="both"/>
            </w:pPr>
            <w:r>
              <w:rPr>
                <w:rFonts w:ascii="Times New Roman"/>
                <w:b/>
                <w:i w:val="false"/>
                <w:color w:val="000000"/>
                <w:sz w:val="20"/>
              </w:rPr>
              <w:t>
канализация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9.6 жеке сужылытқыштардан ыстық сумен жабдықтау</w:t>
            </w:r>
          </w:p>
          <w:p>
            <w:pPr>
              <w:spacing w:after="20"/>
              <w:ind w:left="20"/>
              <w:jc w:val="both"/>
            </w:pPr>
          </w:p>
          <w:p>
            <w:pPr>
              <w:spacing w:after="20"/>
              <w:ind w:left="20"/>
              <w:jc w:val="both"/>
            </w:pPr>
            <w:r>
              <w:rPr>
                <w:rFonts w:ascii="Times New Roman"/>
                <w:b/>
                <w:i w:val="false"/>
                <w:color w:val="000000"/>
                <w:sz w:val="20"/>
              </w:rPr>
              <w:t>
горячее водоснабжение от индивидуальных водонагревателей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9.10 электр плитасы(еденге қоятын)</w:t>
            </w:r>
          </w:p>
          <w:p>
            <w:pPr>
              <w:spacing w:after="20"/>
              <w:ind w:left="20"/>
              <w:jc w:val="both"/>
            </w:pPr>
          </w:p>
          <w:p>
            <w:pPr>
              <w:spacing w:after="20"/>
              <w:ind w:left="20"/>
              <w:jc w:val="both"/>
            </w:pPr>
            <w:r>
              <w:rPr>
                <w:rFonts w:ascii="Times New Roman"/>
                <w:b/>
                <w:i w:val="false"/>
                <w:color w:val="000000"/>
                <w:sz w:val="20"/>
              </w:rPr>
              <w:t>
электроплита (напольная)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69"/>
          <w:p>
            <w:pPr>
              <w:spacing w:after="20"/>
              <w:ind w:left="20"/>
              <w:jc w:val="both"/>
            </w:pPr>
            <w:r>
              <w:rPr>
                <w:rFonts w:ascii="Times New Roman"/>
                <w:b w:val="false"/>
                <w:i w:val="false"/>
                <w:color w:val="000000"/>
                <w:sz w:val="20"/>
              </w:rPr>
              <w:t>
</w:t>
            </w:r>
            <w:r>
              <w:rPr>
                <w:rFonts w:ascii="Times New Roman"/>
                <w:b/>
                <w:i w:val="false"/>
                <w:color w:val="000000"/>
                <w:sz w:val="20"/>
              </w:rPr>
              <w:t>9.3 орталықтан жылыту</w:t>
            </w:r>
          </w:p>
          <w:bookmarkEnd w:id="269"/>
          <w:p>
            <w:pPr>
              <w:spacing w:after="20"/>
              <w:ind w:left="20"/>
              <w:jc w:val="both"/>
            </w:pPr>
            <w:r>
              <w:rPr>
                <w:rFonts w:ascii="Times New Roman"/>
                <w:b w:val="false"/>
                <w:i w:val="false"/>
                <w:color w:val="000000"/>
                <w:sz w:val="20"/>
              </w:rPr>
              <w:t>
центральное отопление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70"/>
          <w:p>
            <w:pPr>
              <w:spacing w:after="20"/>
              <w:ind w:left="20"/>
              <w:jc w:val="both"/>
            </w:pPr>
            <w:r>
              <w:rPr>
                <w:rFonts w:ascii="Times New Roman"/>
                <w:b w:val="false"/>
                <w:i w:val="false"/>
                <w:color w:val="000000"/>
                <w:sz w:val="20"/>
              </w:rPr>
              <w:t>
</w:t>
            </w:r>
            <w:r>
              <w:rPr>
                <w:rFonts w:ascii="Times New Roman"/>
                <w:b/>
                <w:i w:val="false"/>
                <w:color w:val="000000"/>
                <w:sz w:val="20"/>
              </w:rPr>
              <w:t>9.7 тұрақты ванна немесе сусебезгі</w:t>
            </w:r>
          </w:p>
          <w:bookmarkEnd w:id="270"/>
          <w:p>
            <w:pPr>
              <w:spacing w:after="20"/>
              <w:ind w:left="20"/>
              <w:jc w:val="both"/>
            </w:pPr>
            <w:r>
              <w:rPr>
                <w:rFonts w:ascii="Times New Roman"/>
                <w:b w:val="false"/>
                <w:i w:val="false"/>
                <w:color w:val="000000"/>
                <w:sz w:val="20"/>
              </w:rPr>
              <w:t>
стационарная ванна или душ</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1"/>
          <w:p>
            <w:pPr>
              <w:spacing w:after="20"/>
              <w:ind w:left="20"/>
              <w:jc w:val="both"/>
            </w:pPr>
            <w:r>
              <w:rPr>
                <w:rFonts w:ascii="Times New Roman"/>
                <w:b w:val="false"/>
                <w:i w:val="false"/>
                <w:color w:val="000000"/>
                <w:sz w:val="20"/>
              </w:rPr>
              <w:t>
</w:t>
            </w:r>
            <w:r>
              <w:rPr>
                <w:rFonts w:ascii="Times New Roman"/>
                <w:b/>
                <w:i w:val="false"/>
                <w:color w:val="000000"/>
                <w:sz w:val="20"/>
              </w:rPr>
              <w:t>10. Тұрғын үй немесе жатақханы пайдалануға берген кезде ғимарат қабырғалары мен аражабындарының материалын көрсетіңіз</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w:t>
            </w:r>
            <w:r>
              <w:rPr>
                <w:rFonts w:ascii="Times New Roman"/>
                <w:b/>
                <w:i w:val="false"/>
                <w:color w:val="000000"/>
                <w:sz w:val="20"/>
              </w:rPr>
              <w:t>10.1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72"/>
          <w:p>
            <w:pPr>
              <w:spacing w:after="20"/>
              <w:ind w:left="20"/>
              <w:jc w:val="both"/>
            </w:pPr>
            <w:r>
              <w:rPr>
                <w:rFonts w:ascii="Times New Roman"/>
                <w:b w:val="false"/>
                <w:i w:val="false"/>
                <w:color w:val="000000"/>
                <w:sz w:val="20"/>
              </w:rPr>
              <w:t>
</w:t>
            </w:r>
            <w:r>
              <w:rPr>
                <w:rFonts w:ascii="Times New Roman"/>
                <w:b/>
                <w:i w:val="false"/>
                <w:color w:val="000000"/>
                <w:sz w:val="20"/>
              </w:rPr>
              <w:t>10.1.1 кірпіш, тас</w:t>
            </w:r>
          </w:p>
          <w:bookmarkEnd w:id="272"/>
          <w:p>
            <w:pPr>
              <w:spacing w:after="20"/>
              <w:ind w:left="20"/>
              <w:jc w:val="both"/>
            </w:pPr>
            <w:r>
              <w:rPr>
                <w:rFonts w:ascii="Times New Roman"/>
                <w:b w:val="false"/>
                <w:i w:val="false"/>
                <w:color w:val="000000"/>
                <w:sz w:val="20"/>
              </w:rPr>
              <w:t>
кирпич, камень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73"/>
          <w:p>
            <w:pPr>
              <w:spacing w:after="20"/>
              <w:ind w:left="20"/>
              <w:jc w:val="both"/>
            </w:pPr>
            <w:r>
              <w:rPr>
                <w:rFonts w:ascii="Times New Roman"/>
                <w:b w:val="false"/>
                <w:i w:val="false"/>
                <w:color w:val="000000"/>
                <w:sz w:val="20"/>
              </w:rPr>
              <w:t>
</w:t>
            </w:r>
            <w:r>
              <w:rPr>
                <w:rFonts w:ascii="Times New Roman"/>
                <w:b/>
                <w:i w:val="false"/>
                <w:color w:val="000000"/>
                <w:sz w:val="20"/>
              </w:rPr>
              <w:t>10.1.6 ағаш, шпалдар</w:t>
            </w:r>
          </w:p>
          <w:bookmarkEnd w:id="273"/>
          <w:p>
            <w:pPr>
              <w:spacing w:after="20"/>
              <w:ind w:left="20"/>
              <w:jc w:val="both"/>
            </w:pPr>
            <w:r>
              <w:rPr>
                <w:rFonts w:ascii="Times New Roman"/>
                <w:b w:val="false"/>
                <w:i w:val="false"/>
                <w:color w:val="000000"/>
                <w:sz w:val="20"/>
              </w:rPr>
              <w:t>
дерево, шпалы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74"/>
          <w:p>
            <w:pPr>
              <w:spacing w:after="20"/>
              <w:ind w:left="20"/>
              <w:jc w:val="both"/>
            </w:pPr>
            <w:r>
              <w:rPr>
                <w:rFonts w:ascii="Times New Roman"/>
                <w:b w:val="false"/>
                <w:i w:val="false"/>
                <w:color w:val="000000"/>
                <w:sz w:val="20"/>
              </w:rPr>
              <w:t>
</w:t>
            </w:r>
            <w:r>
              <w:rPr>
                <w:rFonts w:ascii="Times New Roman"/>
                <w:b/>
                <w:i w:val="false"/>
                <w:color w:val="000000"/>
                <w:sz w:val="20"/>
              </w:rPr>
              <w:t>10.1.10 қаңқа-қамысты</w:t>
            </w:r>
          </w:p>
          <w:bookmarkEnd w:id="274"/>
          <w:p>
            <w:pPr>
              <w:spacing w:after="20"/>
              <w:ind w:left="20"/>
              <w:jc w:val="both"/>
            </w:pPr>
            <w:r>
              <w:rPr>
                <w:rFonts w:ascii="Times New Roman"/>
                <w:b w:val="false"/>
                <w:i w:val="false"/>
                <w:color w:val="000000"/>
                <w:sz w:val="20"/>
              </w:rPr>
              <w:t>
каркасно-камышитовый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75"/>
          <w:p>
            <w:pPr>
              <w:spacing w:after="20"/>
              <w:ind w:left="20"/>
              <w:jc w:val="both"/>
            </w:pPr>
            <w:r>
              <w:rPr>
                <w:rFonts w:ascii="Times New Roman"/>
                <w:b w:val="false"/>
                <w:i w:val="false"/>
                <w:color w:val="000000"/>
                <w:sz w:val="20"/>
              </w:rPr>
              <w:t>
</w:t>
            </w:r>
            <w:r>
              <w:rPr>
                <w:rFonts w:ascii="Times New Roman"/>
                <w:b/>
                <w:i w:val="false"/>
                <w:color w:val="000000"/>
                <w:sz w:val="20"/>
              </w:rPr>
              <w:t>10.1.2 ірі панелді</w:t>
            </w:r>
          </w:p>
          <w:bookmarkEnd w:id="275"/>
          <w:p>
            <w:pPr>
              <w:spacing w:after="20"/>
              <w:ind w:left="20"/>
              <w:jc w:val="both"/>
            </w:pPr>
            <w:r>
              <w:rPr>
                <w:rFonts w:ascii="Times New Roman"/>
                <w:b w:val="false"/>
                <w:i w:val="false"/>
                <w:color w:val="000000"/>
                <w:sz w:val="20"/>
              </w:rPr>
              <w:t>
крупнопанельный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76"/>
          <w:p>
            <w:pPr>
              <w:spacing w:after="20"/>
              <w:ind w:left="20"/>
              <w:jc w:val="both"/>
            </w:pPr>
            <w:r>
              <w:rPr>
                <w:rFonts w:ascii="Times New Roman"/>
                <w:b w:val="false"/>
                <w:i w:val="false"/>
                <w:color w:val="000000"/>
                <w:sz w:val="20"/>
              </w:rPr>
              <w:t xml:space="preserve">
 </w:t>
            </w:r>
            <w:r>
              <w:rPr>
                <w:rFonts w:ascii="Times New Roman"/>
                <w:b/>
                <w:i w:val="false"/>
                <w:color w:val="000000"/>
                <w:sz w:val="20"/>
              </w:rPr>
              <w:t>10.1.7 монолитті бетон (темір бетон)</w:t>
            </w:r>
          </w:p>
          <w:bookmarkEnd w:id="276"/>
          <w:p>
            <w:pPr>
              <w:spacing w:after="20"/>
              <w:ind w:left="20"/>
              <w:jc w:val="both"/>
            </w:pPr>
            <w:r>
              <w:rPr>
                <w:rFonts w:ascii="Times New Roman"/>
                <w:b w:val="false"/>
                <w:i w:val="false"/>
                <w:color w:val="000000"/>
                <w:sz w:val="20"/>
              </w:rPr>
              <w:t>
монолитный бетон(железобетон)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77"/>
          <w:p>
            <w:pPr>
              <w:spacing w:after="20"/>
              <w:ind w:left="20"/>
              <w:jc w:val="both"/>
            </w:pPr>
            <w:r>
              <w:rPr>
                <w:rFonts w:ascii="Times New Roman"/>
                <w:b w:val="false"/>
                <w:i w:val="false"/>
                <w:color w:val="000000"/>
                <w:sz w:val="20"/>
              </w:rPr>
              <w:t xml:space="preserve">
 </w:t>
            </w:r>
            <w:r>
              <w:rPr>
                <w:rFonts w:ascii="Times New Roman"/>
                <w:b/>
                <w:i w:val="false"/>
                <w:color w:val="000000"/>
                <w:sz w:val="20"/>
              </w:rPr>
              <w:t>10.1.11 ұлутас</w:t>
            </w:r>
          </w:p>
          <w:bookmarkEnd w:id="277"/>
          <w:p>
            <w:pPr>
              <w:spacing w:after="20"/>
              <w:ind w:left="20"/>
              <w:jc w:val="both"/>
            </w:pPr>
            <w:r>
              <w:rPr>
                <w:rFonts w:ascii="Times New Roman"/>
                <w:b w:val="false"/>
                <w:i w:val="false"/>
                <w:color w:val="000000"/>
                <w:sz w:val="20"/>
              </w:rPr>
              <w:t>
ракушечник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78"/>
          <w:p>
            <w:pPr>
              <w:spacing w:after="20"/>
              <w:ind w:left="20"/>
              <w:jc w:val="both"/>
            </w:pPr>
            <w:r>
              <w:rPr>
                <w:rFonts w:ascii="Times New Roman"/>
                <w:b w:val="false"/>
                <w:i w:val="false"/>
                <w:color w:val="000000"/>
                <w:sz w:val="20"/>
              </w:rPr>
              <w:t xml:space="preserve">
 </w:t>
            </w:r>
            <w:r>
              <w:rPr>
                <w:rFonts w:ascii="Times New Roman"/>
                <w:b/>
                <w:i w:val="false"/>
                <w:color w:val="000000"/>
                <w:sz w:val="20"/>
              </w:rPr>
              <w:t>10.1.3 қаңқа-панелді</w:t>
            </w:r>
          </w:p>
          <w:bookmarkEnd w:id="278"/>
          <w:p>
            <w:pPr>
              <w:spacing w:after="20"/>
              <w:ind w:left="20"/>
              <w:jc w:val="both"/>
            </w:pPr>
            <w:r>
              <w:rPr>
                <w:rFonts w:ascii="Times New Roman"/>
                <w:b w:val="false"/>
                <w:i w:val="false"/>
                <w:color w:val="000000"/>
                <w:sz w:val="20"/>
              </w:rPr>
              <w:t>
каркасно-панельный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79"/>
          <w:p>
            <w:pPr>
              <w:spacing w:after="20"/>
              <w:ind w:left="20"/>
              <w:jc w:val="both"/>
            </w:pPr>
            <w:r>
              <w:rPr>
                <w:rFonts w:ascii="Times New Roman"/>
                <w:b w:val="false"/>
                <w:i w:val="false"/>
                <w:color w:val="000000"/>
                <w:sz w:val="20"/>
              </w:rPr>
              <w:t>
</w:t>
            </w:r>
            <w:r>
              <w:rPr>
                <w:rFonts w:ascii="Times New Roman"/>
                <w:b/>
                <w:i w:val="false"/>
                <w:color w:val="000000"/>
                <w:sz w:val="20"/>
              </w:rPr>
              <w:t>10.1.4 көлемді-блокты</w:t>
            </w:r>
          </w:p>
          <w:bookmarkEnd w:id="279"/>
          <w:p>
            <w:pPr>
              <w:spacing w:after="20"/>
              <w:ind w:left="20"/>
              <w:jc w:val="both"/>
            </w:pPr>
            <w:r>
              <w:rPr>
                <w:rFonts w:ascii="Times New Roman"/>
                <w:b w:val="false"/>
                <w:i w:val="false"/>
                <w:color w:val="000000"/>
                <w:sz w:val="20"/>
              </w:rPr>
              <w:t>
объемно-блочный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80"/>
          <w:p>
            <w:pPr>
              <w:spacing w:after="20"/>
              <w:ind w:left="20"/>
              <w:jc w:val="both"/>
            </w:pPr>
            <w:r>
              <w:rPr>
                <w:rFonts w:ascii="Times New Roman"/>
                <w:b w:val="false"/>
                <w:i w:val="false"/>
                <w:color w:val="000000"/>
                <w:sz w:val="20"/>
              </w:rPr>
              <w:t>
</w:t>
            </w:r>
            <w:r>
              <w:rPr>
                <w:rFonts w:ascii="Times New Roman"/>
                <w:b/>
                <w:i w:val="false"/>
                <w:color w:val="000000"/>
                <w:sz w:val="20"/>
              </w:rPr>
              <w:t>10.1.8 ұялы бетон</w:t>
            </w:r>
          </w:p>
          <w:bookmarkEnd w:id="280"/>
          <w:p>
            <w:pPr>
              <w:spacing w:after="20"/>
              <w:ind w:left="20"/>
              <w:jc w:val="both"/>
            </w:pPr>
            <w:r>
              <w:rPr>
                <w:rFonts w:ascii="Times New Roman"/>
                <w:b w:val="false"/>
                <w:i w:val="false"/>
                <w:color w:val="000000"/>
                <w:sz w:val="20"/>
              </w:rPr>
              <w:t>
ячеистый бетон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81"/>
          <w:p>
            <w:pPr>
              <w:spacing w:after="20"/>
              <w:ind w:left="20"/>
              <w:jc w:val="both"/>
            </w:pPr>
            <w:r>
              <w:rPr>
                <w:rFonts w:ascii="Times New Roman"/>
                <w:b w:val="false"/>
                <w:i w:val="false"/>
                <w:color w:val="000000"/>
                <w:sz w:val="20"/>
              </w:rPr>
              <w:t>
</w:t>
            </w:r>
            <w:r>
              <w:rPr>
                <w:rFonts w:ascii="Times New Roman"/>
                <w:b/>
                <w:i w:val="false"/>
                <w:color w:val="000000"/>
                <w:sz w:val="20"/>
              </w:rPr>
              <w:t>10.1.12 басқа да қабырғаматериалдары</w:t>
            </w:r>
          </w:p>
          <w:bookmarkEnd w:id="281"/>
          <w:p>
            <w:pPr>
              <w:spacing w:after="20"/>
              <w:ind w:left="20"/>
              <w:jc w:val="both"/>
            </w:pPr>
            <w:r>
              <w:rPr>
                <w:rFonts w:ascii="Times New Roman"/>
                <w:b w:val="false"/>
                <w:i w:val="false"/>
                <w:color w:val="000000"/>
                <w:sz w:val="20"/>
              </w:rPr>
              <w:t>
другие стеновые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82"/>
          <w:p>
            <w:pPr>
              <w:spacing w:after="20"/>
              <w:ind w:left="20"/>
              <w:jc w:val="both"/>
            </w:pPr>
            <w:r>
              <w:rPr>
                <w:rFonts w:ascii="Times New Roman"/>
                <w:b w:val="false"/>
                <w:i w:val="false"/>
                <w:color w:val="000000"/>
                <w:sz w:val="20"/>
              </w:rPr>
              <w:t>
</w:t>
            </w:r>
            <w:r>
              <w:rPr>
                <w:rFonts w:ascii="Times New Roman"/>
                <w:b/>
                <w:i w:val="false"/>
                <w:color w:val="000000"/>
                <w:sz w:val="20"/>
              </w:rPr>
              <w:t>10.1.5 ірі блокты</w:t>
            </w:r>
          </w:p>
          <w:bookmarkEnd w:id="282"/>
          <w:p>
            <w:pPr>
              <w:spacing w:after="20"/>
              <w:ind w:left="20"/>
              <w:jc w:val="both"/>
            </w:pPr>
            <w:r>
              <w:rPr>
                <w:rFonts w:ascii="Times New Roman"/>
                <w:b w:val="false"/>
                <w:i w:val="false"/>
                <w:color w:val="000000"/>
                <w:sz w:val="20"/>
              </w:rPr>
              <w:t>
крупноблочный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83"/>
          <w:p>
            <w:pPr>
              <w:spacing w:after="20"/>
              <w:ind w:left="20"/>
              <w:jc w:val="both"/>
            </w:pPr>
            <w:r>
              <w:rPr>
                <w:rFonts w:ascii="Times New Roman"/>
                <w:b w:val="false"/>
                <w:i w:val="false"/>
                <w:color w:val="000000"/>
                <w:sz w:val="20"/>
              </w:rPr>
              <w:t>
</w:t>
            </w:r>
            <w:r>
              <w:rPr>
                <w:rFonts w:ascii="Times New Roman"/>
                <w:b/>
                <w:i w:val="false"/>
                <w:color w:val="000000"/>
                <w:sz w:val="20"/>
              </w:rPr>
              <w:t>10.1.9 саман</w:t>
            </w:r>
          </w:p>
          <w:bookmarkEnd w:id="283"/>
          <w:p>
            <w:pPr>
              <w:spacing w:after="20"/>
              <w:ind w:left="20"/>
              <w:jc w:val="both"/>
            </w:pPr>
            <w:r>
              <w:rPr>
                <w:rFonts w:ascii="Times New Roman"/>
                <w:b w:val="false"/>
                <w:i w:val="false"/>
                <w:color w:val="000000"/>
                <w:sz w:val="20"/>
              </w:rPr>
              <w:t>
</w:t>
            </w:r>
            <w:r>
              <w:rPr>
                <w:rFonts w:ascii="Times New Roman"/>
                <w:b/>
                <w:i w:val="false"/>
                <w:color w:val="000000"/>
                <w:sz w:val="20"/>
              </w:rPr>
              <w:t>саман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84"/>
          <w:p>
            <w:pPr>
              <w:spacing w:after="20"/>
              <w:ind w:left="20"/>
              <w:jc w:val="both"/>
            </w:pPr>
            <w:r>
              <w:rPr>
                <w:rFonts w:ascii="Times New Roman"/>
                <w:b w:val="false"/>
                <w:i w:val="false"/>
                <w:color w:val="000000"/>
                <w:sz w:val="20"/>
              </w:rPr>
              <w:t>
</w:t>
            </w:r>
            <w:r>
              <w:rPr>
                <w:rFonts w:ascii="Times New Roman"/>
                <w:b/>
                <w:i w:val="false"/>
                <w:color w:val="000000"/>
                <w:sz w:val="20"/>
              </w:rPr>
              <w:t>10.2 Ғимарат аражабындарының материалын "√" белгісімен белгілеңіз</w:t>
            </w:r>
          </w:p>
          <w:bookmarkEnd w:id="284"/>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85"/>
          <w:p>
            <w:pPr>
              <w:spacing w:after="20"/>
              <w:ind w:left="20"/>
              <w:jc w:val="both"/>
            </w:pPr>
            <w:r>
              <w:rPr>
                <w:rFonts w:ascii="Times New Roman"/>
                <w:b w:val="false"/>
                <w:i w:val="false"/>
                <w:color w:val="000000"/>
                <w:sz w:val="20"/>
              </w:rPr>
              <w:t>
</w:t>
            </w:r>
            <w:r>
              <w:rPr>
                <w:rFonts w:ascii="Times New Roman"/>
                <w:b/>
                <w:i w:val="false"/>
                <w:color w:val="000000"/>
                <w:sz w:val="20"/>
              </w:rPr>
              <w:t>10.2.1 темірбетон</w:t>
            </w:r>
          </w:p>
          <w:bookmarkEnd w:id="285"/>
          <w:p>
            <w:pPr>
              <w:spacing w:after="20"/>
              <w:ind w:left="20"/>
              <w:jc w:val="both"/>
            </w:pPr>
            <w:r>
              <w:rPr>
                <w:rFonts w:ascii="Times New Roman"/>
                <w:b w:val="false"/>
                <w:i w:val="false"/>
                <w:color w:val="000000"/>
                <w:sz w:val="20"/>
              </w:rPr>
              <w:t xml:space="preserve">
железобетон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86"/>
          <w:p>
            <w:pPr>
              <w:spacing w:after="20"/>
              <w:ind w:left="20"/>
              <w:jc w:val="both"/>
            </w:pPr>
            <w:r>
              <w:rPr>
                <w:rFonts w:ascii="Times New Roman"/>
                <w:b w:val="false"/>
                <w:i w:val="false"/>
                <w:color w:val="000000"/>
                <w:sz w:val="20"/>
              </w:rPr>
              <w:t>
</w:t>
            </w:r>
            <w:r>
              <w:rPr>
                <w:rFonts w:ascii="Times New Roman"/>
                <w:b/>
                <w:i w:val="false"/>
                <w:color w:val="000000"/>
                <w:sz w:val="20"/>
              </w:rPr>
              <w:t>10.2.2 ағаш</w:t>
            </w:r>
          </w:p>
          <w:bookmarkEnd w:id="286"/>
          <w:p>
            <w:pPr>
              <w:spacing w:after="20"/>
              <w:ind w:left="20"/>
              <w:jc w:val="both"/>
            </w:pPr>
            <w:r>
              <w:rPr>
                <w:rFonts w:ascii="Times New Roman"/>
                <w:b w:val="false"/>
                <w:i w:val="false"/>
                <w:color w:val="000000"/>
                <w:sz w:val="20"/>
              </w:rPr>
              <w:t>
деревянные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87"/>
          <w:p>
            <w:pPr>
              <w:spacing w:after="20"/>
              <w:ind w:left="20"/>
              <w:jc w:val="both"/>
            </w:pPr>
            <w:r>
              <w:rPr>
                <w:rFonts w:ascii="Times New Roman"/>
                <w:b w:val="false"/>
                <w:i w:val="false"/>
                <w:color w:val="000000"/>
                <w:sz w:val="20"/>
              </w:rPr>
              <w:t>
</w:t>
            </w:r>
            <w:r>
              <w:rPr>
                <w:rFonts w:ascii="Times New Roman"/>
                <w:b/>
                <w:i w:val="false"/>
                <w:color w:val="000000"/>
                <w:sz w:val="20"/>
              </w:rPr>
              <w:t>10.2.3 ағаш- темірбетон</w:t>
            </w:r>
          </w:p>
          <w:bookmarkEnd w:id="287"/>
          <w:p>
            <w:pPr>
              <w:spacing w:after="20"/>
              <w:ind w:left="20"/>
              <w:jc w:val="both"/>
            </w:pPr>
            <w:r>
              <w:rPr>
                <w:rFonts w:ascii="Times New Roman"/>
                <w:b w:val="false"/>
                <w:i w:val="false"/>
                <w:color w:val="000000"/>
                <w:sz w:val="20"/>
              </w:rPr>
              <w:t xml:space="preserve">
деревянно – железобетонные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88"/>
          <w:p>
            <w:pPr>
              <w:spacing w:after="20"/>
              <w:ind w:left="20"/>
              <w:jc w:val="both"/>
            </w:pPr>
            <w:r>
              <w:rPr>
                <w:rFonts w:ascii="Times New Roman"/>
                <w:b w:val="false"/>
                <w:i w:val="false"/>
                <w:color w:val="000000"/>
                <w:sz w:val="20"/>
              </w:rPr>
              <w:t>
</w:t>
            </w:r>
            <w:r>
              <w:rPr>
                <w:rFonts w:ascii="Times New Roman"/>
                <w:b/>
                <w:i w:val="false"/>
                <w:color w:val="000000"/>
                <w:sz w:val="20"/>
              </w:rPr>
              <w:t>10.2.4 басқа да жабынды материалдары</w:t>
            </w:r>
          </w:p>
          <w:bookmarkEnd w:id="288"/>
          <w:p>
            <w:pPr>
              <w:spacing w:after="20"/>
              <w:ind w:left="20"/>
              <w:jc w:val="both"/>
            </w:pPr>
            <w:r>
              <w:rPr>
                <w:rFonts w:ascii="Times New Roman"/>
                <w:b w:val="false"/>
                <w:i w:val="false"/>
                <w:color w:val="000000"/>
                <w:sz w:val="20"/>
              </w:rPr>
              <w:t>
другие материалы перекрытия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89"/>
          <w:p>
            <w:pPr>
              <w:spacing w:after="20"/>
              <w:ind w:left="20"/>
              <w:jc w:val="both"/>
            </w:pPr>
            <w:r>
              <w:rPr>
                <w:rFonts w:ascii="Times New Roman"/>
                <w:b w:val="false"/>
                <w:i w:val="false"/>
                <w:color w:val="000000"/>
                <w:sz w:val="20"/>
              </w:rPr>
              <w:t>
</w:t>
            </w:r>
            <w:r>
              <w:rPr>
                <w:rFonts w:ascii="Times New Roman"/>
                <w:b/>
                <w:i w:val="false"/>
                <w:color w:val="000000"/>
                <w:sz w:val="20"/>
              </w:rPr>
              <w:t>11. Тұрғын үй пайдалануға берілген кезде пәтерлер туралы мәліметтерді көрсетіңіз</w:t>
            </w:r>
          </w:p>
          <w:bookmarkEnd w:id="289"/>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Пәтерлер саны, бірлік</w:t>
            </w:r>
          </w:p>
          <w:p>
            <w:pPr>
              <w:spacing w:after="20"/>
              <w:ind w:left="20"/>
              <w:jc w:val="both"/>
            </w:pPr>
          </w:p>
          <w:p>
            <w:pPr>
              <w:spacing w:after="20"/>
              <w:ind w:left="20"/>
              <w:jc w:val="both"/>
            </w:pPr>
            <w:r>
              <w:rPr>
                <w:rFonts w:ascii="Times New Roman"/>
                <w:b/>
                <w:i w:val="false"/>
                <w:color w:val="000000"/>
                <w:sz w:val="20"/>
              </w:rPr>
              <w:t>
Количество квартир, единиц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Пәтерлердің жалпы алаңы, шаршы метр</w:t>
            </w:r>
          </w:p>
          <w:p>
            <w:pPr>
              <w:spacing w:after="20"/>
              <w:ind w:left="20"/>
              <w:jc w:val="both"/>
            </w:pPr>
          </w:p>
          <w:p>
            <w:pPr>
              <w:spacing w:after="20"/>
              <w:ind w:left="20"/>
              <w:jc w:val="both"/>
            </w:pPr>
            <w:r>
              <w:rPr>
                <w:rFonts w:ascii="Times New Roman"/>
                <w:b/>
                <w:i w:val="false"/>
                <w:color w:val="000000"/>
                <w:sz w:val="20"/>
              </w:rPr>
              <w:t>
Общая площадь квартир, кв. метров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Пәтерлердің тұрғын алаңы, шаршы метр</w:t>
            </w:r>
          </w:p>
          <w:p>
            <w:pPr>
              <w:spacing w:after="20"/>
              <w:ind w:left="20"/>
              <w:jc w:val="both"/>
            </w:pPr>
          </w:p>
          <w:p>
            <w:pPr>
              <w:spacing w:after="20"/>
              <w:ind w:left="20"/>
              <w:jc w:val="both"/>
            </w:pPr>
            <w:r>
              <w:rPr>
                <w:rFonts w:ascii="Times New Roman"/>
                <w:b/>
                <w:i w:val="false"/>
                <w:color w:val="000000"/>
                <w:sz w:val="20"/>
              </w:rPr>
              <w:t>
Жилая площадь квартир, кв. метров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11.1.1 Бір бөлмелі</w:t>
            </w:r>
          </w:p>
          <w:p>
            <w:pPr>
              <w:spacing w:after="20"/>
              <w:ind w:left="20"/>
              <w:jc w:val="both"/>
            </w:pPr>
          </w:p>
          <w:p>
            <w:pPr>
              <w:spacing w:after="20"/>
              <w:ind w:left="20"/>
              <w:jc w:val="both"/>
            </w:pPr>
            <w:r>
              <w:rPr>
                <w:rFonts w:ascii="Times New Roman"/>
                <w:b/>
                <w:i w:val="false"/>
                <w:color w:val="000000"/>
                <w:sz w:val="20"/>
              </w:rPr>
              <w:t>
Однокомнатные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11.1.2 Екі бөлмелі</w:t>
            </w:r>
          </w:p>
          <w:p>
            <w:pPr>
              <w:spacing w:after="20"/>
              <w:ind w:left="20"/>
              <w:jc w:val="both"/>
            </w:pPr>
          </w:p>
          <w:p>
            <w:pPr>
              <w:spacing w:after="20"/>
              <w:ind w:left="20"/>
              <w:jc w:val="both"/>
            </w:pPr>
            <w:r>
              <w:rPr>
                <w:rFonts w:ascii="Times New Roman"/>
                <w:b/>
                <w:i w:val="false"/>
                <w:color w:val="000000"/>
                <w:sz w:val="20"/>
              </w:rPr>
              <w:t>
Двухкомнатные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11.1.3 Үш бөлмелі</w:t>
            </w:r>
          </w:p>
          <w:p>
            <w:pPr>
              <w:spacing w:after="20"/>
              <w:ind w:left="20"/>
              <w:jc w:val="both"/>
            </w:pPr>
          </w:p>
          <w:p>
            <w:pPr>
              <w:spacing w:after="20"/>
              <w:ind w:left="20"/>
              <w:jc w:val="both"/>
            </w:pPr>
            <w:r>
              <w:rPr>
                <w:rFonts w:ascii="Times New Roman"/>
                <w:b/>
                <w:i w:val="false"/>
                <w:color w:val="000000"/>
                <w:sz w:val="20"/>
              </w:rPr>
              <w:t>
Трехкомнатные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11.1.4 Төрт бөлмелі</w:t>
            </w:r>
          </w:p>
          <w:p>
            <w:pPr>
              <w:spacing w:after="20"/>
              <w:ind w:left="20"/>
              <w:jc w:val="both"/>
            </w:pPr>
          </w:p>
          <w:p>
            <w:pPr>
              <w:spacing w:after="20"/>
              <w:ind w:left="20"/>
              <w:jc w:val="both"/>
            </w:pPr>
            <w:r>
              <w:rPr>
                <w:rFonts w:ascii="Times New Roman"/>
                <w:b/>
                <w:i w:val="false"/>
                <w:color w:val="000000"/>
                <w:sz w:val="20"/>
              </w:rPr>
              <w:t>
Четырехкомнатные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11.1.5 Бес бөлмелі</w:t>
            </w:r>
          </w:p>
          <w:p>
            <w:pPr>
              <w:spacing w:after="20"/>
              <w:ind w:left="20"/>
              <w:jc w:val="both"/>
            </w:pPr>
          </w:p>
          <w:p>
            <w:pPr>
              <w:spacing w:after="20"/>
              <w:ind w:left="20"/>
              <w:jc w:val="both"/>
            </w:pPr>
            <w:r>
              <w:rPr>
                <w:rFonts w:ascii="Times New Roman"/>
                <w:b/>
                <w:i w:val="false"/>
                <w:color w:val="000000"/>
                <w:sz w:val="20"/>
              </w:rPr>
              <w:t>
Пятикомнатные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11.1.6 Алты бөлмелі</w:t>
            </w:r>
          </w:p>
          <w:p>
            <w:pPr>
              <w:spacing w:after="20"/>
              <w:ind w:left="20"/>
              <w:jc w:val="both"/>
            </w:pPr>
          </w:p>
          <w:p>
            <w:pPr>
              <w:spacing w:after="20"/>
              <w:ind w:left="20"/>
              <w:jc w:val="both"/>
            </w:pPr>
            <w:r>
              <w:rPr>
                <w:rFonts w:ascii="Times New Roman"/>
                <w:b/>
                <w:i w:val="false"/>
                <w:color w:val="000000"/>
                <w:sz w:val="20"/>
              </w:rPr>
              <w:t>
Шестикомнатные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11.1.7 Жеті бөлмелі</w:t>
            </w:r>
          </w:p>
          <w:p>
            <w:pPr>
              <w:spacing w:after="20"/>
              <w:ind w:left="20"/>
              <w:jc w:val="both"/>
            </w:pPr>
          </w:p>
          <w:p>
            <w:pPr>
              <w:spacing w:after="20"/>
              <w:ind w:left="20"/>
              <w:jc w:val="both"/>
            </w:pPr>
            <w:r>
              <w:rPr>
                <w:rFonts w:ascii="Times New Roman"/>
                <w:b/>
                <w:i w:val="false"/>
                <w:color w:val="000000"/>
                <w:sz w:val="20"/>
              </w:rPr>
              <w:t>
Семикомнатные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11.1.8 Сегіз және одан да көп бөлмелі</w:t>
            </w:r>
          </w:p>
          <w:p>
            <w:pPr>
              <w:spacing w:after="20"/>
              <w:ind w:left="20"/>
              <w:jc w:val="both"/>
            </w:pPr>
          </w:p>
          <w:p>
            <w:pPr>
              <w:spacing w:after="20"/>
              <w:ind w:left="20"/>
              <w:jc w:val="both"/>
            </w:pPr>
            <w:r>
              <w:rPr>
                <w:rFonts w:ascii="Times New Roman"/>
                <w:b/>
                <w:i w:val="false"/>
                <w:color w:val="000000"/>
                <w:sz w:val="20"/>
              </w:rPr>
              <w:t>
Восьми и более 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90"/>
          <w:p>
            <w:pPr>
              <w:spacing w:after="20"/>
              <w:ind w:left="20"/>
              <w:jc w:val="both"/>
            </w:pPr>
            <w:r>
              <w:rPr>
                <w:rFonts w:ascii="Times New Roman"/>
                <w:b w:val="false"/>
                <w:i w:val="false"/>
                <w:color w:val="000000"/>
                <w:sz w:val="20"/>
              </w:rPr>
              <w:t>
</w:t>
            </w:r>
            <w:r>
              <w:rPr>
                <w:rFonts w:ascii="Times New Roman"/>
                <w:b/>
                <w:i w:val="false"/>
                <w:color w:val="000000"/>
                <w:sz w:val="20"/>
              </w:rPr>
              <w:t>12. Объекті пайдалануға берілген кезде жаңартылатын энергия көздерінің түрлері пайдаланылатын болса, онда "√" белгісімен белгілеңіз</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Если при вводе в эксплуатацию объекта используются виды возобновляемых источников энергии, то отметьте знаком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91"/>
                <w:p>
                  <w:pPr>
                    <w:spacing w:after="20"/>
                    <w:ind w:left="20"/>
                    <w:jc w:val="both"/>
                  </w:pPr>
                  <w:r>
                    <w:rPr>
                      <w:rFonts w:ascii="Times New Roman"/>
                      <w:b w:val="false"/>
                      <w:i w:val="false"/>
                      <w:color w:val="000000"/>
                      <w:sz w:val="20"/>
                    </w:rPr>
                    <w:t>
</w:t>
                  </w:r>
                  <w:r>
                    <w:rPr>
                      <w:rFonts w:ascii="Times New Roman"/>
                      <w:b/>
                      <w:i w:val="false"/>
                      <w:color w:val="000000"/>
                      <w:sz w:val="20"/>
                    </w:rPr>
                    <w:t>12.1 Жылу энергиясының түрлері</w:t>
                  </w:r>
                </w:p>
                <w:bookmarkEnd w:id="291"/>
                <w:p>
                  <w:pPr>
                    <w:spacing w:after="20"/>
                    <w:ind w:left="20"/>
                    <w:jc w:val="both"/>
                  </w:pPr>
                  <w:r>
                    <w:rPr>
                      <w:rFonts w:ascii="Times New Roman"/>
                      <w:b w:val="false"/>
                      <w:i w:val="false"/>
                      <w:color w:val="000000"/>
                      <w:sz w:val="20"/>
                    </w:rPr>
                    <w:t>
Виды теплоэнергии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92"/>
                <w:p>
                  <w:pPr>
                    <w:spacing w:after="20"/>
                    <w:ind w:left="20"/>
                    <w:jc w:val="both"/>
                  </w:pPr>
                  <w:r>
                    <w:rPr>
                      <w:rFonts w:ascii="Times New Roman"/>
                      <w:b w:val="false"/>
                      <w:i w:val="false"/>
                      <w:color w:val="000000"/>
                      <w:sz w:val="20"/>
                    </w:rPr>
                    <w:t xml:space="preserve">
 </w:t>
                  </w:r>
                  <w:r>
                    <w:rPr>
                      <w:rFonts w:ascii="Times New Roman"/>
                      <w:b/>
                      <w:i w:val="false"/>
                      <w:color w:val="000000"/>
                      <w:sz w:val="20"/>
                    </w:rPr>
                    <w:t>а) негізгі түрі</w:t>
                  </w:r>
                </w:p>
                <w:bookmarkEnd w:id="292"/>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93"/>
                <w:p>
                  <w:pPr>
                    <w:spacing w:after="20"/>
                    <w:ind w:left="20"/>
                    <w:jc w:val="both"/>
                  </w:pPr>
                  <w:r>
                    <w:rPr>
                      <w:rFonts w:ascii="Times New Roman"/>
                      <w:b w:val="false"/>
                      <w:i w:val="false"/>
                      <w:color w:val="000000"/>
                      <w:sz w:val="20"/>
                    </w:rPr>
                    <w:t xml:space="preserve">
 </w:t>
                  </w:r>
                  <w:r>
                    <w:rPr>
                      <w:rFonts w:ascii="Times New Roman"/>
                      <w:b/>
                      <w:i w:val="false"/>
                      <w:color w:val="000000"/>
                      <w:sz w:val="20"/>
                    </w:rPr>
                    <w:t>б) қосалқы түрі</w:t>
                  </w:r>
                </w:p>
                <w:bookmarkEnd w:id="293"/>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94"/>
                <w:p>
                  <w:pPr>
                    <w:spacing w:after="20"/>
                    <w:ind w:left="20"/>
                    <w:jc w:val="both"/>
                  </w:pPr>
                  <w:r>
                    <w:rPr>
                      <w:rFonts w:ascii="Times New Roman"/>
                      <w:b w:val="false"/>
                      <w:i w:val="false"/>
                      <w:color w:val="000000"/>
                      <w:sz w:val="20"/>
                    </w:rPr>
                    <w:t>
</w:t>
                  </w:r>
                  <w:r>
                    <w:rPr>
                      <w:rFonts w:ascii="Times New Roman"/>
                      <w:b/>
                      <w:i w:val="false"/>
                      <w:color w:val="000000"/>
                      <w:sz w:val="20"/>
                    </w:rPr>
                    <w:t>12.1.1 күн сәулесі жылу энергиясы</w:t>
                  </w:r>
                </w:p>
                <w:bookmarkEnd w:id="294"/>
                <w:p>
                  <w:pPr>
                    <w:spacing w:after="20"/>
                    <w:ind w:left="20"/>
                    <w:jc w:val="both"/>
                  </w:pPr>
                  <w:r>
                    <w:rPr>
                      <w:rFonts w:ascii="Times New Roman"/>
                      <w:b w:val="false"/>
                      <w:i w:val="false"/>
                      <w:color w:val="000000"/>
                      <w:sz w:val="20"/>
                    </w:rPr>
                    <w:t>
теплоэнергия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95"/>
                <w:p>
                  <w:pPr>
                    <w:spacing w:after="20"/>
                    <w:ind w:left="20"/>
                    <w:jc w:val="both"/>
                  </w:pPr>
                  <w:r>
                    <w:rPr>
                      <w:rFonts w:ascii="Times New Roman"/>
                      <w:b w:val="false"/>
                      <w:i w:val="false"/>
                      <w:color w:val="000000"/>
                      <w:sz w:val="20"/>
                    </w:rPr>
                    <w:t>
</w:t>
                  </w:r>
                  <w:r>
                    <w:rPr>
                      <w:rFonts w:ascii="Times New Roman"/>
                      <w:b/>
                      <w:i w:val="false"/>
                      <w:color w:val="000000"/>
                      <w:sz w:val="20"/>
                    </w:rPr>
                    <w:t>12.1.2 геотермальдық көздерден алынған жылу энергиясы</w:t>
                  </w:r>
                </w:p>
                <w:bookmarkEnd w:id="295"/>
                <w:p>
                  <w:pPr>
                    <w:spacing w:after="20"/>
                    <w:ind w:left="20"/>
                    <w:jc w:val="both"/>
                  </w:pPr>
                  <w:r>
                    <w:rPr>
                      <w:rFonts w:ascii="Times New Roman"/>
                      <w:b w:val="false"/>
                      <w:i w:val="false"/>
                      <w:color w:val="000000"/>
                      <w:sz w:val="20"/>
                    </w:rPr>
                    <w:t>
теплоэнергия от геотермальных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96"/>
                <w:p>
                  <w:pPr>
                    <w:spacing w:after="20"/>
                    <w:ind w:left="20"/>
                    <w:jc w:val="both"/>
                  </w:pPr>
                  <w:r>
                    <w:rPr>
                      <w:rFonts w:ascii="Times New Roman"/>
                      <w:b w:val="false"/>
                      <w:i w:val="false"/>
                      <w:color w:val="000000"/>
                      <w:sz w:val="20"/>
                    </w:rPr>
                    <w:t>
</w:t>
                  </w:r>
                  <w:r>
                    <w:rPr>
                      <w:rFonts w:ascii="Times New Roman"/>
                      <w:b/>
                      <w:i w:val="false"/>
                      <w:color w:val="000000"/>
                      <w:sz w:val="20"/>
                    </w:rPr>
                    <w:t>12.1.3 биогаздан алынған жылу энергиясы</w:t>
                  </w:r>
                </w:p>
                <w:bookmarkEnd w:id="296"/>
                <w:p>
                  <w:pPr>
                    <w:spacing w:after="20"/>
                    <w:ind w:left="20"/>
                    <w:jc w:val="both"/>
                  </w:pPr>
                  <w:r>
                    <w:rPr>
                      <w:rFonts w:ascii="Times New Roman"/>
                      <w:b w:val="false"/>
                      <w:i w:val="false"/>
                      <w:color w:val="000000"/>
                      <w:sz w:val="20"/>
                    </w:rPr>
                    <w:t>
теплоэнергия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97"/>
                <w:p>
                  <w:pPr>
                    <w:spacing w:after="20"/>
                    <w:ind w:left="20"/>
                    <w:jc w:val="both"/>
                  </w:pPr>
                  <w:r>
                    <w:rPr>
                      <w:rFonts w:ascii="Times New Roman"/>
                      <w:b w:val="false"/>
                      <w:i w:val="false"/>
                      <w:color w:val="000000"/>
                      <w:sz w:val="20"/>
                    </w:rPr>
                    <w:t>
</w:t>
                  </w:r>
                  <w:r>
                    <w:rPr>
                      <w:rFonts w:ascii="Times New Roman"/>
                      <w:b/>
                      <w:i w:val="false"/>
                      <w:color w:val="000000"/>
                      <w:sz w:val="20"/>
                    </w:rPr>
                    <w:t>12.1.4 биомассадан алынған жылу энергиясы</w:t>
                  </w:r>
                </w:p>
                <w:bookmarkEnd w:id="297"/>
                <w:p>
                  <w:pPr>
                    <w:spacing w:after="20"/>
                    <w:ind w:left="20"/>
                    <w:jc w:val="both"/>
                  </w:pPr>
                  <w:r>
                    <w:rPr>
                      <w:rFonts w:ascii="Times New Roman"/>
                      <w:b w:val="false"/>
                      <w:i w:val="false"/>
                      <w:color w:val="000000"/>
                      <w:sz w:val="20"/>
                    </w:rPr>
                    <w:t>
теплоэнергия от биомассасы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98"/>
                <w:p>
                  <w:pPr>
                    <w:spacing w:after="20"/>
                    <w:ind w:left="20"/>
                    <w:jc w:val="both"/>
                  </w:pPr>
                  <w:r>
                    <w:rPr>
                      <w:rFonts w:ascii="Times New Roman"/>
                      <w:b w:val="false"/>
                      <w:i w:val="false"/>
                      <w:color w:val="000000"/>
                      <w:sz w:val="20"/>
                    </w:rPr>
                    <w:t>
</w:t>
                  </w:r>
                  <w:r>
                    <w:rPr>
                      <w:rFonts w:ascii="Times New Roman"/>
                      <w:b/>
                      <w:i w:val="false"/>
                      <w:color w:val="000000"/>
                      <w:sz w:val="20"/>
                    </w:rPr>
                    <w:t>12.1.5 өзге де жылу энергиясы</w:t>
                  </w:r>
                </w:p>
                <w:bookmarkEnd w:id="298"/>
                <w:p>
                  <w:pPr>
                    <w:spacing w:after="20"/>
                    <w:ind w:left="20"/>
                    <w:jc w:val="both"/>
                  </w:pPr>
                  <w:r>
                    <w:rPr>
                      <w:rFonts w:ascii="Times New Roman"/>
                      <w:b w:val="false"/>
                      <w:i w:val="false"/>
                      <w:color w:val="000000"/>
                      <w:sz w:val="20"/>
                    </w:rPr>
                    <w:t>
теплоэнергия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99"/>
                <w:p>
                  <w:pPr>
                    <w:spacing w:after="20"/>
                    <w:ind w:left="20"/>
                    <w:jc w:val="both"/>
                  </w:pPr>
                  <w:r>
                    <w:rPr>
                      <w:rFonts w:ascii="Times New Roman"/>
                      <w:b w:val="false"/>
                      <w:i w:val="false"/>
                      <w:color w:val="000000"/>
                      <w:sz w:val="20"/>
                    </w:rPr>
                    <w:t>
</w:t>
                  </w:r>
                  <w:r>
                    <w:rPr>
                      <w:rFonts w:ascii="Times New Roman"/>
                      <w:b/>
                      <w:i w:val="false"/>
                      <w:color w:val="000000"/>
                      <w:sz w:val="20"/>
                    </w:rPr>
                    <w:t>12.2 Электр энергиясының түрлері</w:t>
                  </w:r>
                </w:p>
                <w:bookmarkEnd w:id="299"/>
                <w:p>
                  <w:pPr>
                    <w:spacing w:after="20"/>
                    <w:ind w:left="20"/>
                    <w:jc w:val="both"/>
                  </w:pPr>
                  <w:r>
                    <w:rPr>
                      <w:rFonts w:ascii="Times New Roman"/>
                      <w:b w:val="false"/>
                      <w:i w:val="false"/>
                      <w:color w:val="000000"/>
                      <w:sz w:val="20"/>
                    </w:rPr>
                    <w:t>
Виды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00"/>
                <w:p>
                  <w:pPr>
                    <w:spacing w:after="20"/>
                    <w:ind w:left="20"/>
                    <w:jc w:val="both"/>
                  </w:pPr>
                  <w:r>
                    <w:rPr>
                      <w:rFonts w:ascii="Times New Roman"/>
                      <w:b w:val="false"/>
                      <w:i w:val="false"/>
                      <w:color w:val="000000"/>
                      <w:sz w:val="20"/>
                    </w:rPr>
                    <w:t>
а) негізгі түрі</w:t>
                  </w:r>
                </w:p>
                <w:bookmarkEnd w:id="300"/>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01"/>
                <w:p>
                  <w:pPr>
                    <w:spacing w:after="20"/>
                    <w:ind w:left="20"/>
                    <w:jc w:val="both"/>
                  </w:pPr>
                  <w:r>
                    <w:rPr>
                      <w:rFonts w:ascii="Times New Roman"/>
                      <w:b w:val="false"/>
                      <w:i w:val="false"/>
                      <w:color w:val="000000"/>
                      <w:sz w:val="20"/>
                    </w:rPr>
                    <w:t>
б) қосалқы түрі</w:t>
                  </w:r>
                </w:p>
                <w:bookmarkEnd w:id="301"/>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02"/>
                <w:p>
                  <w:pPr>
                    <w:spacing w:after="20"/>
                    <w:ind w:left="20"/>
                    <w:jc w:val="both"/>
                  </w:pPr>
                  <w:r>
                    <w:rPr>
                      <w:rFonts w:ascii="Times New Roman"/>
                      <w:b w:val="false"/>
                      <w:i w:val="false"/>
                      <w:color w:val="000000"/>
                      <w:sz w:val="20"/>
                    </w:rPr>
                    <w:t>
</w:t>
                  </w:r>
                  <w:r>
                    <w:rPr>
                      <w:rFonts w:ascii="Times New Roman"/>
                      <w:b/>
                      <w:i w:val="false"/>
                      <w:color w:val="000000"/>
                      <w:sz w:val="20"/>
                    </w:rPr>
                    <w:t>12.2.1 күн сәулесі электр энергиясы</w:t>
                  </w:r>
                </w:p>
                <w:bookmarkEnd w:id="302"/>
                <w:p>
                  <w:pPr>
                    <w:spacing w:after="20"/>
                    <w:ind w:left="20"/>
                    <w:jc w:val="both"/>
                  </w:pPr>
                  <w:r>
                    <w:rPr>
                      <w:rFonts w:ascii="Times New Roman"/>
                      <w:b w:val="false"/>
                      <w:i w:val="false"/>
                      <w:color w:val="000000"/>
                      <w:sz w:val="20"/>
                    </w:rPr>
                    <w:t>
электроэнергия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03"/>
                <w:p>
                  <w:pPr>
                    <w:spacing w:after="20"/>
                    <w:ind w:left="20"/>
                    <w:jc w:val="both"/>
                  </w:pPr>
                  <w:r>
                    <w:rPr>
                      <w:rFonts w:ascii="Times New Roman"/>
                      <w:b w:val="false"/>
                      <w:i w:val="false"/>
                      <w:color w:val="000000"/>
                      <w:sz w:val="20"/>
                    </w:rPr>
                    <w:t>
</w:t>
                  </w:r>
                  <w:r>
                    <w:rPr>
                      <w:rFonts w:ascii="Times New Roman"/>
                      <w:b/>
                      <w:i w:val="false"/>
                      <w:color w:val="000000"/>
                      <w:sz w:val="20"/>
                    </w:rPr>
                    <w:t>12.2.2 жел электр энергиясы</w:t>
                  </w:r>
                </w:p>
                <w:bookmarkEnd w:id="303"/>
                <w:p>
                  <w:pPr>
                    <w:spacing w:after="20"/>
                    <w:ind w:left="20"/>
                    <w:jc w:val="both"/>
                  </w:pPr>
                  <w:r>
                    <w:rPr>
                      <w:rFonts w:ascii="Times New Roman"/>
                      <w:b w:val="false"/>
                      <w:i w:val="false"/>
                      <w:color w:val="000000"/>
                      <w:sz w:val="20"/>
                    </w:rPr>
                    <w:t>
электроэнергия ветровая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04"/>
                <w:p>
                  <w:pPr>
                    <w:spacing w:after="20"/>
                    <w:ind w:left="20"/>
                    <w:jc w:val="both"/>
                  </w:pPr>
                  <w:r>
                    <w:rPr>
                      <w:rFonts w:ascii="Times New Roman"/>
                      <w:b w:val="false"/>
                      <w:i w:val="false"/>
                      <w:color w:val="000000"/>
                      <w:sz w:val="20"/>
                    </w:rPr>
                    <w:t>
</w:t>
                  </w:r>
                  <w:r>
                    <w:rPr>
                      <w:rFonts w:ascii="Times New Roman"/>
                      <w:b/>
                      <w:i w:val="false"/>
                      <w:color w:val="000000"/>
                      <w:sz w:val="20"/>
                    </w:rPr>
                    <w:t>12.2.3 жел/күн сәулесі электр энергиясы</w:t>
                  </w:r>
                </w:p>
                <w:bookmarkEnd w:id="304"/>
                <w:p>
                  <w:pPr>
                    <w:spacing w:after="20"/>
                    <w:ind w:left="20"/>
                    <w:jc w:val="both"/>
                  </w:pPr>
                  <w:r>
                    <w:rPr>
                      <w:rFonts w:ascii="Times New Roman"/>
                      <w:b w:val="false"/>
                      <w:i w:val="false"/>
                      <w:color w:val="000000"/>
                      <w:sz w:val="20"/>
                    </w:rPr>
                    <w:t>
электроэнергия ветровая/солнечная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05"/>
                <w:p>
                  <w:pPr>
                    <w:spacing w:after="20"/>
                    <w:ind w:left="20"/>
                    <w:jc w:val="both"/>
                  </w:pPr>
                  <w:r>
                    <w:rPr>
                      <w:rFonts w:ascii="Times New Roman"/>
                      <w:b w:val="false"/>
                      <w:i w:val="false"/>
                      <w:color w:val="000000"/>
                      <w:sz w:val="20"/>
                    </w:rPr>
                    <w:t>
</w:t>
                  </w:r>
                  <w:r>
                    <w:rPr>
                      <w:rFonts w:ascii="Times New Roman"/>
                      <w:b/>
                      <w:i w:val="false"/>
                      <w:color w:val="000000"/>
                      <w:sz w:val="20"/>
                    </w:rPr>
                    <w:t>12.2.4 биогаздан алынатын электр энергиясы</w:t>
                  </w:r>
                </w:p>
                <w:bookmarkEnd w:id="305"/>
                <w:p>
                  <w:pPr>
                    <w:spacing w:after="20"/>
                    <w:ind w:left="20"/>
                    <w:jc w:val="both"/>
                  </w:pPr>
                  <w:r>
                    <w:rPr>
                      <w:rFonts w:ascii="Times New Roman"/>
                      <w:b w:val="false"/>
                      <w:i w:val="false"/>
                      <w:color w:val="000000"/>
                      <w:sz w:val="20"/>
                    </w:rPr>
                    <w:t>
электроэнергия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06"/>
                <w:p>
                  <w:pPr>
                    <w:spacing w:after="20"/>
                    <w:ind w:left="20"/>
                    <w:jc w:val="both"/>
                  </w:pPr>
                  <w:r>
                    <w:rPr>
                      <w:rFonts w:ascii="Times New Roman"/>
                      <w:b w:val="false"/>
                      <w:i w:val="false"/>
                      <w:color w:val="000000"/>
                      <w:sz w:val="20"/>
                    </w:rPr>
                    <w:t>
</w:t>
                  </w:r>
                  <w:r>
                    <w:rPr>
                      <w:rFonts w:ascii="Times New Roman"/>
                      <w:b/>
                      <w:i w:val="false"/>
                      <w:color w:val="000000"/>
                      <w:sz w:val="20"/>
                    </w:rPr>
                    <w:t>12.2.5 өзге де электр энергиясы</w:t>
                  </w:r>
                </w:p>
                <w:bookmarkEnd w:id="306"/>
                <w:p>
                  <w:pPr>
                    <w:spacing w:after="20"/>
                    <w:ind w:left="20"/>
                    <w:jc w:val="both"/>
                  </w:pPr>
                  <w:r>
                    <w:rPr>
                      <w:rFonts w:ascii="Times New Roman"/>
                      <w:b w:val="false"/>
                      <w:i w:val="false"/>
                      <w:color w:val="000000"/>
                      <w:sz w:val="20"/>
                    </w:rPr>
                    <w:t>
электроэнергия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bookmarkStart w:name="z725" w:id="307"/>
          <w:p>
            <w:pPr>
              <w:spacing w:after="20"/>
              <w:ind w:left="20"/>
              <w:jc w:val="both"/>
            </w:pPr>
            <w:r>
              <w:rPr>
                <w:rFonts w:ascii="Times New Roman"/>
                <w:b w:val="false"/>
                <w:i w:val="false"/>
                <w:color w:val="000000"/>
                <w:sz w:val="20"/>
              </w:rPr>
              <w:t>
</w:t>
            </w:r>
            <w:r>
              <w:rPr>
                <w:rFonts w:ascii="Times New Roman"/>
                <w:b/>
                <w:i w:val="false"/>
                <w:color w:val="000000"/>
                <w:sz w:val="20"/>
              </w:rPr>
              <w:t>13. Пайдалануға берілген объектінің энергия тиімділігі сыныбын "√" белгісімен белгілеңіз.</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Отметьте знаком "√" класс энергоэффективности введенного в эксплуатацию объекта: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08"/>
                <w:p>
                  <w:pPr>
                    <w:spacing w:after="20"/>
                    <w:ind w:left="20"/>
                    <w:jc w:val="both"/>
                  </w:pPr>
                  <w:r>
                    <w:rPr>
                      <w:rFonts w:ascii="Times New Roman"/>
                      <w:b w:val="false"/>
                      <w:i w:val="false"/>
                      <w:color w:val="000000"/>
                      <w:sz w:val="20"/>
                    </w:rPr>
                    <w:t>
</w:t>
                  </w:r>
                  <w:r>
                    <w:rPr>
                      <w:rFonts w:ascii="Times New Roman"/>
                      <w:b/>
                      <w:i w:val="false"/>
                      <w:color w:val="000000"/>
                      <w:sz w:val="20"/>
                    </w:rPr>
                    <w:t>13.1 2.04-21-2004 "Азаматтық ғимараттардың энергия тұтынуы мен жылу қорғанышы" ҚР ҚН сәйкес:</w:t>
                  </w:r>
                </w:p>
                <w:bookmarkEnd w:id="308"/>
                <w:p>
                  <w:pPr>
                    <w:spacing w:after="20"/>
                    <w:ind w:left="20"/>
                    <w:jc w:val="both"/>
                  </w:pPr>
                  <w:r>
                    <w:rPr>
                      <w:rFonts w:ascii="Times New Roman"/>
                      <w:b w:val="false"/>
                      <w:i w:val="false"/>
                      <w:color w:val="000000"/>
                      <w:sz w:val="20"/>
                    </w:rPr>
                    <w:t>
согласно СН РК 2.04-21-2004 "Энергопотребление и тепловая защита гражданских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09"/>
                <w:p>
                  <w:pPr>
                    <w:spacing w:after="20"/>
                    <w:ind w:left="20"/>
                    <w:jc w:val="both"/>
                  </w:pPr>
                  <w:r>
                    <w:rPr>
                      <w:rFonts w:ascii="Times New Roman"/>
                      <w:b w:val="false"/>
                      <w:i w:val="false"/>
                      <w:color w:val="000000"/>
                      <w:sz w:val="20"/>
                    </w:rPr>
                    <w:t>
</w:t>
                  </w:r>
                  <w:r>
                    <w:rPr>
                      <w:rFonts w:ascii="Times New Roman"/>
                      <w:b/>
                      <w:i w:val="false"/>
                      <w:color w:val="000000"/>
                      <w:sz w:val="20"/>
                    </w:rPr>
                    <w:t>13.1.1 А (өте жоғары)</w:t>
                  </w:r>
                </w:p>
                <w:bookmarkEnd w:id="309"/>
                <w:p>
                  <w:pPr>
                    <w:spacing w:after="20"/>
                    <w:ind w:left="20"/>
                    <w:jc w:val="both"/>
                  </w:pPr>
                  <w:r>
                    <w:rPr>
                      <w:rFonts w:ascii="Times New Roman"/>
                      <w:b w:val="false"/>
                      <w:i w:val="false"/>
                      <w:color w:val="000000"/>
                      <w:sz w:val="20"/>
                    </w:rPr>
                    <w:t>
А (очень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10"/>
                <w:p>
                  <w:pPr>
                    <w:spacing w:after="20"/>
                    <w:ind w:left="20"/>
                    <w:jc w:val="both"/>
                  </w:pPr>
                  <w:r>
                    <w:rPr>
                      <w:rFonts w:ascii="Times New Roman"/>
                      <w:b w:val="false"/>
                      <w:i w:val="false"/>
                      <w:color w:val="000000"/>
                      <w:sz w:val="20"/>
                    </w:rPr>
                    <w:t>
</w:t>
                  </w:r>
                  <w:r>
                    <w:rPr>
                      <w:rFonts w:ascii="Times New Roman"/>
                      <w:b/>
                      <w:i w:val="false"/>
                      <w:color w:val="000000"/>
                      <w:sz w:val="20"/>
                    </w:rPr>
                    <w:t>13.1.2 Б (жоғары)</w:t>
                  </w:r>
                </w:p>
                <w:bookmarkEnd w:id="310"/>
                <w:p>
                  <w:pPr>
                    <w:spacing w:after="20"/>
                    <w:ind w:left="20"/>
                    <w:jc w:val="both"/>
                  </w:pPr>
                  <w:r>
                    <w:rPr>
                      <w:rFonts w:ascii="Times New Roman"/>
                      <w:b w:val="false"/>
                      <w:i w:val="false"/>
                      <w:color w:val="000000"/>
                      <w:sz w:val="20"/>
                    </w:rPr>
                    <w:t>
Б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11"/>
                <w:p>
                  <w:pPr>
                    <w:spacing w:after="20"/>
                    <w:ind w:left="20"/>
                    <w:jc w:val="both"/>
                  </w:pPr>
                  <w:r>
                    <w:rPr>
                      <w:rFonts w:ascii="Times New Roman"/>
                      <w:b w:val="false"/>
                      <w:i w:val="false"/>
                      <w:color w:val="000000"/>
                      <w:sz w:val="20"/>
                    </w:rPr>
                    <w:t>
</w:t>
                  </w:r>
                  <w:r>
                    <w:rPr>
                      <w:rFonts w:ascii="Times New Roman"/>
                      <w:b/>
                      <w:i w:val="false"/>
                      <w:color w:val="000000"/>
                      <w:sz w:val="20"/>
                    </w:rPr>
                    <w:t>13.1.3 В (қалыпты)</w:t>
                  </w:r>
                </w:p>
                <w:bookmarkEnd w:id="311"/>
                <w:p>
                  <w:pPr>
                    <w:spacing w:after="20"/>
                    <w:ind w:left="20"/>
                    <w:jc w:val="both"/>
                  </w:pPr>
                  <w:r>
                    <w:rPr>
                      <w:rFonts w:ascii="Times New Roman"/>
                      <w:b w:val="false"/>
                      <w:i w:val="false"/>
                      <w:color w:val="000000"/>
                      <w:sz w:val="20"/>
                    </w:rPr>
                    <w:t>
В (нормальный)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12"/>
                <w:p>
                  <w:pPr>
                    <w:spacing w:after="20"/>
                    <w:ind w:left="20"/>
                    <w:jc w:val="both"/>
                  </w:pPr>
                  <w:r>
                    <w:rPr>
                      <w:rFonts w:ascii="Times New Roman"/>
                      <w:b w:val="false"/>
                      <w:i w:val="false"/>
                      <w:color w:val="000000"/>
                      <w:sz w:val="20"/>
                    </w:rPr>
                    <w:t xml:space="preserve">
 </w:t>
                  </w:r>
                  <w:r>
                    <w:rPr>
                      <w:rFonts w:ascii="Times New Roman"/>
                      <w:b/>
                      <w:i w:val="false"/>
                      <w:color w:val="000000"/>
                      <w:sz w:val="20"/>
                    </w:rPr>
                    <w:t>13.2 2.04-04-2011 "Ғимараттардың жылу қорғанышы" ҚР ҚН сәйкес:</w:t>
                  </w:r>
                </w:p>
                <w:bookmarkEnd w:id="312"/>
                <w:p>
                  <w:pPr>
                    <w:spacing w:after="20"/>
                    <w:ind w:left="20"/>
                    <w:jc w:val="both"/>
                  </w:pPr>
                  <w:r>
                    <w:rPr>
                      <w:rFonts w:ascii="Times New Roman"/>
                      <w:b w:val="false"/>
                      <w:i w:val="false"/>
                      <w:color w:val="000000"/>
                      <w:sz w:val="20"/>
                    </w:rPr>
                    <w:t>
согласно СН РК 2.04-04-2011 "Тепловая защита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13"/>
                <w:p>
                  <w:pPr>
                    <w:spacing w:after="20"/>
                    <w:ind w:left="20"/>
                    <w:jc w:val="both"/>
                  </w:pPr>
                  <w:r>
                    <w:rPr>
                      <w:rFonts w:ascii="Times New Roman"/>
                      <w:b w:val="false"/>
                      <w:i w:val="false"/>
                      <w:color w:val="000000"/>
                      <w:sz w:val="20"/>
                    </w:rPr>
                    <w:t xml:space="preserve">
 </w:t>
                  </w:r>
                  <w:r>
                    <w:rPr>
                      <w:rFonts w:ascii="Times New Roman"/>
                      <w:b/>
                      <w:i w:val="false"/>
                      <w:color w:val="000000"/>
                      <w:sz w:val="20"/>
                    </w:rPr>
                    <w:t>13.2.1 өте жоғары:</w:t>
                  </w:r>
                </w:p>
                <w:bookmarkEnd w:id="313"/>
                <w:p>
                  <w:pPr>
                    <w:spacing w:after="20"/>
                    <w:ind w:left="20"/>
                    <w:jc w:val="both"/>
                  </w:pPr>
                  <w:r>
                    <w:rPr>
                      <w:rFonts w:ascii="Times New Roman"/>
                      <w:b w:val="false"/>
                      <w:i w:val="false"/>
                      <w:color w:val="000000"/>
                      <w:sz w:val="20"/>
                    </w:rPr>
                    <w:t>
очень высокий: 13.2.1.1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13.2.1.2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13.2.1.3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14"/>
                <w:p>
                  <w:pPr>
                    <w:spacing w:after="20"/>
                    <w:ind w:left="20"/>
                    <w:jc w:val="both"/>
                  </w:pPr>
                  <w:r>
                    <w:rPr>
                      <w:rFonts w:ascii="Times New Roman"/>
                      <w:b w:val="false"/>
                      <w:i w:val="false"/>
                      <w:color w:val="000000"/>
                      <w:sz w:val="20"/>
                    </w:rPr>
                    <w:t xml:space="preserve">
 </w:t>
                  </w:r>
                  <w:r>
                    <w:rPr>
                      <w:rFonts w:ascii="Times New Roman"/>
                      <w:b/>
                      <w:i w:val="false"/>
                      <w:color w:val="000000"/>
                      <w:sz w:val="20"/>
                    </w:rPr>
                    <w:t>13.2.2 жоғары:</w:t>
                  </w:r>
                </w:p>
                <w:bookmarkEnd w:id="314"/>
                <w:p>
                  <w:pPr>
                    <w:spacing w:after="20"/>
                    <w:ind w:left="20"/>
                    <w:jc w:val="both"/>
                  </w:pPr>
                  <w:r>
                    <w:rPr>
                      <w:rFonts w:ascii="Times New Roman"/>
                      <w:b w:val="false"/>
                      <w:i w:val="false"/>
                      <w:color w:val="000000"/>
                      <w:sz w:val="20"/>
                    </w:rPr>
                    <w:t>
высокий: 13.2.2.1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13.2.2.2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15"/>
                <w:p>
                  <w:pPr>
                    <w:spacing w:after="20"/>
                    <w:ind w:left="20"/>
                    <w:jc w:val="both"/>
                  </w:pPr>
                  <w:r>
                    <w:rPr>
                      <w:rFonts w:ascii="Times New Roman"/>
                      <w:b w:val="false"/>
                      <w:i w:val="false"/>
                      <w:color w:val="000000"/>
                      <w:sz w:val="20"/>
                    </w:rPr>
                    <w:t xml:space="preserve">
 </w:t>
                  </w:r>
                  <w:r>
                    <w:rPr>
                      <w:rFonts w:ascii="Times New Roman"/>
                      <w:b/>
                      <w:i w:val="false"/>
                      <w:color w:val="000000"/>
                      <w:sz w:val="20"/>
                    </w:rPr>
                    <w:t>13.2.3 қалыпты:</w:t>
                  </w:r>
                </w:p>
                <w:bookmarkEnd w:id="315"/>
                <w:p>
                  <w:pPr>
                    <w:spacing w:after="20"/>
                    <w:ind w:left="20"/>
                    <w:jc w:val="both"/>
                  </w:pPr>
                  <w:r>
                    <w:rPr>
                      <w:rFonts w:ascii="Times New Roman"/>
                      <w:b w:val="false"/>
                      <w:i w:val="false"/>
                      <w:color w:val="000000"/>
                      <w:sz w:val="20"/>
                    </w:rPr>
                    <w:t>
нормальный: 13.2.3.1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13.2.3.2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13.2.3.3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вводе в эксплуатацию прочего жилого здания, нежилого здания, встроенно-пристроенного помещения нежилого назначения или сооружения укажите: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"Объектілер және қуаттар түрлерінің тізбесіне" сәйкес өлшем бірлігін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16"/>
                <w:p>
                  <w:pPr>
                    <w:spacing w:after="20"/>
                    <w:ind w:left="20"/>
                    <w:jc w:val="both"/>
                  </w:pPr>
                  <w:r>
                    <w:rPr>
                      <w:rFonts w:ascii="Times New Roman"/>
                      <w:b w:val="false"/>
                      <w:i w:val="false"/>
                      <w:color w:val="000000"/>
                      <w:sz w:val="20"/>
                    </w:rPr>
                    <w:t>
</w:t>
                  </w:r>
                  <w:r>
                    <w:rPr>
                      <w:rFonts w:ascii="Times New Roman"/>
                      <w:b/>
                      <w:i w:val="false"/>
                      <w:color w:val="000000"/>
                      <w:sz w:val="20"/>
                    </w:rPr>
                    <w:t>14.2 Пайдалануға берілген қуатты</w:t>
                  </w:r>
                </w:p>
                <w:bookmarkEnd w:id="316"/>
                <w:p>
                  <w:pPr>
                    <w:spacing w:after="20"/>
                    <w:ind w:left="20"/>
                    <w:jc w:val="both"/>
                  </w:pPr>
                  <w:r>
                    <w:rPr>
                      <w:rFonts w:ascii="Times New Roman"/>
                      <w:b w:val="false"/>
                      <w:i w:val="false"/>
                      <w:color w:val="000000"/>
                      <w:sz w:val="20"/>
                    </w:rPr>
                    <w:t>
Введенную мощность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Единицу измерения согласно"Перечню видов объектов и мощностей"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17"/>
                <w:p>
                  <w:pPr>
                    <w:spacing w:after="20"/>
                    <w:ind w:left="20"/>
                    <w:jc w:val="both"/>
                  </w:pPr>
                  <w:r>
                    <w:rPr>
                      <w:rFonts w:ascii="Times New Roman"/>
                      <w:b w:val="false"/>
                      <w:i w:val="false"/>
                      <w:color w:val="000000"/>
                      <w:sz w:val="20"/>
                    </w:rPr>
                    <w:t>
</w:t>
                  </w:r>
                  <w:r>
                    <w:rPr>
                      <w:rFonts w:ascii="Times New Roman"/>
                      <w:b/>
                      <w:i w:val="false"/>
                      <w:color w:val="000000"/>
                      <w:sz w:val="20"/>
                    </w:rPr>
                    <w:t>15. Объект құрылысының нақты құнын көрсетіңіз, мың теңгемен</w:t>
                  </w:r>
                </w:p>
                <w:bookmarkEnd w:id="317"/>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18"/>
          <w:p>
            <w:pPr>
              <w:spacing w:after="20"/>
              <w:ind w:left="20"/>
              <w:jc w:val="both"/>
            </w:pPr>
            <w:r>
              <w:rPr>
                <w:rFonts w:ascii="Times New Roman"/>
                <w:b w:val="false"/>
                <w:i w:val="false"/>
                <w:color w:val="000000"/>
                <w:sz w:val="20"/>
              </w:rPr>
              <w:t>
</w:t>
            </w:r>
            <w:r>
              <w:rPr>
                <w:rFonts w:ascii="Times New Roman"/>
                <w:b/>
                <w:i w:val="false"/>
                <w:color w:val="000000"/>
                <w:sz w:val="20"/>
              </w:rPr>
              <w:t>16. Статистикалық нысанды толтыруға жұмсалған уақытты көрсетіңіз, сағатпен (қажеттiсiн қоршаңыз)</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время, 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743" w:id="319"/>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319"/>
    <w:bookmarkStart w:name="z917" w:id="320"/>
    <w:p>
      <w:pPr>
        <w:spacing w:after="0"/>
        <w:ind w:left="0"/>
        <w:jc w:val="both"/>
      </w:pPr>
      <w:r>
        <w:rPr>
          <w:rFonts w:ascii="Times New Roman"/>
          <w:b w:val="false"/>
          <w:i w:val="false"/>
          <w:color w:val="000000"/>
          <w:sz w:val="28"/>
        </w:rPr>
        <w:t>
      Наименование _____________________________Адрес___________________________</w:t>
      </w:r>
    </w:p>
    <w:bookmarkEnd w:id="320"/>
    <w:bookmarkStart w:name="z918" w:id="321"/>
    <w:p>
      <w:pPr>
        <w:spacing w:after="0"/>
        <w:ind w:left="0"/>
        <w:jc w:val="both"/>
      </w:pPr>
      <w:r>
        <w:rPr>
          <w:rFonts w:ascii="Times New Roman"/>
          <w:b w:val="false"/>
          <w:i w:val="false"/>
          <w:color w:val="000000"/>
          <w:sz w:val="28"/>
        </w:rPr>
        <w:t>
       _______________________________________________________________________________</w:t>
      </w:r>
    </w:p>
    <w:bookmarkEnd w:id="321"/>
    <w:bookmarkStart w:name="z919" w:id="322"/>
    <w:p>
      <w:pPr>
        <w:spacing w:after="0"/>
        <w:ind w:left="0"/>
        <w:jc w:val="both"/>
      </w:pPr>
      <w:r>
        <w:rPr>
          <w:rFonts w:ascii="Times New Roman"/>
          <w:b w:val="false"/>
          <w:i w:val="false"/>
          <w:color w:val="000000"/>
          <w:sz w:val="28"/>
        </w:rPr>
        <w:t>
      ________________________________________________________________________________</w:t>
      </w:r>
    </w:p>
    <w:bookmarkEnd w:id="322"/>
    <w:bookmarkStart w:name="z744" w:id="323"/>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w:t>
      </w:r>
    </w:p>
    <w:bookmarkEnd w:id="323"/>
    <w:bookmarkStart w:name="z920" w:id="324"/>
    <w:p>
      <w:pPr>
        <w:spacing w:after="0"/>
        <w:ind w:left="0"/>
        <w:jc w:val="both"/>
      </w:pPr>
      <w:r>
        <w:rPr>
          <w:rFonts w:ascii="Times New Roman"/>
          <w:b w:val="false"/>
          <w:i w:val="false"/>
          <w:color w:val="000000"/>
          <w:sz w:val="28"/>
        </w:rPr>
        <w:t>
      Телефон (респондента)____________________________________________________________</w:t>
      </w:r>
    </w:p>
    <w:bookmarkEnd w:id="324"/>
    <w:bookmarkStart w:name="z921"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p>
    <w:bookmarkEnd w:id="325"/>
    <w:bookmarkStart w:name="z922" w:id="326"/>
    <w:p>
      <w:pPr>
        <w:spacing w:after="0"/>
        <w:ind w:left="0"/>
        <w:jc w:val="both"/>
      </w:pPr>
      <w:r>
        <w:rPr>
          <w:rFonts w:ascii="Times New Roman"/>
          <w:b w:val="false"/>
          <w:i w:val="false"/>
          <w:color w:val="000000"/>
          <w:sz w:val="28"/>
        </w:rPr>
        <w:t>
                               стационарный                               мобильный</w:t>
      </w:r>
    </w:p>
    <w:bookmarkEnd w:id="326"/>
    <w:bookmarkStart w:name="z745" w:id="32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327"/>
    <w:bookmarkStart w:name="z923" w:id="328"/>
    <w:p>
      <w:pPr>
        <w:spacing w:after="0"/>
        <w:ind w:left="0"/>
        <w:jc w:val="both"/>
      </w:pPr>
      <w:r>
        <w:rPr>
          <w:rFonts w:ascii="Times New Roman"/>
          <w:b w:val="false"/>
          <w:i w:val="false"/>
          <w:color w:val="000000"/>
          <w:sz w:val="28"/>
        </w:rPr>
        <w:t>
      Адрес электронной почты (респондента)____________________________________________</w:t>
      </w:r>
    </w:p>
    <w:bookmarkEnd w:id="328"/>
    <w:bookmarkStart w:name="z746" w:id="32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329"/>
    <w:bookmarkStart w:name="z924" w:id="330"/>
    <w:p>
      <w:pPr>
        <w:spacing w:after="0"/>
        <w:ind w:left="0"/>
        <w:jc w:val="both"/>
      </w:pPr>
      <w:r>
        <w:rPr>
          <w:rFonts w:ascii="Times New Roman"/>
          <w:b w:val="false"/>
          <w:i w:val="false"/>
          <w:color w:val="000000"/>
          <w:sz w:val="28"/>
        </w:rPr>
        <w:t>
      Исполнитель________________________________________________ ________________</w:t>
      </w:r>
    </w:p>
    <w:bookmarkEnd w:id="330"/>
    <w:bookmarkStart w:name="z925" w:id="331"/>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bookmarkEnd w:id="331"/>
    <w:bookmarkStart w:name="z926" w:id="332"/>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332"/>
    <w:bookmarkStart w:name="z747" w:id="333"/>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адам</w:t>
      </w:r>
    </w:p>
    <w:bookmarkEnd w:id="333"/>
    <w:bookmarkStart w:name="z927" w:id="334"/>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обязанности___________________________</w:t>
      </w:r>
    </w:p>
    <w:bookmarkEnd w:id="334"/>
    <w:bookmarkStart w:name="z928" w:id="335"/>
    <w:p>
      <w:pPr>
        <w:spacing w:after="0"/>
        <w:ind w:left="0"/>
        <w:jc w:val="both"/>
      </w:pPr>
      <w:r>
        <w:rPr>
          <w:rFonts w:ascii="Times New Roman"/>
          <w:b w:val="false"/>
          <w:i w:val="false"/>
          <w:color w:val="000000"/>
          <w:sz w:val="28"/>
        </w:rPr>
        <w:t>
      _______________________________________________________________________________</w:t>
      </w:r>
    </w:p>
    <w:bookmarkEnd w:id="335"/>
    <w:bookmarkStart w:name="z929" w:id="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 xml:space="preserve"> қолы</w:t>
      </w:r>
    </w:p>
    <w:bookmarkEnd w:id="336"/>
    <w:bookmarkStart w:name="z930" w:id="337"/>
    <w:p>
      <w:pPr>
        <w:spacing w:after="0"/>
        <w:ind w:left="0"/>
        <w:jc w:val="both"/>
      </w:pPr>
      <w:r>
        <w:rPr>
          <w:rFonts w:ascii="Times New Roman"/>
          <w:b w:val="false"/>
          <w:i w:val="false"/>
          <w:color w:val="000000"/>
          <w:sz w:val="28"/>
        </w:rPr>
        <w:t>
                   фамилия, имя и отчество (при его наличии)                   подпись</w:t>
      </w:r>
    </w:p>
    <w:bookmarkEnd w:id="337"/>
    <w:bookmarkStart w:name="z748" w:id="338"/>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адам</w:t>
      </w:r>
    </w:p>
    <w:bookmarkEnd w:id="338"/>
    <w:bookmarkStart w:name="z931" w:id="339"/>
    <w:p>
      <w:pPr>
        <w:spacing w:after="0"/>
        <w:ind w:left="0"/>
        <w:jc w:val="both"/>
      </w:pPr>
      <w:r>
        <w:rPr>
          <w:rFonts w:ascii="Times New Roman"/>
          <w:b w:val="false"/>
          <w:i w:val="false"/>
          <w:color w:val="000000"/>
          <w:sz w:val="28"/>
        </w:rPr>
        <w:t>
      Руководитель или лицо, исполняющее его обязанности________________________________</w:t>
      </w:r>
    </w:p>
    <w:bookmarkEnd w:id="339"/>
    <w:bookmarkStart w:name="z932" w:id="3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bookmarkEnd w:id="340"/>
    <w:bookmarkStart w:name="z933" w:id="341"/>
    <w:p>
      <w:pPr>
        <w:spacing w:after="0"/>
        <w:ind w:left="0"/>
        <w:jc w:val="both"/>
      </w:pPr>
      <w:r>
        <w:rPr>
          <w:rFonts w:ascii="Times New Roman"/>
          <w:b w:val="false"/>
          <w:i w:val="false"/>
          <w:color w:val="000000"/>
          <w:sz w:val="28"/>
        </w:rPr>
        <w:t>
                          фамилия, имя и отчество (при его наличии)                   подпись</w:t>
      </w:r>
    </w:p>
    <w:bookmarkEnd w:id="341"/>
    <w:bookmarkStart w:name="z749" w:id="34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42"/>
    <w:bookmarkStart w:name="z750" w:id="343"/>
    <w:p>
      <w:pPr>
        <w:spacing w:after="0"/>
        <w:ind w:left="0"/>
        <w:jc w:val="both"/>
      </w:pPr>
      <w:r>
        <w:rPr>
          <w:rFonts w:ascii="Times New Roman"/>
          <w:b w:val="false"/>
          <w:i w:val="false"/>
          <w:color w:val="000000"/>
          <w:sz w:val="28"/>
        </w:rPr>
        <w:t>
      Примечание:</w:t>
      </w:r>
    </w:p>
    <w:bookmarkEnd w:id="343"/>
    <w:bookmarkStart w:name="z751" w:id="34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44"/>
    <w:bookmarkStart w:name="z752" w:id="34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756" w:id="346"/>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"Объектілерді пайдалануға беру туралы есеп" (индексі 2-КС, кезеңділігі жылдық) жалпымемлекеттік статистикалық байқаудың статистикалық нысанын толтыру жөніндегі нұсқаулық</w:t>
      </w:r>
    </w:p>
    <w:bookmarkEnd w:id="346"/>
    <w:bookmarkStart w:name="z757" w:id="347"/>
    <w:p>
      <w:pPr>
        <w:spacing w:after="0"/>
        <w:ind w:left="0"/>
        <w:jc w:val="both"/>
      </w:pPr>
      <w:r>
        <w:rPr>
          <w:rFonts w:ascii="Times New Roman"/>
          <w:b w:val="false"/>
          <w:i w:val="false"/>
          <w:color w:val="000000"/>
          <w:sz w:val="28"/>
        </w:rPr>
        <w:t>
      Инструкция по заполнению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48"/>
          <w:p>
            <w:pPr>
              <w:spacing w:after="20"/>
              <w:ind w:left="20"/>
              <w:jc w:val="both"/>
            </w:pPr>
            <w:r>
              <w:rPr>
                <w:rFonts w:ascii="Times New Roman"/>
                <w:b w:val="false"/>
                <w:i w:val="false"/>
                <w:color w:val="000000"/>
                <w:sz w:val="20"/>
              </w:rPr>
              <w:t>
1. Осы нұсқаулық "Объектілерді пайдалануға беру туралы есеп" (индекс 2-КС, кезеңділігі жылдық) жалпымемлекеттік статистикалық байқаудың статистикалық нысанын (бұдан әрі – статистикалық нысан) толтыру тәртібін нақтылайды.</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 Осы Нұсқаулықта Заңда айқындалған мәндердегі ұғымдар, сондай-ақ мынадай анықтамалар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банктердің кредиттері – бұл қарыз алушының қаржы қаражатына қажеттілігін қанағаттандыру үшін банк беретін ақшалай қаражаттар;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заңды және жеке тұлғалардан қарыздар, отандық және шетелдік банктік емес мекемелер (микрокредиттік ұйымдар), резидент емес заңды және жеке тұлғалар беретін қарыздар, және гранттар;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биомасса – органикалық, қазба емес биологиялық туынды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биогаз – биомассаны ашыту нәтижесінде алынатын метан, көміртегінің және (немесе) сутегінің монооксиді;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геотермальдық энергия – жер қабатынан бөлінетін жылу, әдетте, қыздырылған су немесе бу түріндегі энергия;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Ғимараттың жерасты және жерүсті бөліктерінің құрылыс көлемі шектеуші беттер шегінде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ғимараттардың, құрылыстардың, имараттардың энергия тиімділігі класы – ғимараттардың, құрылыстардың, имараттардың энергия тұтыну үнемділігінің пайдалану сатысындағы энергия тиімділігін сипаттайтын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жаңартылатын энергия көздерi – табиғи жаратылыс процестерi есебiнен үздiксiз жаңартылатын энергия көздерi, олар мынадай түрлерді қамтиды: күн сәулесi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жел энергиясы – электр энергиясын өндіру үшін жел қозғалтқыштарында пайдаланылатын желдің кинетикалық энергиясы;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күн энергиясы – күн сәулесіне тікелей қойылатын арнайы жартылай өткізгіш күн пластиналы коллекторлардың көмегімен жылу және электр энергиясына түрлендірілген күн сәулесінің энергиясы;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жергілікті бюджет қаражаттары – бюджеттік бағдарламаларды іске асыруға жергілікті бюджеттен бөлінетін ақшалай қаражаттар;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жазықтық немесе желілік объект (жерүсті, субеті және (немесе) жерасты, суасты);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қайта жаңғырту – ғимараттың, имараттың жұмыс істеуін жақсарту үшін қайта құру немесе жұмыс істеп тұрған кәсіпорындарда (станцияларда) өндіріс көлемін ұлғайтуды көздейтін іс-шаралар кешені;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коммерциялық тұрғын үйлер – коммерциялық (мемлекеттік емес) құрылыс салушылар әрі қарай ипотекалық кредит беру жүйесі бойынша сату үшін салған, оның ішінде банктерден ипотекалық кредиттер алған үлескерлер қаражатын тартумен тұрғын үй құрылысына үлестік қатысу туралы шарт бойынша салынған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күн энергиясы – тікелей күн сәулесіне қаратып қойылатын арнайы жартылай өткізгіштік күн сәулесі пластиналық коллекторлардың көмегімен жылу және электр энергиясына түрленген күн сәулесі энергиясы;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p>
          <w:p>
            <w:pPr>
              <w:spacing w:after="20"/>
              <w:ind w:left="20"/>
              <w:jc w:val="both"/>
            </w:pPr>
            <w:r>
              <w:rPr>
                <w:rFonts w:ascii="Times New Roman"/>
                <w:b w:val="false"/>
                <w:i w:val="false"/>
                <w:color w:val="000000"/>
                <w:sz w:val="20"/>
              </w:rPr>
              <w:t>
</w:t>
            </w:r>
            <w:r>
              <w:rPr>
                <w:rFonts w:ascii="Times New Roman"/>
                <w:b w:val="false"/>
                <w:i w:val="false"/>
                <w:color w:val="000000"/>
                <w:sz w:val="20"/>
              </w:rPr>
              <w:t>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23) меншікті қаражаттар – негізгі капиталды инвестициялауға бағытталған ұйымдардың жарғылық капиталына кәсіпорындардың, ұйымдардың, халықтың қаражаттары, оның ішінде құрылтайшылардың салымдары;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пәтерлердің жалпы алаңы – лоджияларды, балкондарды, дәліздер, террасаларды есепке алғанда пәтердің тұрғын және қосалқы үй-жайларының жиынтық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резидент еместердің басқа да қарыз қаражаттары – резидент емес заңды тұлғалар және жеке тұлғалардың, шетелдік банктік емес мекемелердің қарыздары есебінен жүзеге асырылатын инвестициялар;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республикалық бюджет қаражаттары – бюджеттік бағдарламаларды іске асыру үшін республикалық бюджеттен бөлінетін ақшалай қаражаттар;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тапсырыс беруші (құрылыс салушы) - күрделі құрылыс жүргізуге мердігер ұйыммен шарт жасайтын және осы мақсатта өз қаражаты бар немесе күрделі құрылыс жасауға қаржы бөлінетін ұйым, кәсіпкерлік субъектілері немесе мекеме. </w:t>
            </w:r>
          </w:p>
          <w:p>
            <w:pPr>
              <w:spacing w:after="20"/>
              <w:ind w:left="20"/>
              <w:jc w:val="both"/>
            </w:pPr>
            <w:r>
              <w:rPr>
                <w:rFonts w:ascii="Times New Roman"/>
                <w:b w:val="false"/>
                <w:i w:val="false"/>
                <w:color w:val="000000"/>
                <w:sz w:val="20"/>
              </w:rPr>
              <w:t>
</w:t>
            </w:r>
            <w:r>
              <w:rPr>
                <w:rFonts w:ascii="Times New Roman"/>
                <w:b w:val="false"/>
                <w:i w:val="false"/>
                <w:color w:val="000000"/>
                <w:sz w:val="20"/>
              </w:rPr>
              <w:t>28) техникалық қайта жарақтандыруға өндірістің озық техника мен технологияны, механикаландыру мен автоматтандыруды енгізу, ескірген және физикалық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көтеру, сондай-ақ жалпы зауыттық шаруашылықты және қосалқы қызметті жетілдіру бойынша іс-шаралар кешені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29) тұрғын емес ғимараттар – адамдардың тұрақты тұруынан басқа, өзге мақсаттарда пайдаланылатын ғимарат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30)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31) тұрғын үй-жай – тұрғын үйдің тұрғын алаңын да, тұрғын емес алаңынан да тұратын үй-жай;</w:t>
            </w:r>
          </w:p>
          <w:p>
            <w:pPr>
              <w:spacing w:after="20"/>
              <w:ind w:left="20"/>
              <w:jc w:val="both"/>
            </w:pPr>
            <w:r>
              <w:rPr>
                <w:rFonts w:ascii="Times New Roman"/>
                <w:b w:val="false"/>
                <w:i w:val="false"/>
                <w:color w:val="000000"/>
                <w:sz w:val="20"/>
              </w:rPr>
              <w:t>
</w:t>
            </w:r>
            <w:r>
              <w:rPr>
                <w:rFonts w:ascii="Times New Roman"/>
                <w:b w:val="false"/>
                <w:i w:val="false"/>
                <w:color w:val="000000"/>
                <w:sz w:val="20"/>
              </w:rPr>
              <w:t>32) тұрғын емес үй-жай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үй-жай;</w:t>
            </w:r>
          </w:p>
          <w:p>
            <w:pPr>
              <w:spacing w:after="20"/>
              <w:ind w:left="20"/>
              <w:jc w:val="both"/>
            </w:pPr>
            <w:r>
              <w:rPr>
                <w:rFonts w:ascii="Times New Roman"/>
                <w:b w:val="false"/>
                <w:i w:val="false"/>
                <w:color w:val="000000"/>
                <w:sz w:val="20"/>
              </w:rPr>
              <w:t>
</w:t>
            </w:r>
            <w:r>
              <w:rPr>
                <w:rFonts w:ascii="Times New Roman"/>
                <w:b w:val="false"/>
                <w:i w:val="false"/>
                <w:color w:val="000000"/>
                <w:sz w:val="20"/>
              </w:rPr>
              <w:t>33) тұрғын үйлердегі кіріктіре-жапсарластыра салынған үй-жайлар – өзге бағытта пайдаланылатын үй-жайлар (офистер, дүкендер, дәмханалар, шаштараздар);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34)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шетелдік банктер – шет мемлекеттер заңнамасына сәйкес құрылған және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36)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 болып табылады. Қазақстан Республикасының 2001 жылғы 16 шілдедегі "Қазақстан Республикасындағы сәулет, қала құрылысы және құрылыс қызметі туралы" Заңына сәйкес ресімделген актілердің көшірмелері статистикалық есептілік нысанымен бірге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нысандарды меншік нысанына және объектілерді пайдалануға беруді жүзеге асыратын шаруашылық жүргізуші субъектілердің ұйымдық-құқықтық нысанына қарамастан экономикалық қызметтің барлық түрлерінің респонденттері (құрылыс салушы ұйымдар) тапсырады.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заңды тұлға оған статистикалық нысандарды тапсыру бойынша өкілеттіктер берсе, статистикалық нысандарды құрылымдық және оқшауланған бөлімшелер өзінің орналасқан жері бойынша табыс етеді. Егер құрылымдық және оқшауланған бөлімшенің мұндай өкілеттіктері болмаса, статистикалық нысандарды заңды тұлға өзінің құрылымдық және оқшауланған бөлімшелері бөлінісінде олардың орналасқан жерін көрсете отырып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және одан да көп облыстардың аумағында объектілерді пайдалануға беруді жүзеге асыратын заңды тұлғалар және олардың құрылымдық және оқшауланған бөлімшелері әрбір аумақ бойынша ақпаратты жеке бланкілерде көрсете отырып, статистикалық нысанды ұсынады, яғни алғашқы статистикалық деректер енгізілген объектінің орналасқан жері бойынша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белгілі бір тұрғылықты мекенжайы жоқ адамдарды бейімдеу орталықтары), сондай-ақ адамдардың тұрақты тұруына жарамды басқа да ғимараттар мен құрылыстар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нысанды тапсыру кезінде әрбір объектіге жеке бланк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1.7-жолда учаскенің кадастрлық нөмірі көрсетіледі. Бір учаскеде бірнеше объект пайдалануға берілген жағдайда, онда кадастрлық нөмір әрбір объект бойынша қайталанады.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Пайдалануға берілген тұрақты тұруға арналған бақшалық үйлер (саяжай құрылыстары) өзгерту тәртібі Қазақстан Республикасы Жер кодексімен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үйлер тұрғын емес мақсаттағы кіріктіре-жапсарластыра салынған үй-жайларымен пайдалануға берілген жағдайда, ғимараттың тұрғын үй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бланкілер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емес ғимаратты басқа мақсаттағы ғимараттан реконструкциялау немесе қайта жабдықтағаннан кейін пайдалануға беру кезінде, 4-13-бөлімдердің алғашқы статистикалық деректері толтырылмайды.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үй қабырғаларының материалдарынан басқа барлық көрсеткіштер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Қираған ғимараттар, құрылыстар, өндірістік қуаттар мен өндірістік емес мақсаттағы объектілер қалпына келтірілгеннен кейін объектілер мен қуаттар тиісті мемлекеттік органдардың құжаттары негізінде пайдалануға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тұрғын үйдегі жапсарлас салынған үй-жай, жапсарлас-кіріктірме 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11-бөлімнің 2,3-бағандарын толтыру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ғимараттар бір-біріне жанасып тұрса және ортақ қабырғасы болса, бірақ олардың әрқайсысы жеке конструктивті тұтас болса, онда олар жеке ғимараттар болып саналады және тиісінше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объектілер пайдалануға берілген жағдайда (негізгі жылу және электрмен қамтамасыз етуден басқа) "Қосалқы түрі" бағаны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13-бөлім энергия тиімділігі паспортының және техникалық-экономикалық сараптаманың қорытындысы негізінде толтырылады. Пайдалануға берілген объектінің энергия тиімділігі класы 2.04-21-2004 "Азаматтық ғимараттардың энергия тұтынуы мен жылу қорғанышы" Қазақстан Республикасының Құрылыс нормаларына және 2.04-04-2011 "Ғимараттардың жылу қорғанышы" Қазақстан Республикасының Құрылыс нормаларына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Арифметикалық-логикалық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2.1–2.5, 3.1–3.4, 6.1–6.6, 8.1–8.7, 10.1.1–10.1.12, 10.2.1–10.2.4, 12-12.3-жолдарда бір ғана ұяшық толтырылады. Бұл ретте, егер 2.4.1-жол толтырылған болса, онда 2.4-жолды толтыру керек және егер 2.5.1-жол толтырылған болса, онда 2.5-жолды толтыру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3.2-жол толтырылған болса, онда 3.2.1 (3.2.1.1 немесе 3.2.1.2) тармақтарының бірі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9.3 және 9.4, 9.5 және 9.6, 9.8 және 9.9-жолдары бойынша екі ұяшықтан біреуі ғана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4-жол толтырылса, онда 5.1 және 5.3-жолдар толтырылуы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11.1.1-11.1.8-жолдарында барлық үш баған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тұрақты мекенжайы жоқ адамдарды бейімдеу орталықтары және өзге де тұрғын ғимараттар (тұрғын үйлерден басқа) үшін толтырылады.</w:t>
            </w:r>
          </w:p>
          <w:p>
            <w:pPr>
              <w:spacing w:after="20"/>
              <w:ind w:left="20"/>
              <w:jc w:val="both"/>
            </w:pPr>
            <w:r>
              <w:rPr>
                <w:rFonts w:ascii="Times New Roman"/>
                <w:b w:val="false"/>
                <w:i w:val="false"/>
                <w:color w:val="000000"/>
                <w:sz w:val="20"/>
              </w:rPr>
              <w:t>
14-жол тұрғын үйлерден басқа барлық объектілер үшін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49"/>
          <w:p>
            <w:pPr>
              <w:spacing w:after="20"/>
              <w:ind w:left="20"/>
              <w:jc w:val="both"/>
            </w:pPr>
            <w:r>
              <w:rPr>
                <w:rFonts w:ascii="Times New Roman"/>
                <w:b w:val="false"/>
                <w:i w:val="false"/>
                <w:color w:val="000000"/>
                <w:sz w:val="20"/>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годовая) (далее – статистическая форма).</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2. В настоящей Инструкции используются понятия в значениях, определенных в Законе, а также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кредиты банков – это денежные средства, которые выдаются банком для удовлетворения потребностей заемщика в финансовых средствах;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биомасса – органические не ископаемые материалы биологического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биогаз – метан, монооксид углерода и (или) водород, получаемые из биомассы в результате ее брожения;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геотермальная энергия – энергия в виде тепла, выделяемого земной корой, обычно в форме нагретой воды или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энергия ветра – кинетическая энергия ветра, используемая в ветродвигателях для выработки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средства местного бюджета – денежные средства, выделяемые из местного бюджета на реализацию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p>
            <w:pPr>
              <w:spacing w:after="20"/>
              <w:ind w:left="20"/>
              <w:jc w:val="both"/>
            </w:pPr>
            <w:r>
              <w:rPr>
                <w:rFonts w:ascii="Times New Roman"/>
                <w:b w:val="false"/>
                <w:i w:val="false"/>
                <w:color w:val="000000"/>
                <w:sz w:val="20"/>
              </w:rPr>
              <w:t>
</w:t>
            </w:r>
            <w:r>
              <w:rPr>
                <w:rFonts w:ascii="Times New Roman"/>
                <w:b w:val="false"/>
                <w:i w:val="false"/>
                <w:color w:val="000000"/>
                <w:sz w:val="20"/>
              </w:rPr>
              <w:t>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 же убытки, относимые на инвентарную стоимость объекта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p>
            <w:pPr>
              <w:spacing w:after="20"/>
              <w:ind w:left="20"/>
              <w:jc w:val="both"/>
            </w:pPr>
            <w:r>
              <w:rPr>
                <w:rFonts w:ascii="Times New Roman"/>
                <w:b w:val="false"/>
                <w:i w:val="false"/>
                <w:color w:val="000000"/>
                <w:sz w:val="20"/>
              </w:rPr>
              <w:t>
</w:t>
            </w:r>
            <w:r>
              <w:rPr>
                <w:rFonts w:ascii="Times New Roman"/>
                <w:b w:val="false"/>
                <w:i w:val="false"/>
                <w:color w:val="000000"/>
                <w:sz w:val="20"/>
              </w:rPr>
              <w:t>24) общая площадь квартир – суммарная площадь жилых и подсобных помещений квартиры с учетом лоджий, балконов, веранд, террас;</w:t>
            </w:r>
          </w:p>
          <w:p>
            <w:pPr>
              <w:spacing w:after="20"/>
              <w:ind w:left="20"/>
              <w:jc w:val="both"/>
            </w:pPr>
            <w:r>
              <w:rPr>
                <w:rFonts w:ascii="Times New Roman"/>
                <w:b w:val="false"/>
                <w:i w:val="false"/>
                <w:color w:val="000000"/>
                <w:sz w:val="20"/>
              </w:rPr>
              <w:t>
</w:t>
            </w:r>
            <w:r>
              <w:rPr>
                <w:rFonts w:ascii="Times New Roman"/>
                <w:b w:val="false"/>
                <w:i w:val="false"/>
                <w:color w:val="000000"/>
                <w:sz w:val="20"/>
              </w:rPr>
              <w:t>25)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26) средства республиканского бюджета – денежные средства, выделяемые из республиканского бюджета на реализацию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27) заказчик (застройщик) - организация, предприятие или учреждение, которым выделяются средства для осуществления капитального строительства или которые имеют для этих целей собственные средства и заключают с подрядной организацией договор подряда на капитальное строительство.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28)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29)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p>
            <w:pPr>
              <w:spacing w:after="20"/>
              <w:ind w:left="20"/>
              <w:jc w:val="both"/>
            </w:pPr>
            <w:r>
              <w:rPr>
                <w:rFonts w:ascii="Times New Roman"/>
                <w:b w:val="false"/>
                <w:i w:val="false"/>
                <w:color w:val="000000"/>
                <w:sz w:val="20"/>
              </w:rPr>
              <w:t>
</w:t>
            </w:r>
            <w:r>
              <w:rPr>
                <w:rFonts w:ascii="Times New Roman"/>
                <w:b w:val="false"/>
                <w:i w:val="false"/>
                <w:color w:val="000000"/>
                <w:sz w:val="20"/>
              </w:rPr>
              <w:t>30) жилое здание – строение, состоящее в основном из жилых помещений, а также нежилых помещений и иных частей, являющихся общим имуществом;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31)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p>
            <w:pPr>
              <w:spacing w:after="20"/>
              <w:ind w:left="20"/>
              <w:jc w:val="both"/>
            </w:pPr>
            <w:r>
              <w:rPr>
                <w:rFonts w:ascii="Times New Roman"/>
                <w:b w:val="false"/>
                <w:i w:val="false"/>
                <w:color w:val="000000"/>
                <w:sz w:val="20"/>
              </w:rPr>
              <w:t>
</w:t>
            </w:r>
            <w:r>
              <w:rPr>
                <w:rFonts w:ascii="Times New Roman"/>
                <w:b w:val="false"/>
                <w:i w:val="false"/>
                <w:color w:val="000000"/>
                <w:sz w:val="20"/>
              </w:rPr>
              <w:t>32)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33) встроенно-пристроенные помещения в жилых домах – помещения, имеющие иное (нежилое) функциональное назначение (офисы, магазины, кафе, парикмахерские);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34)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36)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Основанием для заполнения первичных статистических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Статистические формы представляют респонденты (организации-застройщики) всех видов экономической деятельности, независимо от формы собственности и организационно-правовой формы хозяйствующих субъектов, осуществляющие ввод объектов в эксплуатацию.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статистическую форму, выделяя информацию по каждой территории на отдельных бланках, то есть первичные статистические данные отражаются по месту нахождения введенного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здания и строения, пригодные для постоянного проживания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сдаче статистической формы на каждый объект заполняется отдельный бланк.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1.7. 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w:t>
            </w:r>
            <w:r>
              <w:rPr>
                <w:rFonts w:ascii="Times New Roman"/>
                <w:b w:val="false"/>
                <w:i w:val="false"/>
                <w:color w:val="000000"/>
                <w:sz w:val="20"/>
              </w:rPr>
              <w:t>Земельным кодексом</w:t>
            </w:r>
            <w:r>
              <w:rPr>
                <w:rFonts w:ascii="Times New Roman"/>
                <w:b w:val="false"/>
                <w:i w:val="false"/>
                <w:color w:val="000000"/>
                <w:sz w:val="20"/>
              </w:rPr>
              <w:t xml:space="preserve"> Республики Казахстан и при наличии соответствующих документов о переоформлении их на недвижимость как индивидуальные жилые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нежилого здания после реконструкции или переоборудования из здания другого назначения, первичные статистические данные разделов 4-13 не заполняются.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Объекты и мощности после восстановления разрушенных зданий, сооружений, производственных мощностей и объектов непроизводственного назначения принимаются в эксплуатацию на основании документов от соответствующего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секционного ввода в эксплуатацию объектов количество зданий проставляется по завершении и сдаче в эксплуатацию объекта в целом.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ввода в эксплуатацию пристройки (надстройки), встроенно-пристроенного помещения в новом жилом доме первичные статистические данные о количестве новых зданий не заполняются. При вводе в эксплуатацию пристройки (надстройки) к жилым домам заполняются графы 2, 3 раздела 11.</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Раздел 13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w:t>
            </w:r>
            <w:r>
              <w:rPr>
                <w:rFonts w:ascii="Times New Roman"/>
                <w:b w:val="false"/>
                <w:i w:val="false"/>
                <w:color w:val="000000"/>
                <w:sz w:val="20"/>
              </w:rPr>
              <w:t>Строительным нормам</w:t>
            </w:r>
            <w:r>
              <w:rPr>
                <w:rFonts w:ascii="Times New Roman"/>
                <w:b w:val="false"/>
                <w:i w:val="false"/>
                <w:color w:val="000000"/>
                <w:sz w:val="20"/>
              </w:rPr>
              <w:t xml:space="preserve"> Республики Казахстан 2.04-21-2004 "Энергопотребление и тепловая защита гражданских зданий" и Строительным нормам Республики Казахстан 2.04-04-2011 "Тепловая защита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Арифметико-логический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строках 2.1–2.5, 3.1–3.4, 6.1–6.6, 8.1–8.7, 10.1.1–10.1.12,10.2.1–10.2.4,12-12.3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заполнена строка 3.2, то заполняется один из пунктов 3.2.1 (3.2.1.1 или 3.2.1.2).</w:t>
            </w:r>
          </w:p>
          <w:p>
            <w:pPr>
              <w:spacing w:after="20"/>
              <w:ind w:left="20"/>
              <w:jc w:val="both"/>
            </w:pPr>
            <w:r>
              <w:rPr>
                <w:rFonts w:ascii="Times New Roman"/>
                <w:b w:val="false"/>
                <w:i w:val="false"/>
                <w:color w:val="000000"/>
                <w:sz w:val="20"/>
              </w:rPr>
              <w:t>
</w:t>
            </w:r>
            <w:r>
              <w:rPr>
                <w:rFonts w:ascii="Times New Roman"/>
                <w:b w:val="false"/>
                <w:i w:val="false"/>
                <w:color w:val="000000"/>
                <w:sz w:val="20"/>
              </w:rPr>
              <w:t>Из двух ячеек в строках 9.3 и 9.4, 9.5 и 9.6, 9.8 и 9.9 заполняется только одна.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заполнена строка 4, то заполняются строки 5.1 и 5.2.</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строках 11.1.1-11.1.8 заполняются все три графы.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7 заполняется для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p>
            <w:pPr>
              <w:spacing w:after="20"/>
              <w:ind w:left="20"/>
              <w:jc w:val="both"/>
            </w:pPr>
            <w:r>
              <w:rPr>
                <w:rFonts w:ascii="Times New Roman"/>
                <w:b w:val="false"/>
                <w:i w:val="false"/>
                <w:color w:val="000000"/>
                <w:sz w:val="20"/>
              </w:rPr>
              <w:t>
Строка 14 заполняется для всех объектов, кроме жилых домов.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