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2af2" w14:textId="6402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14 марта 2023 года № 151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автомобильного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21 августа 2023 года № 591. Зарегистрирован в Министерстве юстиции Республики Казахстан 23 августа 2023 года № 33323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14 марта 2023 года № 151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автомобильного транспорта" (зарегистрирован в Реестре государственной регистрации нормативных правовых актов под № 32086)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автомобильного транспорта,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Лицо (лица), обеспечивающее проведение мероприятий по антитеррористической защищенности объекта разрабатывает паспорт антитеррористической защищенности объекта (далее – паспорт).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 (далее – типовой паспорт), в двух экземплярах с одновременной разработкой электронного варианта.".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