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c3a6" w14:textId="17fc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апелляционной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18 августа 2023 года № 423. Зарегистрирован в Министерстве юстиции Республики Казахстан 25 августа 2023 года № 33328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апелляционной комиссии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науки и высшего образования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течении десяти рабочих дней после государственной регистрации в Министерстве Юстиции республики Казахстан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подпунктом 1) и 2) настоящего пункта.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2023 года № 423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апелляционной комиссии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об апелляционной комиссии (далее – Положение) разработано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и определяет порядок осуществления деятельности апелляционной комиссии (далее – Комиссия).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международными договорами, ратифицированными Республикой Казахстан и иными нормативными правовыми актами Республики Казахстан, а также настоящим Положением.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в пределах своей компетенции обеспечивает объективное, всестороннее и своевременное рассмотрение обращений заявителей, в том числе с их участием.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Положении используются следующие понятия: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 конкурса – физическое или юридическое лицо, являющееся аккредитованным субъектом научной и (или) научно-технической деятельности;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обращение – письменное обращение участника конкурса о несогласии с принятым решением национального научного совета (далее – ННС), поданное в уполномоченный орган;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отраслевой уполномоченный орган – государственный орган, осуществляющий реализацию государственной политики в области науки и научно-технической деятельности и координацию работ по проведению научных исследований в соответствующей отрасли;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науки (далее – уполномоченный орган) – государственный орган, осуществляющий межотраслевую координацию и руководство в области науки и научно-технической деятельности;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является коллегиальным органом, состоящим из председателя и членов комиссии.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Рабочим органом комиссии является уполномоченный орган, который осуществляет организационно-техническое обеспечение деятельности комиссии (далее – рабочий орган), в том числе готовит предложения по повестке дня заседания комиссии, необходимые документы, материалы, которые направляются членам комиссии.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комиссии формируется из числа представителей уполномоченного органа, отраслевых уполномоченных органов, научных общественных объединений, экспертов, а также членов Высшей научно-технической комиссии, являющихся учеными, и утверждается приказом уполномоченного органа.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не включаются члены ННС.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комиссии состоит из нечетного числа членов в количестве не менее 11 (одиннадцать) человек.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комиссии избирается из числа членов комиссии, за исключением представителей государственных органов, путем открытого голосования простым большинством голосов из числа ее членов.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полномочий председателя комиссии составляет 1 (один) год с даты его избрания. Одно и то же лицо может являться председателем комиссии не более 2 (два) сроков подряд.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полномочий членов комиссии составляет 3 (три) года.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досрочного прекращения полномочий члена комиссии новый член комиссии избирается (назначается) в течение 1 (один) месяца с даты принятия решения о прекращении полномочий члена комиссии. Полномочия вновь избранного члена комиссии истекают одновременно с истечением срока полномочий всех членов комиссии.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Секретарь комиссии не является ее членом и назначается из числа работников уполномоченного органа.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Председатель и члены комиссии принимают участие в ее работе на общественных началах.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рассматривает: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 участников конкурсов о несогласии по принятым решениям ННС;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вопросы соблюдения членами ННС Кодекса этики членов ННС;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 по результатам рассмотрения ННС промежуточных и итоговых отчетов о научной и (или) научно-технической деятельности, коммерциализации результатов научной и (или) научно-технической деятельности.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Комиссия не рассматривает: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 участников конкурса, заявки которых не были допущены на рассмотрение ННС;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по вопросам уменьшения финансирования проектов и программ;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 по вопросам рассмотрения итогов мониторинга реализации научных, научно-технических проектов и программ, проектов коммерциализации результатов научной и (или) научно-технической деятельности, представляемых акционерным обществом "Национальный центр государственной научно-технической экспертизы" (далее – центр);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анонимные обращения;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обращения, в которых не изложена суть вопроса и не представлены достаточные обоснования и факты;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обращения по вопросам, связанным с увеличением или уменьшением баллов, выставленных ННС или полученных по результатам государственной научно-технической экспертизы.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работы комиссии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Председатель комиссии: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ее деятельностью;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график заседаний комиссии, а также место и время проведения очных и (или) онлайн заседаний комиссии;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созывает заседания комиссии и председательствует на них;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информацию о конфликте интересов членов комиссии при рассмотрении каждого вопроса и обеспечивает в случае конфликта интересов временное отстранение члена комиссии от рассмотрения, обсуждения и голосования по соответствующему вопросу.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Обращения от участников конкурса принимаются рабочим органом в течение 3 (три) рабочих дней с момента принятия решения ННС, отображающегося в личном кабинете в информационной системе центра по ссылке: www.is.ncste.kz.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Обращения от участников конкурса проверяются рабочим органом в течение 1 (один) рабочего дня с момента их поступления на предмет соблюдения требований пункта 17 настоящего Положения.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в течение 1 (один) рабочего дня после завершения проверки направляет на рассмотрение комиссии через информационную систему центра обращения участников конкурса, соответствующие требованиям пункта 17 настоящего Положения, а также заявки, заключение государственной научно-технической экспертизы, заключение ННС по заявке и иную информацию, необходимую для рассмотрения обращения по существу.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обращение не соответствует требованиям, указанным в пункте 16 настоящего Положения, Комиссия оставляет его без рассмотрения.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период рассмотрения комиссией поступившего обращения исполнение обжалуемого решения ННС приостанавливается.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Секретарь комиссии осуществляет подготовку проведения заседаний комиссии, необходимых документов, материалов, уведомляет заинтересованных лиц и оформляет проекты решений после проведения заседания.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Заседания комиссии считаются правомочными, если на них присутствует не менее двух третей ее членов.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Лица, участвующие на заседании комиссии, регистрируются секретарем комиссии.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Члены комиссии принимают участие в ее деятельности без права замены.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Решение комиссии принимается открытым голосованием простым большинством голосов членов комиссии, участвующих в заседании.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Право голоса имеют только члены комиссии.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возникновении прямой или косвенной заинтересованности или аффилированности члена комиссии, которая может привести к конфликту интересов при рассмотрении вопроса, включенного в повестку дня заседания комиссии, заинтересованный (аффилированный) член комиссии не принимает участие в рассмотрении и обсуждении соответствующего вопроса, а также в голосовании и не оказывает влияние на других членов комиссии.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Каждый член комиссии имеет один голос.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равенстве голосов окончательное решение принимается председателем комиссии.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председателя комиссии его функции осуществляет один из членов комиссии по решению комиссии, принимаемому большинством голосов ее членов, участвующих в заседании.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Обращения рассматриваются комиссией в пределах обжалуемых вопросов.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Комиссия имеет право заслушивать на заседаниях председателя и отдельных членов ННС, принявшие обжалуемое решение, а также участника конкурса для уточнения предмета рассматриваемого обращения.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Комиссия рассматривает обращения очно или посредством использования систем видеоконференцсвязи или иных подобных систем в течение пяти рабочих дней с момента получения материалов обращения. Формат рассмотрения определяется на основании обращения участника конкурса.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Обращения, содержащие сведения, составляющие государственные секреты, а также служебную информацию ограниченного распространения, рассматриваются комиссией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Комиссия привлекает экспертов и специалистов по конкретной отрасли науки для получения консультаций и разъяснений в целях обеспечения всестороннего, полного и объективного рассмотрения представленных в комиссию материалов.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Комиссия рассматривает обращения по процедуре и решениям ННС на предмет: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научной обоснованности, законности, объективности и беспристрастности вынесенного ННС решения;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всесторонности, релевантности и международного научного уровня проведенной экспертизы отчетов, кратких сведений;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обоснованности фактов и претензий, изложенных в обращении;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нарушения утвержденной процедуры рассмотрения заявки;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нарушения Кодекса этики членов ННС.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Заседание комиссии записывается с применением информационно-коммуникационных технологий. Запись заседания комиссии хранится на электронном носителе в рабочем органе в течение одного года.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результатам рассмотрения обращения комиссия принимает одно из следующих обоснованных, мотивированных решений: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удовлетворении обращения;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удовлетворении обращения.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Решение комиссии размещается в личном кабинете в информационной системе центра.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Решения комиссии подлежат обязательному исполнению ННС, уполномоченным органом и (или) отраслевыми уполномоченными органами.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оформления результатов заседания комиссии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Ход заседания комиссии оформляется протоколом с приложением необходимых документов. Ведение протокола обеспечивается секретарем комиссии.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протоколе указываются состав комиссии, приглашенные лица, место, время и дата ее заседания, а также решение Комиссии.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Проект протокола согласовывается членами комиссии, принимавшими участие на заседании, в течение 3 (три) дней.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Протокол подписывается председателем комиссии и секретарем. Принятые комиссией решения в виде выписки из протокола доводятся до сведения заявителя и заинтересованных (-ого) должностных (-ого) лиц (-а) в течение 1 (один) рабочего дня с момента принятия решения.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поступлении повторного обращения, которое ранее рассматривалось и по которому вынесено решение, рабочий орган оставляет такое обращение без рассмотрения, а также без вынесения на заседание комиссии.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случае, если участником конкурса обращение было отозвано в ходе рассмотрения комиссией, рабочий орган такое обращение оставляет без рассмотрения.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Информация, составляющая коммерческую, служебную и охраняемую законом тайну, полученная членами комиссии при осуществлении своих функций, не подлежит разглашению.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Не допускаются вмешательство в деятельность комиссии при осуществлении ею своих полномочий по рассмотрению обращений и оказание какого-либо воздействия на членов комиссии.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Если участник конкурса не согласен с решением уполномоченного органа, то оно может быть обжаловано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