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92b" w14:textId="f231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сентября 2023 года № 74. Зарегистрировано в Министерстве юстиции Республики Казахстан 3 октября 2023 года № 33495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 (зарегистрировано в Реестре государственной регистрации нормативных правовых актов под № 8318)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Требования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распространяются на: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юридических лиц – нерезидентов Республики Казахстан, соответствующих всем нижеследующим условиям: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юридического лица минимального долгосрочного кредитного рейтинга по международной шкале в иностранной валюте не ниже "ВВ-"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иностранного государства, имеющего минимальный суверенный рейтинг в иностранной валюте не ниже "ВВ-"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и уполномоченным органом по регулированию деятельности банков, управляющих инвестиционным портфелем, страховых (перестраховочных) организаций иностранного государства, резидентом которого является юридическое лицо, предусматривающее обмен информацией.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рейтинговым агентством кредитного рейтинга в связи с прекращением по инициативе рейтингового агентства оказания рейтинговых услуг юридическому лицу, указанному в настоящем подпункте, допускается использование в течение последующих 12 (двенадцати) месяцев уровня кредитного рейтинга, присвоенного перед данным отзывом;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холдинги - нерезиденты Республики Казахстан, получившие соответствующий статус до 1 января 2013 года и соответствующие на указанную дату всем нижеследующим условиям: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банковского холдинга долгосрочного кредитного рейтинга по национальной шкале в иностранной валюте не ниже "ААА" рейтингового агентства Japan Credit Rating Agency (Джапан Кредит Рейтинг Эйдженси) (далее - JСR) либо рейтингового агентства, являющегося аффилированным лицом JСR;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иностранного государства, имеющего суверенный рейтинг в иностранной валюте ниже "ВВ-"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заключено соглашение между уполномоченным органом по регулированию, контролю и надзору финансового рынка и финансовых организаций Республики Казахстан и уполномоченным органом по регулированию деятельности банков иностранного государства, резидентом которого является банковский холдинг, предусматривающего обмен информацией;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юридических лиц – нерезидентов Республики Казахстан, приобретающих (имеющих) статус банковского холдинга банка через владение акциями финансовой организации - резидента Республики Казахстан, имеющей статус банковского холдинга указанного банка, и соответствующих всем нижеследующим условиям: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- нерезидент Республики Казахстан имеет долгосрочный кредитный рейтинг по международной шкале в иностранной валюте не ниже "В-"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- нерезидент Республики Казахстан является резидентом иностранного государства, имеющего минимальный суверенный рейтинг в иностранной валюте не ниже "А" рейтингового агентства Standard &amp; Poors (Стандард энд Пурс)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юридического лица - нерезидента Республики Казахстан находятся в свободном обращении на международной фондовой бирже, указанной в Списке организаторов торгов, признаваемых международными фондовыми биржами, согласно приложению 8 к Нормативным значениям и методикам расчетов пруденциальных нормативов и иных обязательных к соблюдению норм и лимитов, размеру капитала банка,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(зарегистрировано в Реестре государственной регистрации нормативных правовых актов под № 15886) (далее – Нормативы);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собственного капитала юридического лица - нерезидента Республики Казахстан превышает сумму в эквиваленте 200 000 000 (двести миллионов) долларов Соединенных Штатов Америки;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рентабельности собственного капитала, рассчитываемый как отношение чистого дохода к собственному капиталу юридического лица - нерезидента Республики Казахстан, составляет не менее 3 (трех) процентов;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срочной ликвидности юридического лица - нерезидента Республики Казахстан, рассчитываемый как отношение высоколиквидных активов с оставшимся сроком до погашения до 3 (трех) месяцев включительно, к размеру срочных обязательств с оставшимся сроком до погашения до 3 (трех) месяцев включительно, составляет не менее 0,8 (ноль целых восемь десятых);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достаточности собственного капитала юридического лица - нерезидента Республики Казахстан, рассчитываемый как отношение собственного капитала к сумме активов, составляет не менее 8 (восьми) процентов;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юридического лица - нерезидента Республики Казахстан проводится одной из следующих международных аудиторских организаций: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Deloitte (Делойт);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Ernst &amp; Young (Эрнст энд Янг);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KPMG (КиПиЭмДжи);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PricewaterhouseCoopers (ПрайсуотерхаусКуперс).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абзаца седьмого подпункта 3) настоящего пункта под высоколиквидными активами понимаются активы, перечисленные в пункте 65 Нормативов.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указанные в абзацах пятом, шестом, седьмом и восьмом подпункта 3) настоящего пункта, рассчитываются по итогам последнего завершенного финансового года на основе аудированной консолидированной финансовой отчетности юридического лица - нерезидента Республики Казахстан.".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