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9374" w14:textId="c599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 и отдельного структурного элемента постановления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сентября 2023 года № 79. Зарегистрировано в Министерстве юстиции Республики Казахстан 5 октября 2023 года № 33513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Правления Национального Банка Республики Казахстан и отдельного структурного элемента постановления Правления Национального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 Национального Банка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79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 и отдельного структурного элемента постановления Правления Национального Банка, признаваемых утратившими силу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42 "Об утверждении Правил осуществления экспортно-импортного валютного контроля в Республике Казахстан" (зарегистрировано в Реестре государственной регистрации нормативных правовых актов под № 18539).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декабря 2019 года № 257 "О внесении изменений в постановление Правления Национального Банка Республики Казахстан от 30 марта 2019 года № 42 "Об утверждении Правил осуществления экспортно-импортного валютного контроля в Республике Казахстан" (зарегистрировано в Реестре государственной регистрации нормативных правовых актов под № 19778).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20 декабря 2021 года № 113 "О внесении изменений и дополнений в постановления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 и от 30 марта 2019 года № 42 "Об утверждении Правил осуществления экспортно-импортного валютного контроля в Республике Казахстан" (зарегистрировано в Реестре государственной регистрации нормативных правовых актов под № 26008).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