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cb36" w14:textId="b03c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ноября 2019 года № 217 "Об утверждении Правил предоставления микрокредитов электронным способом"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октября 2023 года № 81. Зарегистрировано в Министерстве юстиции Республики Казахстан 2 ноября 2023 года № 33603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217 "Об утверждении Правил предоставления микрокредитов электронным способом" (зарегистрировано в Реестре государственной регистрации нормативных правовых актов под № 19714)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микрокредитов электронным способом,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217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микрокредитов электронным способом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микрокредитов электронным способом (далее - Правила) разработаны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 (далее - Закон) и определяют порядок предоставления микрокредитов электронным способом.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– информационная система, автоматизирующая предоставление микрокредитов электронным способом в организации, осуществляющей микрофинансовую деятельность;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аутентификация – процедура проверки подлинности клиента, электронных сообщений и иных документов, в том числе электронных копий документов, необходимых для предоставления микрокредита, а также определяющих клиента и содержание его волеизъявления;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задолженность – сумма долга по микрокредиту, включая суммы остатка основного долга, начисленное, но не уплаченное вознаграждение, неустойку (штрафы, пени), предусмотренные договором о предоставлении микрокредита, заключенным с заемщиком;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биометрическая идентификация – комплекс мер, идентифицирующих личность на основании физиологических и биологических неизменных признаков;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двухфакторная аутентификация – аутентификация, осуществляемая с применением двух из трех различных факторов: знания, владения, неотъемлемости;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многофункциональный защищенный сервис автоматизированной информационной системы, обеспечивающий взаимодействие между организацией, осуществляющей микрофинансовую деятельность, и клиентом;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– физическое или юридическое лицо, заключившее с организацией, осуществляющей микрофинансовую деятельность, договор о предоставлении микрокредита или подавшее (намеревающееся подать) заявление на получение микрокредита;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идентификация клиента – процедура предоставления клиентом своих идентификационных данных с целью проведения дальнейшей его аутентификации;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мобильное приложение – программный продукт, используемый на абонентском устройстве сотовой связи и предоставляющий доступ к личному кабинету посредством услуг сотовой связи или интернета;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идентификатор – уникальный цифровой, буквенный или содержащий иные символы код, присваиваемый клиенту для входа в личный кабинет;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центр обмена идентификационными данными (ЦОИД) – операционный центр межбанковской системы переводов денег, обеспечивающий взаимодействие с финансовыми организациями по обмену данными клиентов из доступных источников для проведения процедур идентификации клиентов;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смарт-карта – пластиковая карта со встроенной микросхемой;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терминал – электронно-механическое устройство, предназначенное для осуществления операций, связанных с предоставлением микрокредитов;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токен – устройство, предназначенное для обеспечения информационной безопасности пользователя, а также для идентификации его владельца, безопасного удаленного доступа к информационным ресурсам;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государственный орган, осуществляющий государственное регулирование, контроль и надзор финансового рынка и финансовых организаций;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микрокредитов электронным способом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Операции, связанные с предоставлением микрокредитов электронным способом, осуществляются с использованием автоматизированной информационной системы, соответствующей требованиям главы 3 настоящих Правил, в личном кабинете клиента на интернет-ресурсе, в мобильном приложении и (или) терминалах организации, осуществляющей микрофинансовую деятельность.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10 (десять) рабочих дней до открытия интернет-ресурса, мобильного приложения и (или) терминала, посредством которых осуществляется предоставление микрокредитов электронным способом, организация, осуществляющая микрофинансовую деятельность, уведомляет об этом уполномоченный орган.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направляемое в уполномоченный орган, содержит: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интернет-ресурса, мобильного приложения и (или) место нахождения терминала организации, осуществляющей микрофинансовую деятельность;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услуг (операций), которые возможно предоставлять посредством интернет-ресурса, мобильного приложения и (или) терминала организации, осуществляющей микрофинансовую деятельность;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у организации, осуществляющей микрофинансовую деятельность, утвержденных процедур безопасности и защиты информации от несанкционированного доступа при предоставлении услуг посредством интернет-ресурса, мобильного приложения и (или) терминала, с приложением подтверждающих документов.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изменении информации, содержащейся в уведомлении, указанном в пункте 4 Правил, организация, осуществляющая микрофинансовую деятельность, за 10 (десять) рабочих дней до осуществления таких изменений уведомляет об этом уполномоченный орган.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в личном кабинете клиент - физическое лицо вводит (прикрепляет) следующие данные: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наличии), указанные в документе, удостоверяющем личность, за исключением свидетельства о рождении;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лица в анфас на светлом фоне, с нейтральным выражением лица и закрытым ртом.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в личном кабинете клиент - юридическое лицо вводит (прикрепляет) следующие данные (документы в сканированном виде):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руководителя исполнительного органа юридического лица или доверенность, подтверждающая полномочия лица, уполномоченного подписывать договор о предоставлении микрокредита;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наличии), указанные в документе, удостоверяющем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 клиента - юридического лица;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лица, уполномоченного подписывать договор о предоставлении микрокредита;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действия документа, удостоверяющего личность, за исключением свидетельства о рождении, лица, уполномоченного подписывать договор о предоставлении микрокредита;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устройства сотовой связи клиента - юридического лица;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клиента в анфас на светлом фоне, с нейтральным выражением лица и закрытым ртом, уполномоченного подписывать договор о предоставлении микрокредита.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для подтверждения регистрации клиента осуществляет сверку данных, предоставленных: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физическим лицом: фамилию, имя, отчество (при наличии), индивидуальный идентификационный номер и фотографию клиента;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- юридическим лицом: фамилию, имя, отчество (при наличии) и фотографию лица, указанные в документе, удостоверяющим личность, за исключением свидетельства о рождении, лица, уполномоченного подписывать договор о предоставлении микрокредита.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клиента в личном кабинете осуществляется с применением, как минимум, двух способов аутентификации, указанных в пункте 35 Правил, одним из которых является биометрическая идентификация.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клиента в личном кабинете последующий допуск клиента к личному кабинету осуществляется путем генерации и (или) ввода паролей или с использованием не менее одного из аутентификационных признаков (токенов, смарт-карт, одноразовых паролей).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данные об абонентском номере устройства сотовой связи клиента и реквизитов банковского счета (за исключением предоставления микрокредитов посредством терминалов), осуществляется в личном кабинете клиента с применением одного из способов аутентификации, указанных в пункте 35 Правил.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кабинете не подлежат изменению данные об индивидуальном идентификационном номере или бизнес-идентификационном номере клиента.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Личный кабинет должен предоставлять клиенту возможность осуществления следующих, но не ограничиваясь ими, действий: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клиентом заявления на получение микрокредита;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просмотр сведений об организации, осуществляющей микрофинансовую деятельность (юридический и (или) фактический адрес, контактные телефоны, факс, адрес электронной почты и другие сведения), сведений о первом руководителе (фамилия, имя, отчество (при наличии) организации, осуществляющей микрофинансовую деятельность;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договора (договоров) клиента о предоставлении микрокредита (до и после заключения договора);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информации о ходе и результатах рассмотрения заявления клиента на получение микрокредита;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просмотр информации о сумме текущей задолженности клиента по микрокредиту (микрокредитам), предстоящих и фактических платежах клиента, в том числе о сумме основного долга, вознаграждения, неустойки (штрафов, пени);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просмотр информации о способах погашения микрокредита клиентом;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 письмами (сообщениями) между клиентом и организацией, осуществляющей микрофинансовую деятельность.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предоставления микрокредита электронным способом организация, осуществляющая микрофинансовую деятельность: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надлежащую проверку клиента в соответствии с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 и внутренними документами;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клиента с правилами предоставления микрокредитов;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клиенту полную и достоверную информацию о платежах и переводах, связанных с получением, обслуживанием и погашением (возвратом) микрокредита;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клиенту для ознакомления и выбора метода погашения микрокредита проекты графиков погашения, рассчитанных различными методами (методом дифференцированных платежей, аннуитетных платежей или методом, рассчитанным в соответствии с правилами предоставления микрокредитов);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клиента о его правах и обязанностях, связанных с получением микрокредита;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клиента способ предоставления микрокредита (посредством выдачи клиенту наличных денег через терминал или кассу, или перевода микрокредита на банковский счет (платежную карточку) клиента или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реквизиты банковского счета (IBAN) и (или) реквизиты платежной карточки клиента, в случае предоставления микрокредита на банковский счет (платежную карточку) клиента.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о предоставлении микрокредита, внесение изменений и дополнений в договор о предоставлении микрокредита электронным способом между организацией, осуществляющей микрофинансовую деятельность, и клиентом осуществляется посредством аутентификации клиента с использованием, как минимум, двух способов, указанных в пункте 35 Правил.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микрокредита электронным способом осуществляется путем перевода денег с банковского счета организации, осуществляющей микрофинансовую деятельность, на банковский счет (платежную карточку) клиента, а также посредством выдачи клиенту наличных денег через терминал или кассу и (или) перевода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микрокредита по заявлению заемщика на банковский счет юридического лица, с которым у организации, осуществляющей микрофинансовую деятельность, заключен договор, предусматривающий оплату за приобретаемый товар или выполненные работы, услуги заемщиком, осуществляется посредством аутентификации клиента с использованием, как минимум, двух способов аутентификации, указанных в пункте 35 Правил.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заемщику микрокредита через кассу осуществляется путем проведения визуальной идентификации клиента, получающего наличные деньги, с документом, удостоверяющим его личность, за исключением свидетельства о рождении либо данными, подтверждающими (идентифицирующими) личность клиента, полученными посредством сервиса цифровых документов.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микрофинансовую деятельность, отказывает в предоставлении клиенту микрокредита по основаниям, предусмотренным законодательством Республики Казахстан в сфере противодействия легализации (отмыванию) доходов, полученных преступным путем, и финансированию терроризма.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микрокредитов электронным способом осуществляется в соответствии с внутренними документами организации, осуществляющей микрофинансовую деятельность, предусматривающими выявление искажений и (или) изменений в содержании электронных документов, на основании которых клиенту предоставлен микрокредит электронным способом, а также защиту от несанкционированного доступа к информации, составляющей тайну предоставления микрокредита, и целостность данной информации, включая защиту предоставляемых клиентом идентификационных и аутентификационных данных от повторного несанкционированного использования при получении микрокредита.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запросу клиента организация, осуществляющая микрофинансовую деятельность, предоставляет ему подтверждение об отправке и (или) получении электронных документов, подтверждающих предоставление (получение) микрокредита электронным способом, в порядке и сроки, предусмотренные договором о предоставлении микрокредита.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несанкционированного доступа к информации, составляющей тайну предоставления микрокредита, ее несанкционированного изменения, осуществления несанкционированных действий со стороны третьих лиц либо иных незаконных (мошеннических) действий с микрокредитами, организация, осуществляющая микрофинансовую деятельность, в течение двух рабочих дней принимает меры для устранения причин и последствий таких действий, а также в течение одного рабочего дня информирует об этом клиента и уполномоченный орган.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лицом, осуществляющим досудебное расследование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РК), в организацию, осуществляющую микрофинансовую деятельность, представления о принятии мер по устранению обстоятельств, способствовавших совершению уголовного правонарушения в отношении пострадавших, либо постановления о признания заемщика организации, осуществляющей микрофинансовую деятельность, потерпевшим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организация, осуществляющая микрофинансовую деятельность, не позднее 3 (трех) рабочих дней с даты получения представления либо постановления: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начисление вознаграждения по такому микрокредиту;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взыскание задолженности и претензионно-исковую работу по микрокредиту;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 направление в кредитные бюро информации о наличии задолженности клиента по микрокредиту;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письменное уведомление клиенту о приостановлении начисления вознаграждения по микрокредиту, взыскания задолженности и проведения претензионно-исковой работы по клиенту.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уполномоченным на то лицом или органом представления либо постановления, на основании которого приостановлено начисление вознаграждения по микрокредиту, взыскание задолженности и проведение претензионно-исковой работы, организация, осуществляющая микрофинансовую деятельность, вправе доначислить вознаграждение за пользование микрокредитом за период приостановления начисления вознаграждения, и возобновить взыскание задолженности и претензионно-исковую работу по клиенту.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вступившего в законную силу приговора суда, в котором установлен факт неполучения клиентом микрокредита, организация, осуществляющая микрофинансовую деятельность, в течении 15 (пятнадцати) рабочих дней: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списании задолженности клиента по данному микрокредиту;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кредитную историю клиента в кредитных бюро путем направления информации об отсутствии задолженности по данному микрокредиту и количестве просроченных дней по нему;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клиенту сумм задолженности по данному микрокредиту, ранее взысканных организацией, осуществляющей микрофинансовую деятельность, либо погашенных клиентом самостоятельно.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задолженности клиента по микрокредиту, согласно настоящему пункту Правил, не лишает организацию, осуществляющую микрофинансовую деятельность, права требовать с клиента возмещения задолженности по выданному ему микрокредиту, оформленному мошенническим способом при наличии вины самого клиента, установленной судом.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автоматизированной информационной системе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Автоматизированная информационная система включает: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и (или) доработка автоматизированной информационной системы осуществляется организацией, осуществляющей микрофинансовую деятельность, в соответствии с внутренним документом, регламентирующим порядок разработки и (или) доработки, этапы разработки и их участников.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разработка и (или) доработка автоматизированной информационной системы передана сторонней организации и (или) третьему лицу, организация, осуществляющая микрофинансовую деятельность, обеспечивает исполнение сторонней организацией и(или) третьим лицом требований настоящей главы и внутренних документов, отвечают за состояние безопасности автоматизированной информационной системы.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исходных кодов автоматизированной информационной системы, разрабатываемых в организации, осуществляющей микрофинансовую деятельность, осуществляется в специализированных системах управления репозиториями кода, размещаемых в периметре защиты организации, осуществляющей микрофинансовую деятельность, с обеспечением резервного копирования.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Независимо от принятого в организации, осуществляющей микрофинансовую деятельность, подхода к разработке и (или) доработке автоматизированной информационной системы, обязательным этапом является тестирование безопасности, в ходе которого осуществляются, как минимум, следующие мероприятия: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статический анализ исходного кода;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компонентов и (или)сторонних библиотек.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Статический анализ исходного кода автоматизированной информационной системы, проводится с использованием сканера статического анализа исходных кодов, поддерживающего анализ всех используемых языков программирования в проверяемом программном обеспечении, в функции которого входит выявление следующих уязвимостей, но не ограничиваясь: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механизмов, допускающих инъекции вредоносного кода;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уязвимых операторов и функций языков программирования;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слабых и уязвимых криптографических алгоритмов;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кода, вызывающего при определенных условиях отказ в обслуживании или существенное замедление работы приложения;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механизмов обхода систем защиты приложения;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в коде секретов в открытом виде;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шаблонов и практик обеспечения безопасности приложения.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компонентов и (или) сторонних библиотек автоматизированной информационной системы, проводится с целью выявления известных уязвимостей, присущих используемой версии компонента и(или) сторонней библиотеки, а также отслеживания зависимостей между компонентами и (или) сторонними библиотеками и их версиями.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Организация, осуществляющая микрофинансовую деятельность, обеспечивает реализацию корректирующих мер по устранению выявленных уязвимостей в порядке, определенном внутренним документом, при этом критичные уязвимости устраняются до ввода в эксплуатацию автоматизированной информационной системы и (или) ее новых версий.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Организация, осуществляющая микрофинансовую деятельность, обеспечивает хранение и доступ в оперативном режиме ко всем версиям исходных кодов автоматизированной информационной системы и результатов тестирования безопасности, которые были введены в эксплуатацию в течение последних 3 (трҰх) лет.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Обмен данными между клиентской и серверной сторонами автоматизированной информационной системы шифруется с использованием версии протокола шифрования Transport Layer Security (Транспорт Лэйер Секьюрити) не ниже 1.2.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Веб-приложение обеспечивает: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организации, осуществляющей микрофинансовую деятельность (доменное имя, логотипы, корпоративные цвета);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Мобильное приложение обеспечивает: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организации, осуществляющей микрофинансовую деятельность, (данные в официальном магазине приложений, логотипы, корпоративные цвета);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предоставлению микрокредитов электронным способом организации, осуществляющей микрофинансовую деятельность,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действенных методах обеспечения кибергигиены, которым рекомендуется следовать при использовании мобильного приложения;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организацией, осуществляющей микрофинансовую деятельность, номера мобильного телефона;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организации, осуществляющей микрофинансовую деятельность, геолокационных данных мобильного устройства при наличии разрешения от клиента, либо передачу информации об отсутствии такого разрешения.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Организация, осуществляющая микрофинансовую деятельность, обеспечивает на своей стороне: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Доступ к информации в автоматизированной информационной системе предоставляется работникам организации, осуществляющей микрофинансовую деятельность, в объеме, необходимом для исполнения их функциональных обязанностей.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Доступ к автоматизированной информационной системе осуществляется путем идентификации и аутентификации работников организации, осуществляющей микрофинансовую деятельность.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автоматизированной информационной системе применяются функции по управлению учетными записями и паролями, а также блокировке учетных записей пользователей, определяемые внутренним документом организации, осуществляющей микрофинансовую деятельность.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Автоматизированная информационная система обеспечивается технической поддержкой, в состав которой входят услуги по предоставлению обновлений автоматизированной информационной системы, в том числе обновлений безопасности.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Автоматизированная информационная система обеспечивает резервное хранение данных, файлов и настроек, которое обеспечивает восстановление ее работоспособной копии.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организации, осуществляющей микрофинансовую деятельность, обеспечивается ведение и неизменность аудиторского следа автоматизированной информационной системы, как на организационном, так и на техническом уровне.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защиты автоматизированной информационной системы используется лицензионное антивирусное программное обеспечение или системы, обеспечивающие целостность или контроль неизменности программной среды на рабочих станциях, ноутбуках и мобильных устройствах.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Организация, осуществляющая микрофинансовую деятельность, обеспечивает безопасное хранение электронных сообщений и иных документов, предоставленных клиенту и полученных от него, с соблюдением их целостности и конфиденциальности в течение не менее 5 (пяти) лет после прекращения обязательств сторон по договору о предоставлении микрокредита.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электронных сообщений и иных документов осуществляется в том формате, в котором они были сформированы, отправлены клиенту или получены от него.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идентификации и аутентификации клиента в личном кабинете клиента используются следующие способы: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клиента, представленная национальным удостоверяющим центром Республики Казахстан;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биометрическая идентификация клиента посредством использования услуг ЦОИД;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двухфакторная аутентификация клиента.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Двухфакторная аутентификация клиента осуществляется путем применения как минимум двух из следующих факторов: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знания: ввода клиентом самостоятельно заданного при регистрации пароля или кодового слова;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владения: ввода клиентом одноразового пароля, автоматически сгенерированного токеном, зарегистрированным за клиентом, или подключения к устройству считывания клиентом смарт-карты, зарегистрированной за клиентом, или ввода клиентом одноразового пароля, автоматически сгенерированного и переданного на указанный клиентом абонентский номер устройства сотовой связи клиента, с проверкой принадлежности клиенту данного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фактора неотъемлемости: сверки изображения лица клиента в режиме реального времени с его изображением на документе, удостоверяющем личность, за исключением свидетельства о рождении, при которой обеспечивается защита от использования вместо изображения в режиме реального времени лица клиента статичного изображения или видеозаписи лица клиента.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