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7e8b" w14:textId="c787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ноября 2023 года № 405-НҚ. Зарегистрирован в Министерстве юстиции Республики Казахстан 14 ноября 2023 года № 33632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модернизация торгового рынка - комплекс мероприятий направленных на приведение эксплуатационных показателей стационарных или нестационарных торговых объектов, за исключением автолавок, в соответствие с современными требованиями и технологиями эксплуатации объекта путем строительно-монтажных работ, переустройства, реконструкции действующего здания или строительства нового здания в существующих границах территории;";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качество товара (работы, услуги) - совокупность характеристик товара (работы, услуги), относящихся к его способности удовлетворить потребности потребителя;";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внутренняя торговля – предпринимательская деятельность физических и юридических лиц, направленная на осуществление купли-продажи товаров на территории Республики Казахстан;";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Собственник торгового рынка осуществляет модернизацию в соответствии с требованиями установленными Строительными нормами Республики Казахстан 1.04-26-2022 "Реконструкция, капитальный и текущий ремонт гражданских, производственных зданий и сооружений".".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