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4c6a" w14:textId="97a4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условий и сроков упрощенного порядка урегулирования страховых случаев, предельного размера страховой суммы по каждому отдельному страховому случаю, а также формы декларации об упрощенном порядке урегулирования страхового случая и требований к оформлению документов и сведений, прилагаемых к ней, Правил, условий, сроков осмотра страховщиком транспортных средств при упрощенном порядке урегулирования страхового случая, Правил и сроков осуществления страховщиком страховой выплаты при упрощенном порядке урегулирования страхового случая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15 ноября 2023 года № 83. Зарегистрировано в Министерстве юстиции Республики Казахстан 17 ноября 2023 года № 33652.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18-3)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статьей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страховании гражданско-правовой ответственности владельцев транспортных средств"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Правила, условия и сроки упрощенного порядка урегулирования страховых случаев, предельный размер страховой суммы по каждому отдельному страховому случаю, а также форму декларации об упрощенном порядке урегулирования страхового случая и требования к оформлению документов и сведений, прилагаемых к ней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Правила, условия, сроки осмотра страховщиком транспортных средств при упрощенном порядке урегулирования страхового случая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и сроки осуществления страховщиком страховой выплаты при упрощенном порядке урегулирования страхового случая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83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условия и сроки упрощенного порядка урегулирования страховых случаев, предельный размер страховой суммы по каждому отдельному страховому случаю, а также форма декларации об упрощенном порядке урегулирования страхового случая и требования к оформлению документов и сведений, прилагаемых к ней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условия и сроки упрощенного порядка урегулирования страховых случаев, предельный размер страховой суммы по каждому отдельному страховому случаю, а также форма декларации об упрощенном порядке урегулирования страхового случая и требования к оформлению документов и сведений, прилагаемых к ней (далее – Правила) разработаны в соответствии с подпунктом 18-3)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страховой деятельности" и статьей 22-2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транспортных средств" (далее – Закон) и определяют порядок, условия и сроки упрощенного порядка урегулирования страховых случаев, предельный размер страховой суммы по каждому отдельному страховому случаю, а также форму декларации об упрощенном порядке урегулирования страхового случая и требования к оформлению документов и сведений, прилагаемых к ней.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Урегулирование страхового случая участниками транспортного происшествия (далее - участники) в рамках упрощенного порядка осуществляется при соблюдении требований, установленных пунктом 1 статьи 22-2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Предельный размер страховой суммы по каждому отдельному страховому случаю при упрощенном порядке урегулирования страхового случая составляет не более 100 (ста) месячных расчетных показателей.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необходимости проведения осмотра страховщиком транспортных средств участников, урегулирование страховых случаев по упрощенному порядку осуществляется не позднее 3 (трех) рабочих дней после принятия страховщиком декларации об упрощенном порядке урегулирования страхового случая (далее – декларация).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упрощенного урегулирования страхового случая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транспортного происшествия участниками в рамках упрощенного порядка урегулирования страхового случая осуществляется с использованием информационной системы страховщика и информационной системы организации по формированию и ведению базы данных посредством интернет-ресурса и (или) мобильного приложения одного из следующих субъектов: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страховщика;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являющейся партнером страховщика на основании соответствующего соглашения;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организации, гарантирующей осуществление страховых выплат страхователям (застрахованным, выгодоприобретателям) в случае ликвидации страховых организаций.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Упрощенное оформление транспортного происшествия осуществляется участниками на месте транспортного происшествия путем заполнения декларации в электронном виде по форме согласно приложению к Правилам.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заполнением декларации участниками осуществляется подтверждение соответствия транспортного происшествия условиям упрощенного порядка урегулирования страхового случая в соответствии с пунктом 1 статьи 22-2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идентификация обоих участников.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участников осуществляется при наличии согласия участников на сбор и обработку их персональных данных путем подтверждения личности участников при осуществлении сверки их личных данных (фото, индивидуальный идентификационный номер, абонентский номер сотовой связи участников), указанных в процессе идентификации, с данными из информационных систем государственных органов и подведомственных им организаций.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направления декларации страховой случай рассматривается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общих условиях осуществления страховой выплаты.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несоответствии транспортного происшествия требованиям, установленным пунктом 1 статьи 22-2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или отсутствии возможности подтверждения личности участников, участникам сообщается о невозможности завершения процесса упрощенного порядка урегулирования страхового случая и возможности урегулирования транспортного происшествия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общих условиях осуществления страховой выплаты путем формирования электронного информационного сообщения лицами, указанными в пункте 5 Правил.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соответствии транспортного происшествия условиям упрощенного порядка урегулирования страхового случая и идентификации участников единая страховая база данных (далее – ЕСБД) автоматически осуществляет проверку на наличие зарегистрированного в ЕСБД страхового случая с участием указанных в декларации транспортных средств в целях исключения дублирования.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дублирования страхового случая с участием транспортных средств участников, участникам сообщается о невозможности завершения процесса упрощенного порядка урегулирования страхового случая путем формирования электронного информационного сообщения посредством интернет-ресурса или мобильного приложения лиц, указанных в пункте 5 Правил.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декларации прикладываются фотоматериалы, по которым возможно определить марку, модель, идентификационный номер, государственный регистрационный номерной знак транспортных средств, участвовавших в транспортном происшествии, фотосхема и (или) видеосхема, фотоматериалы транспортного происшествия, которые соответствуют обстоятельствам, указанным в декларации, и подтверждают наступление транспортного происшествия вследствие указанных в декларации обстоятельств, а также то, что повреждения на транспортных средствах соответствуют обстоятельствам транспортного происшествия и (или) были получены в одно время, соответствующие информации, указанной в декларации.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Страховой случай считается зарегистрированным после присвоения ЕСБД уникального номера страхового случая и принятия страховщиками декларации от организации по формированию и ведению базы данных посредством электронного информационного сообщения.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сбоев в работе сервисов ЕСБД по присвоению уникального номера страхового случая и (или) отсутствии уведомления от страховщиков о принятии декларации, организацией по формированию и ведению базы данных в течение 10 минут после направления участниками декларации инициируется направление уведомления посредством интернет-ресурса или мобильного приложения лиц, указанных в пункте 5 Правил, о сбое в работе ЕСБД и (или) информационной системе страховщика и о необходимости повторного направления сведений и документов.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Участники транспортного происшествия не покидают место транспортного происшествия до получения ими электронного информационного сообщения от организации по формированию и ведению базы данных о присвоении уникального номера страхового случая и о принятии страховщиком декларации на абонентский номер сотовой связи участников, указанные при регистрации транспортного происшествия.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страховщиком несоответствия документов и сведений, приложенных участниками к декларации, требованиям пункта 10 Правил, а также в случае, если документы и сведения не позволяют определить обстоятельства причинения ущерба, характер и перечень видимых повреждений транспортных средств в результате транспортного происшествия, страховщик в течение 1 (одного) рабочего дня с момента получения декларации повторно запрашивает у участников фотоматериалы с использованием интернет-ресурса страховщика и информационной системы организации по формированию и ведению базы данных либо другим доступным способом и (или) осуществляет осмотр транспортных средств.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Обстоятельства, указанные в части первой настоящего пункта, не являются основанием для отказа в принятии страховщиком декларации.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Страховщик создает на своем интернет-ресурсе и (или) в мобильном приложении личный кабинет каждому из участников (далее – личный кабинет) для хранения данных и сведений по страховому случаю, а также возможности отслеживания участниками статуса основных этапов процесса упрощенного урегулирования страхового случая.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организация по формированию и ведению базы данных создает на своем интернет-ресурсе и (или) в мобильном приложении личный кабинет каждому из участников для отслеживания участниками статуса основных этапов процесса упрощенного урегулирования страхового случая.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гарантирующая осуществление страховых выплат страхователям (застрахованным, выгодоприобретателям) в случае ликвидации страховых организаций, и организация, являющаяся партнером страховщика на основании соответствующего соглашения, создает на интернет-ресурсе и (или) в мобильном приложении личный кабинет каждому из участников транспортного происшествия (далее – личный кабинет) для хранения сведений по страховому случаю, а также возможности отслеживания участниками статуса основных этапов процесса урегулирования страхового случая.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получении страховщиком декларации с отображением даты и времени доступна для просмотра участниками транспортного происшествия в личном кабинете.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83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условия, сроки осмотра страховщиком транспортных средств при упрощенном порядке урегулирования страхового случая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условия, сроки осмотра страховщиком транспортных средств при упрощенном порядке урегулирования страхового случая (далее – Правила) разработаны в соответствии со статьей 22-2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транспортных средств" (далее – Закон) и определяют порядок, условия, сроки осмотра страховщиком транспортных средств при упрощенном порядке урегулирования страхового случая.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Правила, условия, сроки осмотра страховщиком транспортных средств при упрощенном порядке урегулирования страхового случая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Необходимость проведения осмотра транспортных средств, участвовавших в транспортном происшествии, определяется страховщиком.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Страховщик осуществляет осмотр транспортных средств, участвовавших в транспортном происшествии, для установления факта и обстоятельств страхового случая и (или) определения размера вреда, причиненного транспортному средству потерпевшего. Требование о необходимости проведения осмотра предъявляется страховщиком участникам транспортного происшествия (далее – участники) в течение 2 (двух) рабочих дней с момента получения декларации об упрощенном порядке урегулирования страхового случая (далее – декларация).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 и участники согласовывают дату, время и место проведения осмотра поврежденных транспортных средств, и участники предоставляют транспортные средства для проведения осмотра в течение 3 (трех) рабочих дней с момента получения требования страховщика о проведении осмотра.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Страховщик осуществляет осмотр транспортных средств, участвовавших в транспортном происшествии, в течение 1 (одного) рабочего дня с момента предоставления участниками транспортных средств.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непредоставлении поврежденного имущества в течение срока, указанного в части второй настоящего пункта, по вине участников или по независящим от воли сторон обстоятельствам, участники предоставляют транспортные средства для проведения осмотра не позднее 2 (двух) рабочих дней после срока, указанного в части второй настоящего пункта.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Страховщик отказывает в страховой выплате в соответствии с подпунктом 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 непредоставлении участниками транспортных средств в установленный срок.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Непроведение страховщиком осмотра транспортных средств, участвовавших в транспортном происшествии, в установленный срок по вине страховщика не является основанием для отказа в осуществлении страховой выплаты в связи с несоответствием повреждений транспортных средств обстоятельствам происшествия и размер ущерба устанавливается в размере, указанном в декларации, но не более 100 (ста) месячных расчетных показателей.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требованию страховщика участники сохраняют поврежденное имущество в таком состоянии, в каком оно находилось после транспортного происшествия до момента осуществления страховщиком страховой выплаты или направления мотивированного отказа.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Cтраховщик в течение 2 (двух) рабочих дней после проведения осмотра составляет акт осмотра с указанием выводов о соответствии либо несоответствии повреждений обстоятельствам, указанным в декларации, составляет отчет о размере ущерба, причиненного транспортному средству, и незамедлительно направляет их участникам.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условиям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урегулирования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случаев, предельному размеру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суммы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отдельному страховому случаю,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форме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упрощенном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урегулирования страхового случая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требованиям к оформлению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 сведений,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прилагаемых к ней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об упрощенном порядке урегулирования страхового случая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об обстоятельствах транспортного происшествия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транспортного происшествия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город, район, улица)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транспортного происшествия (день, месяц, год)/(часы, минуты)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 транспортного средства: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идентификационный номер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государственный регистрационный знак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свидетельство о регистрации транспортного средства (прикрепление фото)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данные для физических лиц: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фамилия, имя и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абонентский номер сотовой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водительское удостоверение (прикрепление фото)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для юридических лиц (заполняется по лицу, управляющему транспортным средством):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наименование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абонентский номер сотовой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водительское удостоверение (прикрепление фото)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номер трудового договора, доверенности либо путевого листа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Прикрепляется фото документа, удостоверяющего личность для нерезидентов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Личные данные лица, управлявшего транспортным средством в присутствии страхователя (застрахованного):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фамилия, имя и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дата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абонентский номер сотовой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водительское удостоверение (прикрепление фото)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 право владения, пользования, распоряжения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(доверенность, договор аренды, путевой лист и прочее)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страховщика, застраховавшего ответственность, страховой полис (номер)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и перечень видимых поврежденных деталей и элементов (описание и прикрепление фотоматериалов и (или) видеоматериалов)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план транспортного происшествия (фотосхема и (или) видеосхема транспортного происшествия)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происшествия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отсутствия разногласий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сумма ущерба (в тенге, не более 100 месячных расчетных показателей) (заполняется потерпевшим)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урегулирования страхового случая (на общих условиях/прямое урегулирование) (заполняется потерпевшим)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участников транспортного происшествия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83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осуществления страховщиком страховой выплаты при упрощенном порядке урегулирования страхового случая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осуществления страховщиком страховой выплаты при упрощенном порядке урегулирования страхового случая (далее – Правила) разработаны в соответствии со статьей 22-2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транспортных средств" (далее – Закон) и определяют порядок и сроки осуществления страховщиком страховой выплаты при упрощенном порядке урегулирования страхового случая.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и сроки осуществления страховщиком страховой выплаты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Страховщик осуществляет страховую выплату в размере, указанном в декларации об упрощенном порядке урегулирования страхового случая (далее – декларация), но не более 100 (ста) месячных расчетных показателей.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страховщиком осмотра транспортных средств, участвовавших в транспортном происшествии, размер страховой выплаты составляет сумму, указанную в отчете о размере ущерба, причиненного транспортному средству, в пределах суммы, указанной в части первой настоящего пункта.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размера ущерба, причиненного транспортному средству, осуществляется страховщиком с применением лицензионного специализированного программного обеспечения либо привлеченным им оценщиком на основании договора об оказании услуг.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Калькуляция (расчет) стоимости восстановительного ремонта транспортного средства и оформление отчета о размере вреда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вреда, причиненного транспортному средству, утвержденными постановлением Правления Национального Банка Республики Казахстан от 28 января 2016 года № 14 (зарегистрированными в Реестре государственной регистрации нормативных правовых актов под № 13460).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непредоставлении страховщиком в течение 2 (двух) рабочих дней с момента проведения осмотра отчета о размере ущерба транспортного средства, страховщик осуществляет страховую выплату потерпевшему в размере, указанном в декларации, но не более 100 (ста) месячных расчетных показателей.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несогласии с результатами расчета потерпевший (выгодоприобретатель) в течение 2 (двух) рабочих дней со дня ознакомления с отчетом о размере ущерба направляет страховщику претензию с указанием причин несогласия и при необходимости прилагает необходимые документы.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Страховая выплата производится страховщиком в размере неоспариваемой части размера ущерба.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Оспаривание результатов расчета размера ущерба потерпевшим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Страховая выплата производится страховщиком в течение 3 (трех) рабочих дней со дня согласования размера ущерба, причиненного транспортному средству потерпевшего, или с момента получения декларации при отсутствии необходимости проведения осмотра страховщиком транспортных средств участников.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оснований для отказа в осуществлении страховой выплаты страховщик в течение 3 (трех) рабочих дней со дня получения декларации направляет участнику транспортного происшествия (потерпевшему, выгодоприобретателю) соответствующее решение об отказе в осуществлении страховой выплаты в личный кабинет участника транспортного происшествия, с мотивированным обоснованием причин отказа.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несвоевременном осуществлении страховой выплаты страховщик уплачивает выгодоприобретателю неустойку в порядке и размере,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