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234a" w14:textId="8f42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офтальмологической помощи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29 ноября 2023 года № 168. Зарегистрирован в Министерстве юстиции Республики Казахстан 1 декабря 2023 года № 33706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стандарт организации оказания офтальмологической помощи в Республике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25 декабря 2015 года № 1023 "Об утверждении Стандарта организации оказания офтальмологической помощи в Республике Казахстан" (зарегистрирован в Реестре государственной регистрации нормативных правовых актов под № 12923) и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28 февраля 2012 года № 120 "Об утверждении Положения о деятельности организаций здравоохранения, оказывающих офтальмологическую помощь населению Республики Казахстан" (зарегистрирован в Реестре государственной регистрации нормативных правовых актов под № 7505).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 № 168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Cтандарт организации оказания офтальмологической помощи в Республике Казахстан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организации оказания офтальмологической помощи в Республике Казахстан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(далее – Кодекс) и устанавливает общие принципы и требования к организации оказания офтальмологической помощи в Республике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Определения, используемые в настоящем Стандарте: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первичная медико-санитарная помощь (далее – ПМСП) – место первого доступа к медицинской помощи, ориентированной на нужды населения, включающей профилактику, диагностику, лечение заболеваний и состояний, оказываемых на уровне человека, семьи и общества;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профильный специалист – медицинский работник с высшим медицинским образованием, имеющий сертификат в области здравоохранения;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научная организация в области здравоохранения (далее – научная организация) – национальный центр, научный центр или научно-исследовательский институт, осуществляющие научную, научно-техническую и инновационную деятельность в области здравоохранения, а также медицинскую, фармацевтическую и (или) образовательную деятельность;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здравоохранения – юридическое лицо, осуществляющее деятельность в области здравоохранения;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динамическое наблюдение – систематическое наблюдение за состоянием здоровья пациента, а также оказание необходимой медицинской помощи по результатам данного наблюдения;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портал Бюро госпитализации (далее – Портал) – единая система электронной регистрации, учета, обработки и хранения направлений пациентов на плановую госпитализацию в стационар в рамках гарантированного объема бесплатной медицинской помощи, в системе обязательного социального медицинского страхования;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плановая медицинская помощь – медицинская помощь, оказываемая при заболеваниях и состояниях, не сопровождающихся угрозой жизни пациента, отсрочка оказания которой на определенное время не повлечет за собой ухудшение состояния пациента, а также при проведении профилактических мероприятий;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неотложная медицинская помощь – медицинская помощь, оказываемая при внезапных острых заболеваниях и состояниях, обострении хронических заболеваний, не представляющих явную угрозу жизни пациента;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медицинская авиация – предоставление скорой медицинской помощи в экстренной форме населению с привлечением воздушного транспорта;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медицинская помощь – комплекс медицинских услуг, направленных на сохранение и восстановление здоровья населения, включая лекарственное обеспечение;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первичный уровень оказания медицинской помощи – оказание медицинской помощи специалистами первичной медико-санитарной помощи в амбулаторных, стационарозамещающих условиях и на дому;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вторичный уровень оказания медицинской помощи – оказание медицинской помощи профильными специалистами, осуществляющими специализированную медицинскую помощь в амбулаторных, стационарозамещающих и стационарных условиях, в том числе по направлению специалистов, оказывающих медицинскую помощь на первичном уровне;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третичный уровень оказания медицинской помощи – оказание медицинской помощи профильными специалистами, осуществляющими специализированную медицинскую помощь с применением высокотехнологичных медицинских услуг, в амбулаторных, стационарозамещающих и стационарных условиях, в том числе по направлению специалистов первичного и вторичного уровней;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медицинская организация (далее – МО) – организация здравоохранения, основной деятельностью которой является оказание медицинской помощи;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система обязательного социального медицинского страхования (далее – система ОСМС) – совокупность норм и правил, устанавливаемых государством, регулирующих отношения между участниками системы обязательного социального медицинского страхования;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мультидисциплинарная группа (далее – МДГ) – группа различных специалистов, формируемая в зависимости от характера нарушения функций и структур организма пациента, тяжести его клинического состояния;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офтальмологическая помощь – комплекс медицинских услуг, оказываемый населению (взрослое, дети) при заболеваниях органов зрения;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пациент – физическое лицо, являющееся (являвшееся) потребителем медицинских услуг независимо от наличия или отсутствия у него заболевания или состояния, требующего оказания медицинской помощи;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профилактика – комплекс медицинских и немедицинских мероприятий, направленных на предупреждение возникновения заболеваний, прогрессирования на ранних стадиях болезней и контролирование уже резвившихся осложнений, повреждений органов и тканей;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гарантированный объем бесплатной медицинской помощи (далее – ГОБМП) – объем медицинской помощи, предоставляемой за счет бюджетных средств;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экстренная медицинская помощь – медицинская помощь, оказываемая при внезапных острых заболеваниях и состояниях, обострении хронических заболеваний, требующих безотлагательного медицинского вмешательства для предотвращения существенного вреда здоровью и (или) устранения угрозы жизни.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организациям здравоохранения, оказывающим офтальмологическую помощь, относятся: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здравоохранения, оказывающие медицинскую помощь в амбулаторных условиях;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здравоохранения, научные организации, оказывающие медицинскую помощь в стационарных условиях, имеющие в своем составе офтальмологическое отделение и (или) койки.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и направлениями деятельности организаций, оказывающих офтальмологическую помощь, являются: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мероприятий, направленных на профилактику и раннюю диагностику офтальмологических заболеваний, профилактику инвалидизации;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специализированной медицинской помощи пациентам с офтальмологическими заболеваниями с применением современных технологий и методов диагностики и лечения, основанных на принципах доказательной медицины, с соблюдением преемственности на всех этапах оказания медицинской помощи.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оказания офтальмологической помощи в Республике Казахстан в структуре МО организуются следующие подразделения: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специализированный кабинет офтальмолога в организациях здравоохранения, оказывающих медицинскую помощь в амбулаторных условиях;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кабинет функциональной диагностики глаза в организациях здравоохранения, оказывающих специализированную офтальмологическую помощь в амбулаторных и стационарных условиях;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специализированный кабинет сосудистой патологии глаза и лазерной хирургии в организациях здравоохранения, оказывающих специализированную офтальмологическую помощь в амбулаторных условиях;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специализированный кабинет охраны зрения детей в организациях здравоохранения, оказывающих специализированную офтальмологическую помощь в амбулаторных условиях детям, в районных/городских поликлиниках, в специализированных дошкольных учреждениях, школах-интернатах для детей с нарушениями зрения;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кабинет сложной и специальной коррекции в организациях здравоохранения, оказывающих специализированную офтальмологическую помощь в амбулаторных условиях;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 амбулаторной хирургии в организациях, оказывающих специализированную офтальмологическую помощь в амбулаторных условиях;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отделение (центр) рефракционной лазерной хирургии в организациях здравоохранения, оказывающих специализированную офтальмологическую помощь в амбулаторных и стационарных условиях;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койки по профилю "офтальмологический для взрослых" и (или) "офтальмологический для детей" в многопрофильных районных и (или) городских и (или) областных больницах, университетских больницах, научных организациях, специализированных офтальмологических клиниках, оказывающих медицинскую помощь в стационарных условиях;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офтальмологическое отделение в зависимости от мощности, количества обслуживаемого населения в составе многопрофильных городских и (или) областных больниц, научных организаций, университетских больниц, специализированных офтальмологических клиник, оказывающих медицинскую помощь в стационарных условиях;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койки по профилю "офтальмологический для взрослых" и (или) офтальмологический для детей" в структуре дневных стационаров в организациях здравоохранения, оказывающих специализированную офтальмологическую помощь в амбулаторных и стационарных условиях;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кабинет оптометрии в организациях здравоохранения, оказывающих медицинскую помощь в амбулаторных условиях, в салонах оптик;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лаборатория протезирования в организациях здравоохранения, оказывающих медицинскую помощь в амбулаторных условиях;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лаборатория консервации биологического материала в структуре многопрофильных больниц в городах республиканского значения и столицы, в научных организациях.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направлениями деятельности МО, оказывающих офтальмологическую помощь, являются: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доврачебной, квалифицированной, специализированной и высокотехнологичной медицинской помощи пациентам с заболеваниями органов зрения;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мероприятий, обеспечивающих доступность медицинской помощи, непрерывное профессиональное развитие и повышение качества оказываемой лечебно-диагностической помощи населению (взрослые, дети);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информационно-консультативной и организационно-методической помощи населению и субъектам здравоохранения по вопросам заболеваний органов зрения;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научно-исследовательская деятельность.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Офтальмологическая помощь оказывается в рамках ГОБМП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2020 года № 672 "Об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Казахстан" (далее – Постановление № 672) и в системе ОСМС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2019 года № 421 "Об утверждении перечня медицинской помощи в системе обязательного социального медицинского страхования"), а также на платной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октября 2020 года № ҚР ДСМ-170/2020 "Об утверждении правил оказания платных услуг субъектами здравоохранения и типовой формы договора по предоставлению платных медицинских услуг (помощи)" (зарегистрирован в Реестре государственной регистрации нормативных правовых актов под № 21559).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Минимальный норматив обеспеченности медицинскими работниками в МО, оказывающих медицинскую помощь в амбулаторных условиях, составляет 0,8 должности врача офтальмолога взрослого и 1,0 должности врача офтальмолога детского на 10 000 прикрепленного населения.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здравоохранения, оказывающих медицинскую помощь в стационарных условиях нормативные штатные нагрузки на врача офтальмолога устанавливается по количеству пролеченных пациентов за месяц и соответственно за год. Минимально из расчета 1 должность врача офтальмолога на 480 пролеченных за год пациентов для профиля койки "офтальмология для взрослых", 270 пролеченных за год пациентов для профиля койки "офтальмология для детей".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Офтальмологическая помощь осуществляется в МО врачами офтальмологами, врачами общей практики, семейными врачами, а также средними медицинскими работниками: сестра медицинская или брат медицинский общей практики, фельдшер, сестра (брат) медицинская) (-ий) участковая (-ый) и (или) сестра (брат) медицинская (-ий) общей практики, оптометристом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ДСМ-305/2020 "Об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здравоохранения" (зарегистрирован в Реестре государственной регистрации нормативных правовых актов под № 21856).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Объем клинико-диагностических исследований по уровням оказания офтальмологической помощи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Основное оснащение медицинскими изделиями организаций здравоохранения, оказывающих офтальмологическую помощь,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Оказание офтальмологической помощи осуществляется организациями здравоохранения, имеющими лицензию на осуществление медицинской деятельности, независимо от формы собственности и ведомственной принадлежности в следующих условиях: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амбулаторных условиях, не предусматривающих круглосуточного медицинского наблюдения и лечения, в виде амбулаторно-поликлинической помощи, в том числе первичной медико-санитарной (далее - ПМСП) и консультативно-диагностической (далее - КДП);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стационарозамещающих условиях,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койко-места;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стационарных условиях, предусматривающих круглосуточное медицинское наблюдение, лечение, уход, а также предоставление койко-места с питанием;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 медицинской организации: в медицинских поездах, передвижных (полевых) медицинских комплексах, в салонах оптик, в специализированных дошкольных учреждениях и школах-интернатах для детей с нарушениями зрения, при оказании дистанционных медицинских услуг.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Медицинские организации обеспечивают ведение медицинской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 - 175/2020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(далее – приказ № ҚР ДСМ-175/2020).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Экстренная специализированная офтальмологическая помощь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ДСМ-225/2020 "Об утверждении правил оказания скорой медицинской помощи, в том числе с привлечением медицинской авиации" (зарегистрирован в Реестре государственной регистрации нормативных правовых актов под № 21713).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Офтальмологический скрининг недоношенных новорожденных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сентября 2010 года № 704 "Об утверждении Правил организации скрининга" (зарегистрирован в Реестре государственной регистрации нормативных правовых актов под № 6490).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Решение, касающееся выбора метода хирургической тактики и объема оперативного вмешательства у пациента (взрослые, дети) на единственном глазу (парный глаз отсутствует) или единственном в функциональном отношении глазу (острота зрения парного глаза 0,05 и ниже) принимается консилиумом в составе не менее трех врачей офтальмологов со стажем работы не менее 5 лет.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Проведение экспертизы временной нетрудоспособности, выдача листа или справки о временной нетрудоспособности пациентам с заболеваниями органов зрения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2020 года № ҚР ДСМ-198/2020. "Об утверждении правил проведения экспертизы временной нетрудоспособности, а также выдачи листа или справки о временной нетрудоспособности" (зарегистрирован в Реестре государственной регистрации нормативных правовых актов под № 21660) (далее – приказ № ҚР ДСМ-198/2020).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Организационно-методическую помощь офтальмологической службы осуществляют научные организации, высшие учебные заведения, профессиональные неправительственные общественные объединения, имеющие аккредитацию по соответствию установленным критериям для профессиональных медицинских ассоциаций и общественных объединений, осуществляющие деятельность в области здравоохранения.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Организационно-методическая помощь офтальмологической службы включает: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и анализ учетных и отчетных статистических форм;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распространенности заболеваний органов зрения на территории Республики Казахстан;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профильных и мультидисциплинарных консилиумах;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разработку и пересмотр клинических протоколов диагностики и лечения, обеспечение целостности лечебно-диагностического процесса, преемственности и взаимосвязи на всех этапах оказания офтальмологической помощи;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разработку комплексных мер по профилактике заболеваний органов зрения, участие в разработке, внедрении, мониторинге скрининговых программ по выявлению заболевания органов зрения;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повышение осведомленности населения по вопросам заболеваний органов зрения;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разработке нормативно-правовой базы, стратегии развития офтальмологической службы;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содействие непрерывному профессиональному развитию и повышению качества оказываемой лечебно-диагностической помощи населению, разработку и изготовление информационно-образовательных материалов, издание монографий, сборников трудов, методических рекомендаций, и периодических изданий (журналов).</w:t>
      </w:r>
    </w:p>
    <w:bookmarkEnd w:id="84"/>
    <w:bookmarkStart w:name="z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оказания офтальмологической помощи</w:t>
      </w:r>
    </w:p>
    <w:bookmarkEnd w:id="85"/>
    <w:bookmarkStart w:name="z9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организации оказания офтальмологической помощи в амбулаторных условиях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Офтальмологическая помощь в амбулаторных условиях оказывается на первичном, вторичном и третичном уровнях оказания медицинской помощи.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Пациентам с заболеваниями органов зрения включает: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профилактических медицинских осмотров целевых групп населения (взрослые, дети);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доврачебную медицинскую помощь;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квалифицированную экстренную и неотложную медицинскую помощь;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осмотр специалистом ПМСП, направление на консультацию профильных специалистов, по показаниям проведение клинико-диагностических исследований (лабораторные, инструментальные и функциональные);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лекарственными средствами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ДСМ–75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 (зарегистрирован в Реестре государственной регистрации нормативных правовых актов под № 23885);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направление на плановую госпитализацию в стационар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декабря 2020 года № ҚР ДСМ-258/2020 "Об утверждении перечня заболеваний, при которых специализированная медицинская помощь в стационарных условиях оказывается в плановой форме" (зарегистрирован в Реестре государственной регистрации нормативных правовых актов под № 21784) с регистрацией направления в Портале осуществляется путем определения планируемой даты госпитализации с учетом права пациента на свободный выбор организации здравоохранения;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организацию динамического наблюдения пациентов (взрослые, дети) с наличием хронических заболеваний в соответствии с Правилами организации оказания медицинской помощи лицам с хроническими заболеваниями, периодичности и сроков наблюдения, обязательного минимума и кратности диагностических исследований,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октября 2020 года № ҚР ДСМ-149/2020 "Об утверждении правил организации оказания медицинской помощи лицам с хроническими заболеваниями, периодичности и сроков наблюдения, обязательного минимума и кратности диагностических исследований" (зарегистрирован в Реестре государственной регистрации нормативных правовых актов под № 21513) (далее – Приказ № ҚР ДСМ – 149/2020);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направление на медицинскую реабилитацию;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экспертизы временной нетрудоспособности, выдача листа или справки о временной нетрудоспособности;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направление на врачебно-консультативную комиссию медицинской организации;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направление на медико-социальную экспертизу для определения и установления инвалидности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29 июня 2023 года № 260 "Правила проведения медико-социальной экспертизы" (зарегистрирован в Реестре государственной регистрации нормативных правовых актов под № 32922);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преемственности с офтальмологической и другими профильными службами;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мероприятий по санитарно-гигиеническому просвещению населения, по профилактике заболеваний органов зрения, пропаганда здорового образа жизни;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мониторинг и анализ учетных и отчетных статистических форм, мониторинг основных медико-статистических показателей заболеваемости, инвалидности от заболевания органов зрения на территории обслуживания;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оформление отчетной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декабря 2020 года № ҚР ДСМ-313/2020 "Об утверждении форм отчетной документации в области здравоохранения" (зарегистрирован в Реестре государственной регистрации нормативных правовых актов под № 21879) (далее – Приказ № ҚР ДСМ-313/2020).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Специализированная медицинская помощь в виде консультативно-диагностической помощи вторичном и третичном уровнях пациентам (взрослые, дети) с заболеваниями органов зрения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апреля 2022 года № ҚР ДСМ - 37 "Об утверждении правил оказания специализированной медицинской помощи в амбулаторных условиях" (зарегистрирован в Реестре государственной регистрации нормативных правовых актов под № 27833).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Пациентам (взрослые, дети) при заболеваниях органов зрения оказывается в организациях здравоохранения, оказывающих медицинскую помощь в амбулаторных условиях, в том числе в рамках дистанционных медицинских услуг.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Пациентам (взрослые, дети) с заболеваниями органов зрения осуществляется врачами-офтальмологами (взрослый, детский) и включает: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профилактические (скрининговые) медицинские осмотры целевых групп населения (детей, взрослых);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неотложной специализированной офтальмологической помощи;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оказание экстренной специализированной офтальмологической помощи; 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консультативная, диагностическая и лечебная помощь пациентам (взрослые, дети) с заболеваниями органов зрения;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диагностические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ДСМ-221/2020 "Об утверждении перечня диагностических услуг, в том числе лабораторной диагностики, включенных в специализированную медицинскую помощь в амбулаторных условиях" (зарегистрирован в Реестре государственной регистрации нормативных правовых актов под № 21703);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процедуры и манипуляции по перечню,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октября 2020 года № ҚР ДСМ-136/2020 "Об утверждении перечня процедур и манипуляций, включенных в специализированную медицинскую помощь в амбулаторных условиях" (зарегистрирован в Реестре государственной регистрации нормативных правовых актов под № 21470);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на дополнительные лабораторно-инструментальные исследования и консультации других профильных специалистов (для осмотра пациента специалистом более высокой квалификации или другого профиля), организацию консилиума (при необходимости) и комиссионных мультидисциплинарных осмотров (при необходимости);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определение медицинских показаний для направления пациентов (взрослые, дети) в дневные и круглосуточные стационары, профильные медицинские организации;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предоставление консультативного заключения для лиц с хроническим заболеванием для постановки на учет для динамического наблюдения в организацию ПМСП по месту прикрепления;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динамическое наблюдение пациентов с наличием хронических заболеваний в соответствии с Правилами организации оказания медицинской помощи лицам с хроническими заболеваниями, периодичности и сроков наблюдения, обязательного минимума и кратности диагностических исследований,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ДСМ-149/2020</w:t>
      </w:r>
      <w:r>
        <w:rPr>
          <w:rFonts w:ascii="Times New Roman"/>
          <w:b w:val="false"/>
          <w:i w:val="false"/>
          <w:color w:val="000000"/>
          <w:sz w:val="28"/>
        </w:rPr>
        <w:t>, оказание специализированной офтальмологической помощи в соответствии с медицинскими показаниями (при наличии показаний привлекаются социальные работники в области здравоохранения, психологи и специалисты кабинетов здорового образа жизни);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определение медицинских показаний и направление на медицинскую реабилитацию; 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экспертизы временной нетрудоспособности, выдача листа или справки о временной нетрудоспособности;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направление на врачебно-консультативную комиссию медицинской организации;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мониторинг и анализ учетных и отчетных статистических форм, мониторинг основных медико-статистических показателей заболеваемости, инвалидности от заболевания органов зрения на территории обслуживания;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санитарно-просветительская работа по профилактике заболеваний органов зрения, пропаганда здорового образа жизни;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лечебно-диагностического процесса, преемственности и взаимосвязи с организациями ПМСП, с другими медицинскими организациями, офтальмологической и другими профильными службами на всех этапах оказания офтальмологической помощи;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оформление отчетной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ДСМ-313/2020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кабинете функциональной диагностики осуществляется: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ультразвуковое исследование органов зрения;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биометрические офтальмологические исследования;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оптическая когерентная томография тканей органов зрения;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электрофизиологические исследования зрительного анализатора;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флуоресцентная ангиография глазного дна; 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периметрия.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специализированном кабинете сосудистой патологии глаза и лазерной хирургии осуществляется: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консультативная, диагностическая, лечебная помощь и наблюдение в динамике пациентов (взрослые, дети) с острыми и хроническими сосудистыми заболеваниями глазного дна, наследственными аномалиями сетчатки и сосудистой оболочки, витреохориоретинальных дистрофиях, опухолевыми и псевдоопухолевыми заболеваниями;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лазерная хирургия при глаукоме, вторичной катаракте, помутнении стекловидного тела, витреохориоретинальных дистрофиях, диабетической ретинопатии, гипертонической ретинопатии, тромбозах вен сетчатки и других сосудистых заболеваниях глаза, опухолевых и псевдопухолевых заболеваниях глаза.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кабинетах охраны зрения детей осуществляется: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консультативная, диагностическая, лечебная помощь детям с заболеваниями органов зрения;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аппаратное лечение детей при аномалиях рефракции, амблиопии, косоглазии, цифровой зрительной утомляемости;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профилактика развития миопии, ранняя диагностика и профилактика прогрессирования миопии у детей;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основных показателей заболеваемости органов зрения у детей, инвалидности от заболевания органов зрения на территории обслуживания;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на дополнительные лабораторно-инструментальные исследования и консультации других профильных специалистов.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кабинете сложной и специальной коррекции врач офтальмолог осуществляет: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консультативную, диагностическую помощь пациентам (взрослые, дети) с аномалиями рефракции;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подбор пациентам (взрослые, дети) всех видов очковой коррекции;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подбор пациентам (взрослые, дети) контактных линз серийного производства, жестких контактных линз, ортокератологических и индивидуальных контактных линз;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обучение пациентов использованию и уходу за сложными и специальными средствами коррекции;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наблюдение в динамике за пациентами в период адаптации к средствам коррекции;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неотложной специализированной офтальмологической помощи, при необходимости.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кабинете оптометрии медицинский оптометрист осуществляет: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исследование зрительных функций с использованием современной диагностической аппаратуры (визометрия, кераторефрактомерия, определение характера зрения, периметрия);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измерение внутриглазного давления (тонометрия), биомикроскопия;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подбор всех видов очковой коррекции взрослым и, при наличии обследования врачом офтальмологом, детям 6 лет и старше;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подбор контактных линз серийного производства взрослым и, при наличии обследования врачом офтальмологом, детям 6 лет и старше;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обучение пациентов использованию и уходу за средствами коррекции;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неотложной доврачебной медицинской помощи;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на консультацию к врачу офтальмологу при необходимости.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центрах амбулаторной хирургии проводятся хирургические операции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без предоставления койко-места.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отделении (центр) рефракционной лазерной хирургии осуществляется: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консультативная, диагностическая помощь при аномалиях рефракции, заболеваниях роговицы;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лазерная коррекция зрения с использованием лазерных технологий;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консультативная, диагностическая и лечебная помощь пациентам с кератоконусом и другими кератэктатическими заболеваниями роговицы, в том числе кросслинкинг коллагена роговицы, имплантация интрароговичных сегментов, в том числе с фемтолазерным сопровождением;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фототерапевтическая кератэктомия при заболеваниях роговицы;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комбинированное лечение птеригиума с одномоментной эксимерлазерной шлифовкой роговицы;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фемтолазерное сопровождение хирургии роговицы и катаракты;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наблюдение в динамике после хирургии, неотложная и экстренная специализированная помощь, при необходимости.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лаборатории протезирования осуществляется: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подбор стандартных глазных протезов;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подбор и изготовление индивидуальных глазных протезов, эктопротезов;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наблюдение в динамике за состоянием конъюнктивальной полости, культи, глазной поверхности.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Офтальмологическая помощь вне медицинской организации включает: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доврачебной, квалифицированной экстренной и неотложной медицинской помощи в медицинских поездах, передвижных (полевых) медицинских комплексах, в кабинетах оптометрии в салонах оптик;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консультативно-диагностическую помощь в медицинских поездах, передвижных (полевых) медицинских комплексах, при оказании дистанционных медицинских услуг;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консультативно-диагностическую помощь и медицинскую реабилитацию в специализированных дошкольных учреждениях для детей с нарушениями зрения, школах-интернатах для детей с нарушениями зрения;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консультативную помощь, подбор всех видов очковой коррекции и контактных линз серийного производства взрослым и при наличии обследования врачом офтальмологом, детям 6 лет и старше, обучение пациентов использованию и уходу за средствами коррекции в кабинетах оптометрии в салонах оптик.</w:t>
      </w:r>
    </w:p>
    <w:bookmarkEnd w:id="172"/>
    <w:bookmarkStart w:name="z179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оказания офтальмологической помощи в стационарозамещающих условиях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Офтальмологическая помощь в стационарозамещающих условиях оказывается в случаях, не требующих круглосуточного медицинского наблюдения и лечения предусматривающего медицинское наблюдение, лечение в дневное время с предоставлением койко-места на вторичном и третичном уровнях оказания медицинской помощи.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Стационарозамещающая офтальмологическая помощь пациентам (взрослые, дети) оказывается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июня 2023 года № 106 "Об утверждении Стандарт оказания медицинской помощи в стационарозамещающих условиях" (зарегистрирован в Реестре государственной регистрации нормативных правовых актов под № 32740).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Для оказания стационарозамещающей офтальмологической помощи в организациях здравоохранения, оказывающих медицинскую помощь, организуются дневные стационары (далее – ДС).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Офтальмологическая помощь в стационарозамещающих условиях включает: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специализированной офтальмологической помощи, в плановом порядке в соответствии с перечнями заболеваний по кодам международной классификации болезней-10 и операций и манипуляций по кодам международной классификации болезней-9 для преимущественного лечения в дневном стационаре;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лечебные и диагностические (лабораторные, инструментальные и функциональные) мероприятия, лекарственное обеспечение, соответствующий уход;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медицинскую реабилитацию (по показаниям);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пациенту выписки из медицинской карты с результатами проведенного обследования, лечения и рекомендации по дальнейшей тактике лечения пациента;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выдачу листа о временной нетрудоспособности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ДСМ-198/2020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 и анализ учетных и отчетных статистических форм;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обеспечения лечебно-диагностического процесса, преемственности и взаимосвязи с организациями ПМСП, с другими медицинскими организациями, офтальмологической и другими профильными службами на всех этапах оказания офтальмологической помощи;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санитарно-просветительская работа по профилактике заболеваний органов зрения, пропаганда здорового образа жизни.</w:t>
      </w:r>
    </w:p>
    <w:bookmarkEnd w:id="185"/>
    <w:bookmarkStart w:name="z192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оказания офтальмологической помощи в стационарных условиях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Офтальмологическая помощь в стационарных условиях предусматривает круглосуточное медицинское наблюдение, лечение, уход, а также предоставление койко-места с питанием, оказывается в плановом порядке по направлению специалистов первичного, вторичного и третичного уровней и в экстренном порядке независимо от наличия направления на вторичном и третичном уровнях оказания медицинской помощи.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Стационарная офтальмологическая помощь пациентам (взрослые, дети) оказывается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марта 2022 года № ҚР ДСМ-27 "Об утверждении Стандарта оказания медицинской помощи в стационарных условиях в Республике Казахстан" (зарегистрирован в Реестре государственной регистрации нормативных правовых актов под № 27218).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Стационарная офтальмологическая помощь (взрослые, дети) предоставляется в организациях здравоохранения, оказывающих медицинскую помощь в стационарных условиях.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Офтальмологическая помощь на стационарном уровне включает: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экстренной специализированной офтальмологической помощи;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высококвалифицированной специализированной, в том числе высокотехнологичной офтальмологической помощи в плановом порядке;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лечебные и диагностические (лабораторные, инструментальные и функциональные) мероприятия, лекарственное обеспечение, организация лечебного питания и соответствующий уход;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консультации (осмотр пациента специалистом более высокой квалификации или другого профиля) и/или консилиума (при необходимости с целью идентификации диагноза, определения тактики лечения и прогноза заболевания), включая профильных специалистов организаций республиканского уровня, оказывающих офтальмологическую помощь;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завершения лечения в стационаре предоставление пациенту выписки из медицинской карты с результатами проведенного обследования, лечения и рекомендации по дальнейшей тактике лечения пациента;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выдачу листа о временной нетрудоспособности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ДСМ-198/2020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мониторинг и анализ учетных и отчетных статистических форм, мониторинг основных медико-статистических показателей заболеваемости, инвалидности от заболевания органов зрения;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обеспечения лечебно-диагностического процесса, преемственности и взаимосвязи с организациями ПМСП, с другими медицинскими организациями, офтальмологической и другими профильными службами на всех этапах оказания офтальмологической помощи.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Стационарная специализированная офтальмологическая помощь недоношенным новорожденным (экстренная, плановая) при ретинопатии недоношенных оказывается в организациях родовспоможения третичного уровня, в многопрофильных клиниках третичного уровня и научных организациях, оказывающих перинатальную и офтальмологическую помощь. 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организации родовспоможения направляют и координируют своевременную транспортировку (в том числе с использованием санавиации) недоношенных новорожденных с активной ретинопатии недоношенных (при необходимости) в организации родовспоможения третичного уровня, в многопрофильные клиники третичного уровня и научные организации для оказания высококвалифицированной специализированной офтальмологической помощи.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0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клинико-диагностических исследований по уровням оказания офтальмологической помощи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оказания медицинской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уровень.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первичной медико-санитарной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сбор жалоб, анамнеза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физикальный осмотр: измерение пульса, артериального давления, частота дыхательных движений, аускультация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наружный осмотр глаза и придатков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осмотр глаза и придатков в проходящем, боковом свете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лабораторные исследования по показаниям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уровень.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медицинских организациях, оказывающих вторичный уровень офтальмологической помощи, организации здравоохранения, оказывающие медицинскую помощь в амбулаторных и стационарных условиях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1)1) сбор анамнеза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2)2) наружный осмотр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определение остроты зрения с и без коррекции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показаниям)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исследование рефракции: авторефрактокератометрия (взрослые, дети), ретиноскопия / скиаскопия (дети) (по показаниям)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определение внутриглазного давления (взрослые ≥ 40 лет; взрослые ≤ 40 лет (по показаниям), дети (по показаниям)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исследование придаточного, глазодвигательного аппаратов глаза (по показаниям)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определение проходимости слезных путей, промывание слезных путей (по показаниям)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исследование слезопродукции (по показаниям)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биомикроскопия (осмотр за щелевой лампой) (по показаниям)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офтальмоскопия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циклоскопия, осмотр периферии глазного дна (по показаниям)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гониоскопия (по показаниям)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периметрия (по показаниям)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определение центральной толщины роговицы (по показаниям)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15)оптическая когерентная томография заднего отрезка глаза (по показаниям)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УЗИ глаза, расчет силы интраокулярной линзы (по показаниям)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Третичный уровень.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медицинских организациях, оказывающих третичный уровень офтальмологической помощи, организации здравоохранения, оказывающие медицинскую помощь в амбулаторных и стационарных условиях, научные организации.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сбор анамнеза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наружный осмотр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определение остроты зрения с и без коррекции (по показаниям)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исследование рефракции: авторефрактокератометрия (взрослые, дети), ретиноскопия / скиаскопия (дети) (по показаниям)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определение внутриглазного давления (взрослые ≥ 40 лет; взрослые ≤ 40 лет (по показаниям), дети (по показаниям)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исследование придаточного, глазодвигательного аппаратов глаза (по показаниям)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определение проходимости слезных путей, промывание слезных путей (по показаниям)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исследование слезопродукции (по показаниям)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биомикроскопия (осмотр за щелевой лампой) (по показаниям)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гониоскопия (по показаниям)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офтальмоскопия (прямая / обратная)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циклоскопия, осмотр периферии глазного дна (по показаниям)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периметрия (по показаниям)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УЗИ глаза/оптическая биометрия (по показаниям)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расчет силы интраокулярной линзы (по показаниям)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оптическая когерентная томография переднего и заднего отрезков глаза, определение центральной толщины роговицы (по показаниям)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компьютерной топографии роговицы и исследования переднего сегмента глазного яблока (по показаниям)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ультразвуковая биомикроскопия (по показаниям)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эндотелиальная микроскопия (по показаниям)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флуоресцентная ангиография глазного дна (по показаниям)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электрофизиологическое исследование глаз ( по показаниям)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рентген слезных путей с введением контраста (по показаниям)</w:t>
            </w:r>
          </w:p>
        </w:tc>
      </w:tr>
    </w:tbl>
    <w:p>
      <w:pPr>
        <w:spacing w:after="0"/>
        <w:ind w:left="0"/>
        <w:jc w:val="both"/>
      </w:pPr>
      <w:bookmarkStart w:name="z209" w:id="20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УЗИ – ультразвуковое исследование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11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Оснащение организаций здравоохранения, оказывающих офтальмологическую помощь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Оснащение специализированного кабинета офтальмолога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знаков с принадлежностями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пробных очковых линз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Пробная оправа универсальная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офтальмологический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Авторефрактокератометр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Педиатрический авторефрактометр с принадлежностями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(дети)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Ретиноскоп с принадлежностями (дети)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(дети)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 прямой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Щелевая лампа с принадлежностями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диагностические асферические для бесконтактной офтальмоскопии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Линза для гониоскопии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Трехзеркальная линза Гольдмана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 обратный налобный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диагностические асферические для налобной офтальмоскопии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Электроподъемные столы для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скиаскопических линеек (дети)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диагностических призматических линеек/линз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Экзоофтальмометр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для исследования цветоощущения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офтальмолога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Тест-полоски с флюоресцеином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</w:tbl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Кабинет функциональной диагностики глаза.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Ультразвуковой офтальмологический А/B-сканер с принадлежностями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поля зрения (компьютерный периметр) с принадлежностями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оптической биометрии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 роговицы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Ультразвуковой биомикроскоп (УБМ)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когерентный томограф с функцией ангиографии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Фундус камера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Эндотелиальный микроскоп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Компьютеризированная рабочая станция для электрофизиологических исследований глаза (ЭФИ - система)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Электроподъемные столы для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</w:tbl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Специализированный кабинет сосудистой патологии глаза и лазерной хирургии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Щелевая лампа с принадлежностями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Офтальмологическая лазерная система для коагуляции сетчатки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Офтальмологическая лазерная система для лечения вторичной катаракты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Офтальмологическая лазерная система для лазерного лечения глаукомы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Линзы офтальмологические хирургические для непрямой офтальмоскопии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офтальмологические хирургические для иридотомии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офтальмологические хирургические для капсулотомии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Трехзеркальная линза Гольдмана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Линза офтальмологическая асферическая для бесконтактной офтальмоскопии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Линза офтальмологическая для гониоскопии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офтальмологический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Электроподъемные столы для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</w:tbl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Специализированный кабинет охраны зрения детей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знаков с принадлежностями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пробных очковых линз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Пробная оправа универсальная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офтальмологический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Авторефрактокератометр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Педиатрический авторефрактометр (портативный)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Щелевая лампа с принадлежностями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Ретиноскоп с принадлежностями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скиаскопических линеек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 прямой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 обратный налобный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диагностические асферические для налобной офтальмоскопии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диагностических призматических линеек/линз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диагностические асферические для обратной офтальмоскопии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Офтальмомиотренажер-релаксатор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Синоптофор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очков для оптических тренировок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комплекта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Электроподъемные столы для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Векорасширители педиатрические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</w:tbl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Кабинет сложной и специальной коррекции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знаков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пробных очковых линз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Пробная оправа универсальная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Автокераторефрактометр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 роговицы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Линза офтальмологическая для бесконтактной офтальмоскопии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офтальмологический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скиаскопических линеек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оптической биометрии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ортокератологических линз стандартный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торических ортокератологических линз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наборы для подбора контактных линз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Аксессуары для контактных линз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Фороптер офтальмологический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для ухода и обработки за контактными линзами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кросс-цилиндров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Офтальмологические тест-полоски с флюоресцеином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Диоптриметр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Центр амбулаторной хирургии, оказывающий офтальмологическую помощь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офтальмологический операционный с принадлежностями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операционный стол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офтальмологическая хирургическая с принадлежностями и аксессуарами для хирургии катаракты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операционный стол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офтальмологическая хирургическая для витреоретинальной хирургии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требованию, 1 на операционный стол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микрохирургических инструментов для хирургии катаракты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Наборы микрохирургических инструментов для антиглаукоматозных операций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микрохирургических инструментов для витреоретинальных операций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микрохирургических инструментов для выполнения операций отслойки сетчатки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микрохирургических инструментов для выполнения операций на экстраокулярных мышцах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микрохирургических инструментов для пластических и реконструктивных операций на придаточном аппарате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микрохирургических инструментов для выполнения энуклеации, эвисцероэнуклеации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микрохирургических инструментов для выполнения операций на роговице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микрохирургических инструментов для выполнения операций на орбите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микрохирургических инструментов для операций на переднем отрезке глаза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Криохирургическая офтальмологическая установка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транссклеральной микроимпульсной циклофотокоагуляции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</w:tbl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Отделение (центр) рефракционной лазерной хирургии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знаков с принадлежностями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пробных очковых линз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Пробная оправа универсальная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Авторефрактокератометр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офтальмологический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Щелевая лампа с принадлежностями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офтальмолога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система для топографии роговицы и комплексной оценки переднего отрезка глаза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офтальмологическая лазерная эксимерная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офтальмологическая лазерная фемтосекундная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Микрокератом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Электроподъемные столы для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диагностические асферические для бесконтактной офтальмоскопии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микрохирургических инструментов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требованию, не менее 2 наборов</w:t>
            </w:r>
          </w:p>
        </w:tc>
      </w:tr>
    </w:tbl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Организации здравоохранения, оказывающие офтальмологическую помощь в стационарозамещающих и стационарных условиях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знаков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рабочее 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пробных очковых линз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рабочее 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Пробная оправа универсальная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рабочее 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офтальмологический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Авторефрактокератометр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Педиатрический авторефрактометр (дети)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Ретиноскоп (дети)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 прямой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рабочее 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диагностические асферические для бесконтактной офтальмоскопии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врача-офтальмолога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для гониоскопии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рабочее 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Щелевая лампа с принадлежностями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рабочее 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Электроподъемные столы для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Офтальмоскоп обратный налобный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диагностические асферические для налобной офтальмоскопии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к налобному офтальмоскопу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рабочее 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диагностических призматических линеек/линз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рабочее 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Ультразвуковой офтальмологический А/B-сканер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оптической биометрии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поля зрения (компьютерный периметр)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Ультразвуковой биомикроскоп (УБМ)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когерентный томограф с функцией ангиографии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Эндотелиальный микроскоп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Электроподъемные столы для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офтальмологический операционный с принадлежностями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операционный стол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офтальмологическая хирургическая с принадлежностями и аксессуарами для хирургии катаракты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операционный стол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офтальмологическая хирургическая для витреоретинальной хирургии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требованию, 1 на операционный стол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микрохирургических инструментов для хирургии катаракты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Наборы микрохирургических инструментов для антиглаукоматозных операций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микрохирургических инструментов для витреоретинальных операций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микрохирургических инструментов для выполнения операций отслойки сетчатки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микрохирургических инструментов для выполнения операций на экстраокулярных мышцах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микрохирургических инструментов для пластических и реконструктивных операций на придаточном аппарате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микрохирургических инструментов для выполнения энуклеации, эвисцероэнуклеации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микрохирургических инструментов для кератопластики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микрохирургических инструментов для выполнения операций на орбите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микрохирургических инструментов для операций на переднем отрезке глаза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Криохирургическая офтальмологическая установка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транссклеральной микроимпульсной циклофотокоагуляции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1по требованию</w:t>
            </w:r>
          </w:p>
        </w:tc>
      </w:tr>
    </w:tbl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Оснащение для офтальмологического скрининга недоношенных новорожденных и лазерной коагуляции сетчатки при активной ретинопатии недоношенных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скрининга ретинопатии недоношенных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 обратный налобный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Линза диагностическая асферическая для обратной офтальмоскопии 20D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Линза диагностическая асферическая для обратной офтальмоскопии 28D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Педиатрическая ретинальная камера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Векорасширители педиатрические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Склеродепрессор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лазерной коагуляции сетчатки при активной ретинопатии недоношенных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 офтальмологический эндофотокоагулирующий, адаптированный для транспупиллярной коагуляции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хирургические для транспупиллярной коагуляции сетчатки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Векорасширители педиатрические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Склеродепрессор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</w:tr>
    </w:tbl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Кабинет оптометрии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знаков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пробных очковых линз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Пробная оправа универсальная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Автокераторефрактометр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офтальмологический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Щелевая лампа с принадлежностями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 прямой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наборы для подбора контактных линз серийного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Фороптер офтальмологический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для ухода и обработки за контактными линзами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кросс-цилиндров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Офтальмологические тест-полоски с флюоресцеином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Диоптриметр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Анализатор поля зрения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Аксессуары для контактных линз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23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Хирургические операции, проводимые в центрах амбулаторной хирургии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 - 9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края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халазиона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значительного пораженного участка века, не на всю толщину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значительного пораженного участка века, на всю толщину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поврежденного участка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путем резекции или перемещения поднимающей мышцы или апоневроза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путем других манипуляций на поднимающей мышце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тарзальным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другими методами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ретракции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энтропиона или эктропиона путем наложения шва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энтропиона или эктропиона путем клиновидной резекции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энтропиона или эктропиона путем реконструкции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коррекции энтропиона или эктропиона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Блефарорафия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помощью кожного лоскута или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помощью лоскута или трансплантата слизистой оболочки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помощью тарзо-коньюнктивального лоскута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реконструкции века с помощью лоскутов или трансплантатов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вовлечением края века не на всю его толщину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реконструкции века не на всю толщину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вовлечением края века на всю его толщину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реконструкции века на всю толщину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слезной железы,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слезной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повреждений слезной железы, микрохирургическое, при новообразованиях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частичная дакриоаденэктомия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слезного мешка и слезных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вывернутой слезной точки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коррекция слезной точки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слезного канальца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Дакриоцисториностомия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Эндоназальная эндоскопическая дакриоцисториностомия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Конъюнктивоцисториностомия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Конъюнктивоцисториностомия с введением трубки или стента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слезной системе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Облитерация слезной точки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слезной системе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вклинившегося инородного тела из конъюнктивы путем рассечения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конъюнктивы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конъюнктивы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или ткани конъюнктивы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поврежденного участка конъюнктивы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иссечения на конъюнктиве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Разрушающие процедуры на конъюнктиве, микрохирургическое, при новообразованиях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симблефарона с помощью свободного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свода конъюнктивы с помощью свободного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реконструкции свода конъюнктивы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пересадки свободного трансплантата в конъюнктиву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сращений конъюнктивы и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конъюнктивы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роговице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Транспозиция птеригиума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птеригиума с помощью роговичного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птеригиума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удаление эпителия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Криопексия склеры. Криотерапия пораженного участка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удаления или деструкции поврежденных участков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расхождения после операционных швов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или раны роговицы с помощью конъюнктивального лоскута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восстановления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Кератомелез (2 глаза)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Кератофакия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Эпикератофакия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искусственного имплантата из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роговице (снятие корнеального шва)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иридотомии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пролабированной радужной оболочки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иридэктомии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аспирация передней камеры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радужной оболочки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радужной оболочке, ресничном теле, склере и передней камере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гониосинехии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других видов передних синехий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задних синехий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сращений роговицы и стекловидного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Пластическая операция на радужной оболочке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пораженного участка переднего сегмента глаза,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пораженного участка радужной оболочки без иссечения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радужной оболочки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пораженного участка ресничного тела без иссечения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ресничного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Гониопунктура без гониотомии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Гониотомия без гониопунктуры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Гониотомия с гониопунктурой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Трабекулотомия наружная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Циклодиализ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улучшения внутриглазной циркуляции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Трабекулэктомия с экспозицией цитостатиком и имплантацией дренажа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Лазерные методы улучшения внутриглазной циркуляции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Термокаутеризация склеры с иридэктомией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Трабекулэктомия наружная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вскрытия склеры с иридэктомией (синус-трабекулоэктомия)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Послеоперационная ревизия свища на склере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вскрытия склеры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Циклодиатермия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Криотерапия ресничного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Циклофотокоагуляция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при глаукоме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операционной раны переднего сегмента, не классифицируемая в других разделах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склеральной стафиломы с помощью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склеры с помощью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склере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в переднюю камеру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или деструкция нароста эпителия из передней камеры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радужке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ресничном теле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внутрикапсульной экстракции хрусталика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Внекапсулярная экстракция хрусталика методом линейной экстракции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Внекапсулярная экстракция хрусталика методом простой аспирации (и ирригации)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дробление хрусталика и другие виды аспирации катаракты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вторичной мембраны (после катаракты)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вторичной мембраны (после катаракты)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искусственного хрусталика (псевдохрусталика)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внутриглазного искусственного хрусталика в момент экстракции катаракты одновременно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введение внутриглазного искусственного хрусталика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Факоэмульсификация катаракты с имплантацией ИОЛ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Факоэмульсификация сублюксированного хрусталика с трансклеральной фиксацией интраокулярных линз с пластикой капсульного мешка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имплантированного хрусталика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хрусталике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Факоаспирация катаракты с имплантацией ИОЛ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Факоаспирация катаракты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заднего сегмента глаза, не указанное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аспирация стекловидного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хориоретиального повреждения путем диатермии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хориоретинального повреждения путем криотерапии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хориоретинального повреждения путем лазерной фотокоагуляции сетчатки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хориоретинального повреждения методом лучевой 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хориоретинального повреждения путем имплантации источника излучения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деструкции хориоретиального повреждения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сетчатки путем диатермии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сетчатки с помощью криотерапии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коагуляция сетчатки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Отграничение разрыва сетчатки с помощью фотокоагуляции неуточненного типа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устранения разрыва сетчатки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Скрепление склеры с помощью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с помощью других видов скрепления склеры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с помощью криотерапии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устранения отслойки сетчатки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хирургически имплантированного материала из заднего сегмента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стекловидного тела, передний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удаления стекловидного тела (ретинорексис)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 витреоэктомия передним доступом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механической витреоэктомии через задний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стекловидном теле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Реваскуляризация хориоидеи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Аутолимфодренирование супрахориодального пространства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Реваскуляризация зрительного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Декомпрессия супрахориодального пространства с реваскуляризацией хориоидеи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вазореконструктивные операции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сетчатке, сосудистой оболочке глаза и задней камере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Внутриглазное введение ингибиторов ангиогенеза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назад места прикрепления одной внеглазной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одной внеглазной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одной внеглазной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одной внеглазной мышце с временным отделением ее от глазного яблока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Манипуляция удлинения одной внеглазной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Манипуляция укорочения одной внеглазной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одной внеглазной мышце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двух или более внеглазных мышцах с временным отделением их от глазного яблока на одном или обоих глазах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двух или более внеглазных мышцах на одном или обоих глазах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Транспозиция внеглазных мышц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хирургической манипуляции на внеглазной мышце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травмы внеглазной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внеглазных мышцах и сухожилиях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15.9011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окологлазных мышцах, микрохирургические, при новообразованиях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орбитотомии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проникшего инородного тела,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аспирация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введение глазного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и повторное введение глазного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глазной впадины после энуклеации и введение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ревизии глазной впадины после энуклеации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установка трансплантата в полость эвисцерации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ревизия полости эвисцерации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вторичные манипуляции после удаления глазного яблока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глазного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глазничного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лечение раны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глазного яблока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коррекции повреждений глазного яблока и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Ретробульбарная инъекция терапевтического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глаза без уточнения структуры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глазнице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глазном яблоке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Реваскуляризация зрительного нерва</w:t>
            </w:r>
          </w:p>
        </w:tc>
      </w:tr>
    </w:tbl>
    <w:p>
      <w:pPr>
        <w:spacing w:after="0"/>
        <w:ind w:left="0"/>
        <w:jc w:val="both"/>
      </w:pPr>
      <w:bookmarkStart w:name="z224" w:id="21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МКБ-9 – международная классификация болезней-9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ИОЛ – интраокулярные линзы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