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24e1" w14:textId="23c24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26 июня 2015 года № 727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1 декабря 2023 года № 595/НҚ. Зарегистрирован в Министерстве юстиции Республики Казахстан 6 декабря 2023 года № 33727.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июня 2015 года № 727 "Об утверждении Правил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удостоверяющим центром государственных органов и национальным удостоверяющим центром Республики Казахстан (зарегистрирован в Реестре государственной регистрации нормативных правовых актов под № 12181)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9" w:id="2"/>
    <w:p>
      <w:pPr>
        <w:spacing w:after="0"/>
        <w:ind w:left="0"/>
        <w:jc w:val="both"/>
      </w:pPr>
      <w:r>
        <w:rPr>
          <w:rFonts w:ascii="Times New Roman"/>
          <w:b w:val="false"/>
          <w:i w:val="false"/>
          <w:color w:val="000000"/>
          <w:sz w:val="28"/>
        </w:rPr>
        <w:t>
      2. Департаменту цифровых решений Министерства цифрового развития, инноваций и аэрокосмической промышленности Республики Казахстан в установленном законодательством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1"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4"/>
    <w:bookmarkStart w:name="z12"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
    <w:bookmarkStart w:name="z14"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абзаца четыре пункта 1 настоящего приказа, которая вводится в действие с 30 апреля 2024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6"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культуры и информации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2023 года</w:t>
            </w:r>
            <w:r>
              <w:br/>
            </w:r>
            <w:r>
              <w:rPr>
                <w:rFonts w:ascii="Times New Roman"/>
                <w:b w:val="false"/>
                <w:i w:val="false"/>
                <w:color w:val="000000"/>
                <w:sz w:val="20"/>
              </w:rPr>
              <w:t>№ 595/НҚ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19" w:id="9"/>
    <w:p>
      <w:pPr>
        <w:spacing w:after="0"/>
        <w:ind w:left="0"/>
        <w:jc w:val="left"/>
      </w:pPr>
      <w:r>
        <w:rPr>
          <w:rFonts w:ascii="Times New Roman"/>
          <w:b/>
          <w:i w:val="false"/>
          <w:color w:val="000000"/>
        </w:rPr>
        <w:t xml:space="preserve">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w:t>
      </w:r>
    </w:p>
    <w:bookmarkEnd w:id="9"/>
    <w:bookmarkStart w:name="z20" w:id="10"/>
    <w:p>
      <w:pPr>
        <w:spacing w:after="0"/>
        <w:ind w:left="0"/>
        <w:jc w:val="left"/>
      </w:pPr>
      <w:r>
        <w:rPr>
          <w:rFonts w:ascii="Times New Roman"/>
          <w:b/>
          <w:i w:val="false"/>
          <w:color w:val="000000"/>
        </w:rPr>
        <w:t xml:space="preserve"> Глава 1. Общие положения</w:t>
      </w:r>
    </w:p>
    <w:bookmarkEnd w:id="10"/>
    <w:bookmarkStart w:name="z21" w:id="11"/>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и определяют порядок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w:t>
      </w:r>
    </w:p>
    <w:bookmarkEnd w:id="11"/>
    <w:bookmarkStart w:name="z22"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3" w:id="13"/>
    <w:p>
      <w:pPr>
        <w:spacing w:after="0"/>
        <w:ind w:left="0"/>
        <w:jc w:val="both"/>
      </w:pPr>
      <w:r>
        <w:rPr>
          <w:rFonts w:ascii="Times New Roman"/>
          <w:b w:val="false"/>
          <w:i w:val="false"/>
          <w:color w:val="000000"/>
          <w:sz w:val="28"/>
        </w:rPr>
        <w:t>
      1)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13"/>
    <w:bookmarkStart w:name="z24" w:id="14"/>
    <w:p>
      <w:pPr>
        <w:spacing w:after="0"/>
        <w:ind w:left="0"/>
        <w:jc w:val="both"/>
      </w:pPr>
      <w:r>
        <w:rPr>
          <w:rFonts w:ascii="Times New Roman"/>
          <w:b w:val="false"/>
          <w:i w:val="false"/>
          <w:color w:val="000000"/>
          <w:sz w:val="28"/>
        </w:rPr>
        <w:t>
      2)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14"/>
    <w:bookmarkStart w:name="z25" w:id="15"/>
    <w:p>
      <w:pPr>
        <w:spacing w:after="0"/>
        <w:ind w:left="0"/>
        <w:jc w:val="both"/>
      </w:pPr>
      <w:r>
        <w:rPr>
          <w:rFonts w:ascii="Times New Roman"/>
          <w:b w:val="false"/>
          <w:i w:val="false"/>
          <w:color w:val="000000"/>
          <w:sz w:val="28"/>
        </w:rPr>
        <w:t>
      3)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p>
    <w:bookmarkEnd w:id="15"/>
    <w:bookmarkStart w:name="z26" w:id="16"/>
    <w:p>
      <w:pPr>
        <w:spacing w:after="0"/>
        <w:ind w:left="0"/>
        <w:jc w:val="both"/>
      </w:pPr>
      <w:r>
        <w:rPr>
          <w:rFonts w:ascii="Times New Roman"/>
          <w:b w:val="false"/>
          <w:i w:val="false"/>
          <w:color w:val="000000"/>
          <w:sz w:val="28"/>
        </w:rPr>
        <w:t>
      4) корневой удостоверяющий центр Республики Казахстан (далее – КУЦ) – удостоверяющий центр, осуществляющий подтверждение принадлежности и действительности открытых ключей электронной цифровой подписи удостоверяющих центров;</w:t>
      </w:r>
    </w:p>
    <w:bookmarkEnd w:id="16"/>
    <w:bookmarkStart w:name="z27" w:id="17"/>
    <w:p>
      <w:pPr>
        <w:spacing w:after="0"/>
        <w:ind w:left="0"/>
        <w:jc w:val="both"/>
      </w:pPr>
      <w:r>
        <w:rPr>
          <w:rFonts w:ascii="Times New Roman"/>
          <w:b w:val="false"/>
          <w:i w:val="false"/>
          <w:color w:val="000000"/>
          <w:sz w:val="28"/>
        </w:rPr>
        <w:t>
      5) заявитель – удостоверяющий центр, за исключением КУЦ;</w:t>
      </w:r>
    </w:p>
    <w:bookmarkEnd w:id="17"/>
    <w:bookmarkStart w:name="z28" w:id="18"/>
    <w:p>
      <w:pPr>
        <w:spacing w:after="0"/>
        <w:ind w:left="0"/>
        <w:jc w:val="both"/>
      </w:pPr>
      <w:r>
        <w:rPr>
          <w:rFonts w:ascii="Times New Roman"/>
          <w:b w:val="false"/>
          <w:i w:val="false"/>
          <w:color w:val="000000"/>
          <w:sz w:val="28"/>
        </w:rPr>
        <w:t>
      6) пользователь – владелец регистрационного свидетельства удостоверяющего центра за исключением КУЦ;</w:t>
      </w:r>
    </w:p>
    <w:bookmarkEnd w:id="18"/>
    <w:bookmarkStart w:name="z29" w:id="19"/>
    <w:p>
      <w:pPr>
        <w:spacing w:after="0"/>
        <w:ind w:left="0"/>
        <w:jc w:val="both"/>
      </w:pPr>
      <w:r>
        <w:rPr>
          <w:rFonts w:ascii="Times New Roman"/>
          <w:b w:val="false"/>
          <w:i w:val="false"/>
          <w:color w:val="000000"/>
          <w:sz w:val="28"/>
        </w:rPr>
        <w:t xml:space="preserve">
      7)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8) отзыв регистрационного свидетельства – процедура признания регистрационного свидетельства недействительным в КУЦ;</w:t>
      </w:r>
    </w:p>
    <w:bookmarkEnd w:id="20"/>
    <w:bookmarkStart w:name="z31" w:id="21"/>
    <w:p>
      <w:pPr>
        <w:spacing w:after="0"/>
        <w:ind w:left="0"/>
        <w:jc w:val="both"/>
      </w:pPr>
      <w:r>
        <w:rPr>
          <w:rFonts w:ascii="Times New Roman"/>
          <w:b w:val="false"/>
          <w:i w:val="false"/>
          <w:color w:val="000000"/>
          <w:sz w:val="28"/>
        </w:rPr>
        <w:t>
      9)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21"/>
    <w:bookmarkStart w:name="z32" w:id="22"/>
    <w:p>
      <w:pPr>
        <w:spacing w:after="0"/>
        <w:ind w:left="0"/>
        <w:jc w:val="both"/>
      </w:pPr>
      <w:r>
        <w:rPr>
          <w:rFonts w:ascii="Times New Roman"/>
          <w:b w:val="false"/>
          <w:i w:val="false"/>
          <w:color w:val="000000"/>
          <w:sz w:val="28"/>
        </w:rPr>
        <w:t>
      10)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3" w:id="23"/>
    <w:p>
      <w:pPr>
        <w:spacing w:after="0"/>
        <w:ind w:left="0"/>
        <w:jc w:val="both"/>
      </w:pPr>
      <w:r>
        <w:rPr>
          <w:rFonts w:ascii="Times New Roman"/>
          <w:b w:val="false"/>
          <w:i w:val="false"/>
          <w:color w:val="000000"/>
          <w:sz w:val="28"/>
        </w:rPr>
        <w:t>
      11) система электронного документооборота (далее – СЭД) – система обмена электронными документами, отношения между участниками которой регулируются Законом и иными нормативными правовыми актами Республики Казахстан.</w:t>
      </w:r>
    </w:p>
    <w:bookmarkEnd w:id="23"/>
    <w:bookmarkStart w:name="z34" w:id="24"/>
    <w:p>
      <w:pPr>
        <w:spacing w:after="0"/>
        <w:ind w:left="0"/>
        <w:jc w:val="left"/>
      </w:pPr>
      <w:r>
        <w:rPr>
          <w:rFonts w:ascii="Times New Roman"/>
          <w:b/>
          <w:i w:val="false"/>
          <w:color w:val="000000"/>
        </w:rPr>
        <w:t xml:space="preserve"> Глава 2. Порядок выдачи регистрационного свидетельства удостоверяющему центру</w:t>
      </w:r>
    </w:p>
    <w:bookmarkEnd w:id="24"/>
    <w:bookmarkStart w:name="z35" w:id="25"/>
    <w:p>
      <w:pPr>
        <w:spacing w:after="0"/>
        <w:ind w:left="0"/>
        <w:jc w:val="both"/>
      </w:pPr>
      <w:r>
        <w:rPr>
          <w:rFonts w:ascii="Times New Roman"/>
          <w:b w:val="false"/>
          <w:i w:val="false"/>
          <w:color w:val="000000"/>
          <w:sz w:val="28"/>
        </w:rPr>
        <w:t>
      3. Для выдачи удостоверяющему центру регистрационное свидетельство переподчиненное КУЦ, заявитель представляет в КУЦ посредством почтовой или специальной почтовой связью, нарочно, либо через СЭД следующие документы:</w:t>
      </w:r>
    </w:p>
    <w:bookmarkEnd w:id="25"/>
    <w:bookmarkStart w:name="z36" w:id="26"/>
    <w:p>
      <w:pPr>
        <w:spacing w:after="0"/>
        <w:ind w:left="0"/>
        <w:jc w:val="both"/>
      </w:pPr>
      <w:r>
        <w:rPr>
          <w:rFonts w:ascii="Times New Roman"/>
          <w:b w:val="false"/>
          <w:i w:val="false"/>
          <w:color w:val="000000"/>
          <w:sz w:val="28"/>
        </w:rPr>
        <w:t>
      1) заявление на выдачу регистрационного свидетельства удостоверяющему центру по форме, согласно приложению 1 к настоящим Правилам;</w:t>
      </w:r>
    </w:p>
    <w:bookmarkEnd w:id="26"/>
    <w:bookmarkStart w:name="z37" w:id="27"/>
    <w:p>
      <w:pPr>
        <w:spacing w:after="0"/>
        <w:ind w:left="0"/>
        <w:jc w:val="both"/>
      </w:pPr>
      <w:r>
        <w:rPr>
          <w:rFonts w:ascii="Times New Roman"/>
          <w:b w:val="false"/>
          <w:i w:val="false"/>
          <w:color w:val="000000"/>
          <w:sz w:val="28"/>
        </w:rPr>
        <w:t>
      2) копию свидетельства об аккредитации удостоверяющего центра;</w:t>
      </w:r>
    </w:p>
    <w:bookmarkEnd w:id="27"/>
    <w:bookmarkStart w:name="z38" w:id="28"/>
    <w:p>
      <w:pPr>
        <w:spacing w:after="0"/>
        <w:ind w:left="0"/>
        <w:jc w:val="both"/>
      </w:pPr>
      <w:r>
        <w:rPr>
          <w:rFonts w:ascii="Times New Roman"/>
          <w:b w:val="false"/>
          <w:i w:val="false"/>
          <w:color w:val="000000"/>
          <w:sz w:val="28"/>
        </w:rPr>
        <w:t>
      3) регистрационное свидетельство удостоверяющего центра в форме электронного документа.</w:t>
      </w:r>
    </w:p>
    <w:bookmarkEnd w:id="28"/>
    <w:bookmarkStart w:name="z39" w:id="29"/>
    <w:p>
      <w:pPr>
        <w:spacing w:after="0"/>
        <w:ind w:left="0"/>
        <w:jc w:val="both"/>
      </w:pPr>
      <w:r>
        <w:rPr>
          <w:rFonts w:ascii="Times New Roman"/>
          <w:b w:val="false"/>
          <w:i w:val="false"/>
          <w:color w:val="000000"/>
          <w:sz w:val="28"/>
        </w:rPr>
        <w:t>
      4. После рассмотрения документов КУЦ производит выдачу удостоверяющему центру регистрационного свидетельства и регистрирует его в регистре регистрационных свидетельств.</w:t>
      </w:r>
    </w:p>
    <w:bookmarkEnd w:id="29"/>
    <w:bookmarkStart w:name="z40" w:id="30"/>
    <w:p>
      <w:pPr>
        <w:spacing w:after="0"/>
        <w:ind w:left="0"/>
        <w:jc w:val="both"/>
      </w:pPr>
      <w:r>
        <w:rPr>
          <w:rFonts w:ascii="Times New Roman"/>
          <w:b w:val="false"/>
          <w:i w:val="false"/>
          <w:color w:val="000000"/>
          <w:sz w:val="28"/>
        </w:rPr>
        <w:t>
      КУЦ переподчиняет регистрационное свидетельство удостоверяющего центра, путем предоставления нового регистрационного свидетельства, где в структуре регистрационного свидетельства, в поле Издатель, присваевается данные КУЦ.</w:t>
      </w:r>
    </w:p>
    <w:bookmarkEnd w:id="30"/>
    <w:bookmarkStart w:name="z41" w:id="31"/>
    <w:p>
      <w:pPr>
        <w:spacing w:after="0"/>
        <w:ind w:left="0"/>
        <w:jc w:val="both"/>
      </w:pPr>
      <w:r>
        <w:rPr>
          <w:rFonts w:ascii="Times New Roman"/>
          <w:b w:val="false"/>
          <w:i w:val="false"/>
          <w:color w:val="000000"/>
          <w:sz w:val="28"/>
        </w:rPr>
        <w:t>
      5. Выдача удостоверяющему центру регистрационного свидетельства, осуществляется посредством почтовой или специальной почтовой связью, нарочно, либо через СЭД в течение пятнадцати рабочих дней, после подачи документов, указанных в пункте 3 настоящих Правил.</w:t>
      </w:r>
    </w:p>
    <w:bookmarkEnd w:id="31"/>
    <w:bookmarkStart w:name="z42" w:id="32"/>
    <w:p>
      <w:pPr>
        <w:spacing w:after="0"/>
        <w:ind w:left="0"/>
        <w:jc w:val="both"/>
      </w:pPr>
      <w:r>
        <w:rPr>
          <w:rFonts w:ascii="Times New Roman"/>
          <w:b w:val="false"/>
          <w:i w:val="false"/>
          <w:color w:val="000000"/>
          <w:sz w:val="28"/>
        </w:rPr>
        <w:t>
      6. КУЦ отказывает удостоверяющему центру в выдаче регистрационного свидетельства в следующих случаях:</w:t>
      </w:r>
    </w:p>
    <w:bookmarkEnd w:id="32"/>
    <w:bookmarkStart w:name="z43" w:id="33"/>
    <w:p>
      <w:pPr>
        <w:spacing w:after="0"/>
        <w:ind w:left="0"/>
        <w:jc w:val="both"/>
      </w:pPr>
      <w:r>
        <w:rPr>
          <w:rFonts w:ascii="Times New Roman"/>
          <w:b w:val="false"/>
          <w:i w:val="false"/>
          <w:color w:val="000000"/>
          <w:sz w:val="28"/>
        </w:rPr>
        <w:t>
      1) неполноты представленных документов;</w:t>
      </w:r>
    </w:p>
    <w:bookmarkEnd w:id="33"/>
    <w:bookmarkStart w:name="z44" w:id="34"/>
    <w:p>
      <w:pPr>
        <w:spacing w:after="0"/>
        <w:ind w:left="0"/>
        <w:jc w:val="both"/>
      </w:pPr>
      <w:r>
        <w:rPr>
          <w:rFonts w:ascii="Times New Roman"/>
          <w:b w:val="false"/>
          <w:i w:val="false"/>
          <w:color w:val="000000"/>
          <w:sz w:val="28"/>
        </w:rPr>
        <w:t>
      2) представления недостоверных сведений;</w:t>
      </w:r>
    </w:p>
    <w:bookmarkEnd w:id="34"/>
    <w:bookmarkStart w:name="z45" w:id="35"/>
    <w:p>
      <w:pPr>
        <w:spacing w:after="0"/>
        <w:ind w:left="0"/>
        <w:jc w:val="both"/>
      </w:pPr>
      <w:r>
        <w:rPr>
          <w:rFonts w:ascii="Times New Roman"/>
          <w:b w:val="false"/>
          <w:i w:val="false"/>
          <w:color w:val="000000"/>
          <w:sz w:val="28"/>
        </w:rPr>
        <w:t>
      3) в соответствии со вступившим в законную силу решением суда;</w:t>
      </w:r>
    </w:p>
    <w:bookmarkEnd w:id="35"/>
    <w:bookmarkStart w:name="z46" w:id="36"/>
    <w:p>
      <w:pPr>
        <w:spacing w:after="0"/>
        <w:ind w:left="0"/>
        <w:jc w:val="both"/>
      </w:pPr>
      <w:r>
        <w:rPr>
          <w:rFonts w:ascii="Times New Roman"/>
          <w:b w:val="false"/>
          <w:i w:val="false"/>
          <w:color w:val="000000"/>
          <w:sz w:val="28"/>
        </w:rPr>
        <w:t>
      4) недостижения лицом шестнадцатилетнего возраста.</w:t>
      </w:r>
    </w:p>
    <w:bookmarkEnd w:id="36"/>
    <w:bookmarkStart w:name="z47" w:id="37"/>
    <w:p>
      <w:pPr>
        <w:spacing w:after="0"/>
        <w:ind w:left="0"/>
        <w:jc w:val="both"/>
      </w:pPr>
      <w:r>
        <w:rPr>
          <w:rFonts w:ascii="Times New Roman"/>
          <w:b w:val="false"/>
          <w:i w:val="false"/>
          <w:color w:val="000000"/>
          <w:sz w:val="28"/>
        </w:rPr>
        <w:t>
      Письменный мотивированный ответ об отказе в выдаче регистрационного свидетельства удостоверяющему центру, направляется заявителю посредством почтовой или специальной почтовой связью, нарочно, либо через СЭД в течение пятнадцати рабочих дней со дня обращения заявителя в КУЦ.</w:t>
      </w:r>
    </w:p>
    <w:bookmarkEnd w:id="37"/>
    <w:bookmarkStart w:name="z48" w:id="38"/>
    <w:p>
      <w:pPr>
        <w:spacing w:after="0"/>
        <w:ind w:left="0"/>
        <w:jc w:val="both"/>
      </w:pPr>
      <w:r>
        <w:rPr>
          <w:rFonts w:ascii="Times New Roman"/>
          <w:b w:val="false"/>
          <w:i w:val="false"/>
          <w:color w:val="000000"/>
          <w:sz w:val="28"/>
        </w:rPr>
        <w:t>
      7. Срок действия регистрационного свидетельства, не превышает срока действия регистрационного свидетельства КУЦ.</w:t>
      </w:r>
    </w:p>
    <w:bookmarkEnd w:id="38"/>
    <w:bookmarkStart w:name="z49" w:id="39"/>
    <w:p>
      <w:pPr>
        <w:spacing w:after="0"/>
        <w:ind w:left="0"/>
        <w:jc w:val="left"/>
      </w:pPr>
      <w:r>
        <w:rPr>
          <w:rFonts w:ascii="Times New Roman"/>
          <w:b/>
          <w:i w:val="false"/>
          <w:color w:val="000000"/>
        </w:rPr>
        <w:t xml:space="preserve"> Глава 3. Порядок хранения регистрационных свидетельств, выданных КУЦ</w:t>
      </w:r>
    </w:p>
    <w:bookmarkEnd w:id="39"/>
    <w:bookmarkStart w:name="z50" w:id="40"/>
    <w:p>
      <w:pPr>
        <w:spacing w:after="0"/>
        <w:ind w:left="0"/>
        <w:jc w:val="both"/>
      </w:pPr>
      <w:r>
        <w:rPr>
          <w:rFonts w:ascii="Times New Roman"/>
          <w:b w:val="false"/>
          <w:i w:val="false"/>
          <w:color w:val="000000"/>
          <w:sz w:val="28"/>
        </w:rPr>
        <w:t xml:space="preserve">
      8. Хранение документов о создании и аннулировании ЭЦП осуществляется согласно Перечню типовых документов, образующихся в деятельности государственных и негосударственных организаций, с указанием срока хранения,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иcполняющего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40"/>
    <w:bookmarkStart w:name="z51" w:id="41"/>
    <w:p>
      <w:pPr>
        <w:spacing w:after="0"/>
        <w:ind w:left="0"/>
        <w:jc w:val="both"/>
      </w:pPr>
      <w:r>
        <w:rPr>
          <w:rFonts w:ascii="Times New Roman"/>
          <w:b w:val="false"/>
          <w:i w:val="false"/>
          <w:color w:val="000000"/>
          <w:sz w:val="28"/>
        </w:rPr>
        <w:t xml:space="preserve">
      9. По истечении пятнадцати лет, документы о создании и аннулировании ЭЦП, поступают на архивное хранение в Национальный архивный фонд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41"/>
    <w:bookmarkStart w:name="z52" w:id="42"/>
    <w:p>
      <w:pPr>
        <w:spacing w:after="0"/>
        <w:ind w:left="0"/>
        <w:jc w:val="left"/>
      </w:pPr>
      <w:r>
        <w:rPr>
          <w:rFonts w:ascii="Times New Roman"/>
          <w:b/>
          <w:i w:val="false"/>
          <w:color w:val="000000"/>
        </w:rPr>
        <w:t xml:space="preserve"> Глава 4. Порядок отзыва регистрационного свидетельства удостоверяющего центра</w:t>
      </w:r>
    </w:p>
    <w:bookmarkEnd w:id="42"/>
    <w:bookmarkStart w:name="z53" w:id="43"/>
    <w:p>
      <w:pPr>
        <w:spacing w:after="0"/>
        <w:ind w:left="0"/>
        <w:jc w:val="both"/>
      </w:pPr>
      <w:r>
        <w:rPr>
          <w:rFonts w:ascii="Times New Roman"/>
          <w:b w:val="false"/>
          <w:i w:val="false"/>
          <w:color w:val="000000"/>
          <w:sz w:val="28"/>
        </w:rPr>
        <w:t>
      10. Отзыв регистрационных свидетельств удостоверяющего центра, осуществляется в следующих случаях:</w:t>
      </w:r>
    </w:p>
    <w:bookmarkEnd w:id="43"/>
    <w:bookmarkStart w:name="z54" w:id="44"/>
    <w:p>
      <w:pPr>
        <w:spacing w:after="0"/>
        <w:ind w:left="0"/>
        <w:jc w:val="both"/>
      </w:pPr>
      <w:r>
        <w:rPr>
          <w:rFonts w:ascii="Times New Roman"/>
          <w:b w:val="false"/>
          <w:i w:val="false"/>
          <w:color w:val="000000"/>
          <w:sz w:val="28"/>
        </w:rPr>
        <w:t>
      1) по требованию владельца регистрационного свидетельства, либо его представителя на основании заявления на отзыв регистрационного свидетельства по форме, согласно приложению 2 к настоящим Правилам;</w:t>
      </w:r>
    </w:p>
    <w:bookmarkEnd w:id="44"/>
    <w:bookmarkStart w:name="z55" w:id="45"/>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45"/>
    <w:bookmarkStart w:name="z56" w:id="46"/>
    <w:p>
      <w:pPr>
        <w:spacing w:after="0"/>
        <w:ind w:left="0"/>
        <w:jc w:val="both"/>
      </w:pPr>
      <w:r>
        <w:rPr>
          <w:rFonts w:ascii="Times New Roman"/>
          <w:b w:val="false"/>
          <w:i w:val="false"/>
          <w:color w:val="000000"/>
          <w:sz w:val="28"/>
        </w:rPr>
        <w:t>
      3) смены наименования, реорганизации, ликвидации юридического лица – владельца регистрационного свидетельства, смены руководителя юридического лица;</w:t>
      </w:r>
    </w:p>
    <w:bookmarkEnd w:id="46"/>
    <w:bookmarkStart w:name="z57" w:id="47"/>
    <w:p>
      <w:pPr>
        <w:spacing w:after="0"/>
        <w:ind w:left="0"/>
        <w:jc w:val="both"/>
      </w:pPr>
      <w:r>
        <w:rPr>
          <w:rFonts w:ascii="Times New Roman"/>
          <w:b w:val="false"/>
          <w:i w:val="false"/>
          <w:color w:val="000000"/>
          <w:sz w:val="28"/>
        </w:rPr>
        <w:t>
      4) предусмотренных соглашением между удостоверяющим центром и владельцем регистрационного свидетельства;</w:t>
      </w:r>
    </w:p>
    <w:bookmarkEnd w:id="47"/>
    <w:bookmarkStart w:name="z58" w:id="48"/>
    <w:p>
      <w:pPr>
        <w:spacing w:after="0"/>
        <w:ind w:left="0"/>
        <w:jc w:val="both"/>
      </w:pPr>
      <w:r>
        <w:rPr>
          <w:rFonts w:ascii="Times New Roman"/>
          <w:b w:val="false"/>
          <w:i w:val="false"/>
          <w:color w:val="000000"/>
          <w:sz w:val="28"/>
        </w:rPr>
        <w:t>
      5) по вступившему в законную силу решению суда.</w:t>
      </w:r>
    </w:p>
    <w:bookmarkEnd w:id="48"/>
    <w:bookmarkStart w:name="z59" w:id="49"/>
    <w:p>
      <w:pPr>
        <w:spacing w:after="0"/>
        <w:ind w:left="0"/>
        <w:jc w:val="both"/>
      </w:pPr>
      <w:r>
        <w:rPr>
          <w:rFonts w:ascii="Times New Roman"/>
          <w:b w:val="false"/>
          <w:i w:val="false"/>
          <w:color w:val="000000"/>
          <w:sz w:val="28"/>
        </w:rPr>
        <w:t>
      11. Для отзыва регистрационного свидетельства удостоверяющего центра, заявитель представляет в КУЦ посредством почтовой или специальной почтовой связью, нарочно, либо через СЭД официальное письмо с подтверждающим документом наступления одного из случаев, предусмотренных пунктом 10 настоящих Правил.</w:t>
      </w:r>
    </w:p>
    <w:bookmarkEnd w:id="49"/>
    <w:bookmarkStart w:name="z60" w:id="50"/>
    <w:p>
      <w:pPr>
        <w:spacing w:after="0"/>
        <w:ind w:left="0"/>
        <w:jc w:val="both"/>
      </w:pPr>
      <w:r>
        <w:rPr>
          <w:rFonts w:ascii="Times New Roman"/>
          <w:b w:val="false"/>
          <w:i w:val="false"/>
          <w:color w:val="000000"/>
          <w:sz w:val="28"/>
        </w:rPr>
        <w:t>
      12. Отзыв регистрационного свидетельства удостоверяющего центра осуществляется в течение одного рабочего дня с момента регистрации официального письма на отзыв регистрационного свидетельства.</w:t>
      </w:r>
    </w:p>
    <w:bookmarkEnd w:id="50"/>
    <w:bookmarkStart w:name="z61" w:id="51"/>
    <w:p>
      <w:pPr>
        <w:spacing w:after="0"/>
        <w:ind w:left="0"/>
        <w:jc w:val="both"/>
      </w:pPr>
      <w:r>
        <w:rPr>
          <w:rFonts w:ascii="Times New Roman"/>
          <w:b w:val="false"/>
          <w:i w:val="false"/>
          <w:color w:val="000000"/>
          <w:sz w:val="28"/>
        </w:rPr>
        <w:t>
      13. После рассмотрения документов КУЦ вносит записи в регистр регистрационных свидетельств о прекращении действия регистрационного свидетельства с указанием даты, причины и времени отзыва регистрационного свидетельства удостоверяющего центра в течении одного рабочего дня со дня получения соответствующей информации.</w:t>
      </w:r>
    </w:p>
    <w:bookmarkEnd w:id="51"/>
    <w:bookmarkStart w:name="z62" w:id="52"/>
    <w:p>
      <w:pPr>
        <w:spacing w:after="0"/>
        <w:ind w:left="0"/>
        <w:jc w:val="both"/>
      </w:pPr>
      <w:r>
        <w:rPr>
          <w:rFonts w:ascii="Times New Roman"/>
          <w:b w:val="false"/>
          <w:i w:val="false"/>
          <w:color w:val="000000"/>
          <w:sz w:val="28"/>
        </w:rPr>
        <w:t>
      14. КУЦ опубликовывает сведения об отозванных регистрационных свидетельствах, их серийные номера и причину отзыва в СОРС КУЦ на интернет-ресурсе по адресу www.root.gov.kz.</w:t>
      </w:r>
    </w:p>
    <w:bookmarkEnd w:id="52"/>
    <w:bookmarkStart w:name="z63" w:id="53"/>
    <w:p>
      <w:pPr>
        <w:spacing w:after="0"/>
        <w:ind w:left="0"/>
        <w:jc w:val="both"/>
      </w:pPr>
      <w:r>
        <w:rPr>
          <w:rFonts w:ascii="Times New Roman"/>
          <w:b w:val="false"/>
          <w:i w:val="false"/>
          <w:color w:val="000000"/>
          <w:sz w:val="28"/>
        </w:rPr>
        <w:t>
      Обновление СОРС производится с периодичностью не менее одного раза в месяц.</w:t>
      </w:r>
    </w:p>
    <w:bookmarkEnd w:id="53"/>
    <w:bookmarkStart w:name="z64" w:id="54"/>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54"/>
    <w:bookmarkStart w:name="z65" w:id="55"/>
    <w:p>
      <w:pPr>
        <w:spacing w:after="0"/>
        <w:ind w:left="0"/>
        <w:jc w:val="both"/>
      </w:pPr>
      <w:r>
        <w:rPr>
          <w:rFonts w:ascii="Times New Roman"/>
          <w:b w:val="false"/>
          <w:i w:val="false"/>
          <w:color w:val="000000"/>
          <w:sz w:val="28"/>
        </w:rPr>
        <w:t>
      15. Пользователь КУЦ при получении регистрационного свидетельства, осуществляет его проверку на подтверждение принадлежности и действительности открытого ключа ЭЦП с использованием СКЗИ удостоверяющего центра, путем выполнения следующих проверок:</w:t>
      </w:r>
    </w:p>
    <w:bookmarkEnd w:id="55"/>
    <w:bookmarkStart w:name="z66" w:id="56"/>
    <w:p>
      <w:pPr>
        <w:spacing w:after="0"/>
        <w:ind w:left="0"/>
        <w:jc w:val="both"/>
      </w:pPr>
      <w:r>
        <w:rPr>
          <w:rFonts w:ascii="Times New Roman"/>
          <w:b w:val="false"/>
          <w:i w:val="false"/>
          <w:color w:val="000000"/>
          <w:sz w:val="28"/>
        </w:rPr>
        <w:t>
      1) регистрационного свидетельства удостоверяющего центра ЭЦП КУЦ;</w:t>
      </w:r>
    </w:p>
    <w:bookmarkEnd w:id="56"/>
    <w:bookmarkStart w:name="z67" w:id="57"/>
    <w:p>
      <w:pPr>
        <w:spacing w:after="0"/>
        <w:ind w:left="0"/>
        <w:jc w:val="both"/>
      </w:pPr>
      <w:r>
        <w:rPr>
          <w:rFonts w:ascii="Times New Roman"/>
          <w:b w:val="false"/>
          <w:i w:val="false"/>
          <w:color w:val="000000"/>
          <w:sz w:val="28"/>
        </w:rPr>
        <w:t>
      2) срока действия регистрационного свидетельства удостоверяющего центра;</w:t>
      </w:r>
    </w:p>
    <w:bookmarkEnd w:id="57"/>
    <w:bookmarkStart w:name="z68" w:id="58"/>
    <w:p>
      <w:pPr>
        <w:spacing w:after="0"/>
        <w:ind w:left="0"/>
        <w:jc w:val="both"/>
      </w:pPr>
      <w:r>
        <w:rPr>
          <w:rFonts w:ascii="Times New Roman"/>
          <w:b w:val="false"/>
          <w:i w:val="false"/>
          <w:color w:val="000000"/>
          <w:sz w:val="28"/>
        </w:rPr>
        <w:t>
      3) отозванности регистрационного свидетельства удостоверяющего центра.</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корневым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 w:id="59"/>
    <w:p>
      <w:pPr>
        <w:spacing w:after="0"/>
        <w:ind w:left="0"/>
        <w:jc w:val="left"/>
      </w:pPr>
      <w:r>
        <w:rPr>
          <w:rFonts w:ascii="Times New Roman"/>
          <w:b/>
          <w:i w:val="false"/>
          <w:color w:val="000000"/>
        </w:rPr>
        <w:t xml:space="preserve"> Заявление на выдачу регистрационного свидетельства удостоверяющему центру</w:t>
      </w:r>
    </w:p>
    <w:bookmarkEnd w:id="59"/>
    <w:p>
      <w:pPr>
        <w:spacing w:after="0"/>
        <w:ind w:left="0"/>
        <w:jc w:val="both"/>
      </w:pPr>
      <w:bookmarkStart w:name="z72" w:id="60"/>
      <w:r>
        <w:rPr>
          <w:rFonts w:ascii="Times New Roman"/>
          <w:b w:val="false"/>
          <w:i w:val="false"/>
          <w:color w:val="000000"/>
          <w:sz w:val="28"/>
        </w:rPr>
        <w:t>
      Настоящим я, __________________________________________________________</w:t>
      </w:r>
    </w:p>
    <w:bookmarkEnd w:id="60"/>
    <w:p>
      <w:pPr>
        <w:spacing w:after="0"/>
        <w:ind w:left="0"/>
        <w:jc w:val="both"/>
      </w:pPr>
      <w:r>
        <w:rPr>
          <w:rFonts w:ascii="Times New Roman"/>
          <w:b w:val="false"/>
          <w:i w:val="false"/>
          <w:color w:val="000000"/>
          <w:sz w:val="28"/>
        </w:rPr>
        <w:t>(фамилия, имя, отчество (при его наличии) представителя, дата рождения)</w:t>
      </w:r>
    </w:p>
    <w:p>
      <w:pPr>
        <w:spacing w:after="0"/>
        <w:ind w:left="0"/>
        <w:jc w:val="both"/>
      </w:pPr>
      <w:r>
        <w:rPr>
          <w:rFonts w:ascii="Times New Roman"/>
          <w:b w:val="false"/>
          <w:i w:val="false"/>
          <w:color w:val="000000"/>
          <w:sz w:val="28"/>
        </w:rPr>
        <w:t>Индивидуальный идентификационный номер представителя: 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адрес, телефон)</w:t>
      </w:r>
    </w:p>
    <w:p>
      <w:pPr>
        <w:spacing w:after="0"/>
        <w:ind w:left="0"/>
        <w:jc w:val="both"/>
      </w:pPr>
      <w:r>
        <w:rPr>
          <w:rFonts w:ascii="Times New Roman"/>
          <w:b w:val="false"/>
          <w:i w:val="false"/>
          <w:color w:val="000000"/>
          <w:sz w:val="28"/>
        </w:rPr>
        <w:t>прошу обработать запрос (PKCS#10) или регистрационное свидетельство</w:t>
      </w:r>
    </w:p>
    <w:p>
      <w:pPr>
        <w:spacing w:after="0"/>
        <w:ind w:left="0"/>
        <w:jc w:val="both"/>
      </w:pPr>
      <w:r>
        <w:rPr>
          <w:rFonts w:ascii="Times New Roman"/>
          <w:b w:val="false"/>
          <w:i w:val="false"/>
          <w:color w:val="000000"/>
          <w:sz w:val="28"/>
        </w:rPr>
        <w:t>удостоверяющего центра (P7B) в формате Base64: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(тело запроса или регистрационного свидетельства)</w:t>
      </w:r>
    </w:p>
    <w:p>
      <w:pPr>
        <w:spacing w:after="0"/>
        <w:ind w:left="0"/>
        <w:jc w:val="both"/>
      </w:pPr>
      <w:r>
        <w:rPr>
          <w:rFonts w:ascii="Times New Roman"/>
          <w:b w:val="false"/>
          <w:i w:val="false"/>
          <w:color w:val="000000"/>
          <w:sz w:val="28"/>
        </w:rPr>
        <w:t>и изготовить регистрационное свидетельство удостоверяющего центра в соответствии</w:t>
      </w:r>
    </w:p>
    <w:p>
      <w:pPr>
        <w:spacing w:after="0"/>
        <w:ind w:left="0"/>
        <w:jc w:val="both"/>
      </w:pPr>
      <w:r>
        <w:rPr>
          <w:rFonts w:ascii="Times New Roman"/>
          <w:b w:val="false"/>
          <w:i w:val="false"/>
          <w:color w:val="000000"/>
          <w:sz w:val="28"/>
        </w:rPr>
        <w:t>с указанными в заявлении сведениями.</w:t>
      </w:r>
    </w:p>
    <w:p>
      <w:pPr>
        <w:spacing w:after="0"/>
        <w:ind w:left="0"/>
        <w:jc w:val="both"/>
      </w:pPr>
      <w:r>
        <w:rPr>
          <w:rFonts w:ascii="Times New Roman"/>
          <w:b w:val="false"/>
          <w:i w:val="false"/>
          <w:color w:val="000000"/>
          <w:sz w:val="28"/>
        </w:rPr>
        <w:t>Идентификационные данные:</w:t>
      </w:r>
    </w:p>
    <w:p>
      <w:pPr>
        <w:spacing w:after="0"/>
        <w:ind w:left="0"/>
        <w:jc w:val="both"/>
      </w:pPr>
      <w:r>
        <w:rPr>
          <w:rFonts w:ascii="Times New Roman"/>
          <w:b w:val="false"/>
          <w:i w:val="false"/>
          <w:color w:val="000000"/>
          <w:sz w:val="28"/>
        </w:rPr>
        <w:t>наименование страны: __________________________________________________</w:t>
      </w:r>
    </w:p>
    <w:p>
      <w:pPr>
        <w:spacing w:after="0"/>
        <w:ind w:left="0"/>
        <w:jc w:val="both"/>
      </w:pPr>
      <w:r>
        <w:rPr>
          <w:rFonts w:ascii="Times New Roman"/>
          <w:b w:val="false"/>
          <w:i w:val="false"/>
          <w:color w:val="000000"/>
          <w:sz w:val="28"/>
        </w:rPr>
        <w:t>наименование области: ___________________, город_________________________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______________________________________________</w:t>
      </w:r>
    </w:p>
    <w:p>
      <w:pPr>
        <w:spacing w:after="0"/>
        <w:ind w:left="0"/>
        <w:jc w:val="both"/>
      </w:pPr>
      <w:r>
        <w:rPr>
          <w:rFonts w:ascii="Times New Roman"/>
          <w:b w:val="false"/>
          <w:i w:val="false"/>
          <w:color w:val="000000"/>
          <w:sz w:val="28"/>
        </w:rPr>
        <w:t>наименование удостоверяющего центра: 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w:t>
      </w:r>
    </w:p>
    <w:p>
      <w:pPr>
        <w:spacing w:after="0"/>
        <w:ind w:left="0"/>
        <w:jc w:val="both"/>
      </w:pPr>
      <w:r>
        <w:rPr>
          <w:rFonts w:ascii="Times New Roman"/>
          <w:b w:val="false"/>
          <w:i w:val="false"/>
          <w:color w:val="000000"/>
          <w:sz w:val="28"/>
        </w:rPr>
        <w:t>Область использования регистрационного свидетельства: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Дата "____" _________20___год.</w:t>
      </w:r>
    </w:p>
    <w:p>
      <w:pPr>
        <w:spacing w:after="0"/>
        <w:ind w:left="0"/>
        <w:jc w:val="both"/>
      </w:pPr>
      <w:r>
        <w:rPr>
          <w:rFonts w:ascii="Times New Roman"/>
          <w:b w:val="false"/>
          <w:i w:val="false"/>
          <w:color w:val="000000"/>
          <w:sz w:val="28"/>
        </w:rPr>
        <w:t>Руководитель __________ 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(при наличии)</w:t>
      </w:r>
    </w:p>
    <w:p>
      <w:pPr>
        <w:spacing w:after="0"/>
        <w:ind w:left="0"/>
        <w:jc w:val="both"/>
      </w:pPr>
      <w:r>
        <w:rPr>
          <w:rFonts w:ascii="Times New Roman"/>
          <w:b w:val="false"/>
          <w:i w:val="false"/>
          <w:color w:val="000000"/>
          <w:sz w:val="28"/>
        </w:rPr>
        <w:t>"___"____________20___год.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корневым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 w:id="61"/>
    <w:p>
      <w:pPr>
        <w:spacing w:after="0"/>
        <w:ind w:left="0"/>
        <w:jc w:val="left"/>
      </w:pPr>
      <w:r>
        <w:rPr>
          <w:rFonts w:ascii="Times New Roman"/>
          <w:b/>
          <w:i w:val="false"/>
          <w:color w:val="000000"/>
        </w:rPr>
        <w:t xml:space="preserve"> Заявление на отзыв регистрационного свидетельства</w:t>
      </w:r>
    </w:p>
    <w:bookmarkEnd w:id="61"/>
    <w:p>
      <w:pPr>
        <w:spacing w:after="0"/>
        <w:ind w:left="0"/>
        <w:jc w:val="both"/>
      </w:pPr>
      <w:bookmarkStart w:name="z76" w:id="62"/>
      <w:r>
        <w:rPr>
          <w:rFonts w:ascii="Times New Roman"/>
          <w:b w:val="false"/>
          <w:i w:val="false"/>
          <w:color w:val="000000"/>
          <w:sz w:val="28"/>
        </w:rPr>
        <w:t>
      Настоящим я, ____________________________________________________________</w:t>
      </w:r>
    </w:p>
    <w:bookmarkEnd w:id="62"/>
    <w:p>
      <w:pPr>
        <w:spacing w:after="0"/>
        <w:ind w:left="0"/>
        <w:jc w:val="both"/>
      </w:pPr>
      <w:r>
        <w:rPr>
          <w:rFonts w:ascii="Times New Roman"/>
          <w:b w:val="false"/>
          <w:i w:val="false"/>
          <w:color w:val="000000"/>
          <w:sz w:val="28"/>
        </w:rPr>
        <w:t>(фамилия, имя, отчество (при его наличии) представителя, дата рождения)</w:t>
      </w:r>
    </w:p>
    <w:p>
      <w:pPr>
        <w:spacing w:after="0"/>
        <w:ind w:left="0"/>
        <w:jc w:val="both"/>
      </w:pPr>
      <w:r>
        <w:rPr>
          <w:rFonts w:ascii="Times New Roman"/>
          <w:b w:val="false"/>
          <w:i w:val="false"/>
          <w:color w:val="000000"/>
          <w:sz w:val="28"/>
        </w:rPr>
        <w:t>Индивидуальный идентификационный номер представителя: ____________________</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адрес, телефон)</w:t>
      </w:r>
    </w:p>
    <w:p>
      <w:pPr>
        <w:spacing w:after="0"/>
        <w:ind w:left="0"/>
        <w:jc w:val="both"/>
      </w:pPr>
      <w:r>
        <w:rPr>
          <w:rFonts w:ascii="Times New Roman"/>
          <w:b w:val="false"/>
          <w:i w:val="false"/>
          <w:color w:val="000000"/>
          <w:sz w:val="28"/>
        </w:rPr>
        <w:t>прошу отозвать ранее выданное регистрационное свидетельство удостоверяющего</w:t>
      </w:r>
    </w:p>
    <w:p>
      <w:pPr>
        <w:spacing w:after="0"/>
        <w:ind w:left="0"/>
        <w:jc w:val="both"/>
      </w:pPr>
      <w:r>
        <w:rPr>
          <w:rFonts w:ascii="Times New Roman"/>
          <w:b w:val="false"/>
          <w:i w:val="false"/>
          <w:color w:val="000000"/>
          <w:sz w:val="28"/>
        </w:rPr>
        <w:t>центра в связи с:</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серийный номер регистрационного свидетельства: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страны: _____________________________________________________</w:t>
      </w:r>
    </w:p>
    <w:p>
      <w:pPr>
        <w:spacing w:after="0"/>
        <w:ind w:left="0"/>
        <w:jc w:val="both"/>
      </w:pPr>
      <w:r>
        <w:rPr>
          <w:rFonts w:ascii="Times New Roman"/>
          <w:b w:val="false"/>
          <w:i w:val="false"/>
          <w:color w:val="000000"/>
          <w:sz w:val="28"/>
        </w:rPr>
        <w:t>наименование области: _____________________, город__________________________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_________________________________________________</w:t>
      </w:r>
    </w:p>
    <w:p>
      <w:pPr>
        <w:spacing w:after="0"/>
        <w:ind w:left="0"/>
        <w:jc w:val="both"/>
      </w:pPr>
      <w:r>
        <w:rPr>
          <w:rFonts w:ascii="Times New Roman"/>
          <w:b w:val="false"/>
          <w:i w:val="false"/>
          <w:color w:val="000000"/>
          <w:sz w:val="28"/>
        </w:rPr>
        <w:t>Наименование удостоверяющего центра: 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___________________________________________________</w:t>
      </w:r>
    </w:p>
    <w:p>
      <w:pPr>
        <w:spacing w:after="0"/>
        <w:ind w:left="0"/>
        <w:jc w:val="both"/>
      </w:pPr>
      <w:r>
        <w:rPr>
          <w:rFonts w:ascii="Times New Roman"/>
          <w:b w:val="false"/>
          <w:i w:val="false"/>
          <w:color w:val="000000"/>
          <w:sz w:val="28"/>
        </w:rPr>
        <w:t>Срок действия регистрационного свидетельства: ________________________________</w:t>
      </w:r>
    </w:p>
    <w:p>
      <w:pPr>
        <w:spacing w:after="0"/>
        <w:ind w:left="0"/>
        <w:jc w:val="both"/>
      </w:pPr>
      <w:r>
        <w:rPr>
          <w:rFonts w:ascii="Times New Roman"/>
          <w:b w:val="false"/>
          <w:i w:val="false"/>
          <w:color w:val="000000"/>
          <w:sz w:val="28"/>
        </w:rPr>
        <w:t>Руководитель ____________ 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(при его наличии)</w:t>
      </w:r>
    </w:p>
    <w:p>
      <w:pPr>
        <w:spacing w:after="0"/>
        <w:ind w:left="0"/>
        <w:jc w:val="both"/>
      </w:pPr>
      <w:r>
        <w:rPr>
          <w:rFonts w:ascii="Times New Roman"/>
          <w:b w:val="false"/>
          <w:i w:val="false"/>
          <w:color w:val="000000"/>
          <w:sz w:val="28"/>
        </w:rPr>
        <w:t>"___"____________20___год.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2023 года</w:t>
            </w:r>
            <w:r>
              <w:br/>
            </w:r>
            <w:r>
              <w:rPr>
                <w:rFonts w:ascii="Times New Roman"/>
                <w:b w:val="false"/>
                <w:i w:val="false"/>
                <w:color w:val="000000"/>
                <w:sz w:val="20"/>
              </w:rPr>
              <w:t>№ 595/НҚ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79" w:id="63"/>
    <w:p>
      <w:pPr>
        <w:spacing w:after="0"/>
        <w:ind w:left="0"/>
        <w:jc w:val="left"/>
      </w:pPr>
      <w:r>
        <w:rPr>
          <w:rFonts w:ascii="Times New Roman"/>
          <w:b/>
          <w:i w:val="false"/>
          <w:color w:val="000000"/>
        </w:rPr>
        <w:t xml:space="preserve">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w:t>
      </w:r>
    </w:p>
    <w:bookmarkEnd w:id="63"/>
    <w:bookmarkStart w:name="z80" w:id="64"/>
    <w:p>
      <w:pPr>
        <w:spacing w:after="0"/>
        <w:ind w:left="0"/>
        <w:jc w:val="left"/>
      </w:pPr>
      <w:r>
        <w:rPr>
          <w:rFonts w:ascii="Times New Roman"/>
          <w:b/>
          <w:i w:val="false"/>
          <w:color w:val="000000"/>
        </w:rPr>
        <w:t xml:space="preserve"> Глава 1. Общие положения</w:t>
      </w:r>
    </w:p>
    <w:bookmarkEnd w:id="64"/>
    <w:bookmarkStart w:name="z81" w:id="65"/>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и определяют порядок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государственных органов Республики Казахстан.</w:t>
      </w:r>
    </w:p>
    <w:bookmarkEnd w:id="65"/>
    <w:bookmarkStart w:name="z82" w:id="6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6"/>
    <w:bookmarkStart w:name="z83" w:id="67"/>
    <w:p>
      <w:pPr>
        <w:spacing w:after="0"/>
        <w:ind w:left="0"/>
        <w:jc w:val="both"/>
      </w:pPr>
      <w:r>
        <w:rPr>
          <w:rFonts w:ascii="Times New Roman"/>
          <w:b w:val="false"/>
          <w:i w:val="false"/>
          <w:color w:val="000000"/>
          <w:sz w:val="28"/>
        </w:rPr>
        <w:t>
      1)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67"/>
    <w:bookmarkStart w:name="z84" w:id="68"/>
    <w:p>
      <w:pPr>
        <w:spacing w:after="0"/>
        <w:ind w:left="0"/>
        <w:jc w:val="both"/>
      </w:pPr>
      <w:r>
        <w:rPr>
          <w:rFonts w:ascii="Times New Roman"/>
          <w:b w:val="false"/>
          <w:i w:val="false"/>
          <w:color w:val="000000"/>
          <w:sz w:val="28"/>
        </w:rPr>
        <w:t>
      2)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68"/>
    <w:bookmarkStart w:name="z85" w:id="69"/>
    <w:p>
      <w:pPr>
        <w:spacing w:after="0"/>
        <w:ind w:left="0"/>
        <w:jc w:val="both"/>
      </w:pPr>
      <w:r>
        <w:rPr>
          <w:rFonts w:ascii="Times New Roman"/>
          <w:b w:val="false"/>
          <w:i w:val="false"/>
          <w:color w:val="000000"/>
          <w:sz w:val="28"/>
        </w:rPr>
        <w:t>
      3) интегрированная информационная система управления персоналом "Е-қызмет" (далее – система "Е-қызмет") – интегрированная информационная система управления персоналом и кадровым потенциалом государственной службы Республики Казахстан, предназначенная для решения первостепенных задач Агентства Республики Казахстан по делам государственной службы и службы управления персоналом государственных органов, а также развития и усовершенствования процессов управления персоналом;</w:t>
      </w:r>
    </w:p>
    <w:bookmarkEnd w:id="69"/>
    <w:bookmarkStart w:name="z86" w:id="70"/>
    <w:p>
      <w:pPr>
        <w:spacing w:after="0"/>
        <w:ind w:left="0"/>
        <w:jc w:val="both"/>
      </w:pPr>
      <w:r>
        <w:rPr>
          <w:rFonts w:ascii="Times New Roman"/>
          <w:b w:val="false"/>
          <w:i w:val="false"/>
          <w:color w:val="000000"/>
          <w:sz w:val="28"/>
        </w:rPr>
        <w:t>
      4) рабочая станция – стационарный компьютер в составе локальной сети, предназначенный для решения прикладных задач;</w:t>
      </w:r>
    </w:p>
    <w:bookmarkEnd w:id="70"/>
    <w:bookmarkStart w:name="z87" w:id="71"/>
    <w:p>
      <w:pPr>
        <w:spacing w:after="0"/>
        <w:ind w:left="0"/>
        <w:jc w:val="both"/>
      </w:pPr>
      <w:r>
        <w:rPr>
          <w:rFonts w:ascii="Times New Roman"/>
          <w:b w:val="false"/>
          <w:i w:val="false"/>
          <w:color w:val="000000"/>
          <w:sz w:val="28"/>
        </w:rPr>
        <w:t>
      5) отозванное регистрационное свидетельство – регистрационное свидетельство, выданное удостоверяющим центром государственных органов, действие которого прекращено в порядке, установленном настоящими Правилами;</w:t>
      </w:r>
    </w:p>
    <w:bookmarkEnd w:id="71"/>
    <w:bookmarkStart w:name="z88" w:id="72"/>
    <w:p>
      <w:pPr>
        <w:spacing w:after="0"/>
        <w:ind w:left="0"/>
        <w:jc w:val="both"/>
      </w:pPr>
      <w:r>
        <w:rPr>
          <w:rFonts w:ascii="Times New Roman"/>
          <w:b w:val="false"/>
          <w:i w:val="false"/>
          <w:color w:val="000000"/>
          <w:sz w:val="28"/>
        </w:rPr>
        <w:t>
      6)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72"/>
    <w:bookmarkStart w:name="z89" w:id="73"/>
    <w:p>
      <w:pPr>
        <w:spacing w:after="0"/>
        <w:ind w:left="0"/>
        <w:jc w:val="both"/>
      </w:pPr>
      <w:r>
        <w:rPr>
          <w:rFonts w:ascii="Times New Roman"/>
          <w:b w:val="false"/>
          <w:i w:val="false"/>
          <w:color w:val="000000"/>
          <w:sz w:val="28"/>
        </w:rPr>
        <w:t>
      7) носитель ключевой информации – специализированный носитель, в котором для защиты хранящихся закрытых ключей электронной цифровой подписи используется СКЗИ, имеющее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(3 уровень);</w:t>
      </w:r>
    </w:p>
    <w:bookmarkEnd w:id="73"/>
    <w:bookmarkStart w:name="z90" w:id="74"/>
    <w:p>
      <w:pPr>
        <w:spacing w:after="0"/>
        <w:ind w:left="0"/>
        <w:jc w:val="both"/>
      </w:pPr>
      <w:r>
        <w:rPr>
          <w:rFonts w:ascii="Times New Roman"/>
          <w:b w:val="false"/>
          <w:i w:val="false"/>
          <w:color w:val="000000"/>
          <w:sz w:val="28"/>
        </w:rPr>
        <w:t>
      8) удостоверяющий центр государственных органов Республики Казахстан (далее – УЦ ГО) – удостоверяющий центр, обслуживающий государственные органы, должностных лиц государственных органов в информационных системах и иных государственных информационных ресурсах государственных органов Республики Казахстан;</w:t>
      </w:r>
    </w:p>
    <w:bookmarkEnd w:id="74"/>
    <w:bookmarkStart w:name="z91" w:id="75"/>
    <w:p>
      <w:pPr>
        <w:spacing w:after="0"/>
        <w:ind w:left="0"/>
        <w:jc w:val="both"/>
      </w:pPr>
      <w:r>
        <w:rPr>
          <w:rFonts w:ascii="Times New Roman"/>
          <w:b w:val="false"/>
          <w:i w:val="false"/>
          <w:color w:val="000000"/>
          <w:sz w:val="28"/>
        </w:rPr>
        <w:t>
      9) единая транспортная среда государственных органов (далее – ЕТС ГО) – сеть телекоммуникаций, входящая в информационно-коммуникационную инфраструктуру "электронного правительства" и предназначенная для обеспечения взаимодействия локальных (за исключением локальных сетей, имеющих доступ к Интернету), ведомственных и корпоративных сетей телекоммуникаций государственных органов, их подведомственных организаций и органов местного самоуправления, а также иных субъектов информатизации, определенных уполномоченным органом, с соблюдением требуемого уровня информационной безопасности;</w:t>
      </w:r>
    </w:p>
    <w:bookmarkEnd w:id="75"/>
    <w:bookmarkStart w:name="z92" w:id="76"/>
    <w:p>
      <w:pPr>
        <w:spacing w:after="0"/>
        <w:ind w:left="0"/>
        <w:jc w:val="both"/>
      </w:pPr>
      <w:r>
        <w:rPr>
          <w:rFonts w:ascii="Times New Roman"/>
          <w:b w:val="false"/>
          <w:i w:val="false"/>
          <w:color w:val="000000"/>
          <w:sz w:val="28"/>
        </w:rPr>
        <w:t>
      10) сервис подачи заявки онлайн УЦ ГО – сервис, предназначенный для формирования в режиме онлайн заявок на выпуск и отзыв регистрационных свидетельств пользователей УЦ ГО в сети ЕТС ГО;</w:t>
      </w:r>
    </w:p>
    <w:bookmarkEnd w:id="76"/>
    <w:bookmarkStart w:name="z93" w:id="77"/>
    <w:p>
      <w:pPr>
        <w:spacing w:after="0"/>
        <w:ind w:left="0"/>
        <w:jc w:val="both"/>
      </w:pPr>
      <w:r>
        <w:rPr>
          <w:rFonts w:ascii="Times New Roman"/>
          <w:b w:val="false"/>
          <w:i w:val="false"/>
          <w:color w:val="000000"/>
          <w:sz w:val="28"/>
        </w:rPr>
        <w:t>
      11) заявитель – государственные органы Республики Казахстан и их территориальные подразделения;</w:t>
      </w:r>
    </w:p>
    <w:bookmarkEnd w:id="77"/>
    <w:bookmarkStart w:name="z94" w:id="78"/>
    <w:p>
      <w:pPr>
        <w:spacing w:after="0"/>
        <w:ind w:left="0"/>
        <w:jc w:val="both"/>
      </w:pPr>
      <w:r>
        <w:rPr>
          <w:rFonts w:ascii="Times New Roman"/>
          <w:b w:val="false"/>
          <w:i w:val="false"/>
          <w:color w:val="000000"/>
          <w:sz w:val="28"/>
        </w:rPr>
        <w:t xml:space="preserve">
      12)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78"/>
    <w:bookmarkStart w:name="z95" w:id="79"/>
    <w:p>
      <w:pPr>
        <w:spacing w:after="0"/>
        <w:ind w:left="0"/>
        <w:jc w:val="both"/>
      </w:pPr>
      <w:r>
        <w:rPr>
          <w:rFonts w:ascii="Times New Roman"/>
          <w:b w:val="false"/>
          <w:i w:val="false"/>
          <w:color w:val="000000"/>
          <w:sz w:val="28"/>
        </w:rPr>
        <w:t>
      13) владелец регистрационного свидетельства (далее – пользователь)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79"/>
    <w:bookmarkStart w:name="z96" w:id="80"/>
    <w:p>
      <w:pPr>
        <w:spacing w:after="0"/>
        <w:ind w:left="0"/>
        <w:jc w:val="both"/>
      </w:pPr>
      <w:r>
        <w:rPr>
          <w:rFonts w:ascii="Times New Roman"/>
          <w:b w:val="false"/>
          <w:i w:val="false"/>
          <w:color w:val="000000"/>
          <w:sz w:val="28"/>
        </w:rPr>
        <w:t>
      14) электронный документооборот – обмен электронными документами между государственными органами, физическими и юридическими лицами;</w:t>
      </w:r>
    </w:p>
    <w:bookmarkEnd w:id="80"/>
    <w:bookmarkStart w:name="z97" w:id="81"/>
    <w:p>
      <w:pPr>
        <w:spacing w:after="0"/>
        <w:ind w:left="0"/>
        <w:jc w:val="both"/>
      </w:pPr>
      <w:r>
        <w:rPr>
          <w:rFonts w:ascii="Times New Roman"/>
          <w:b w:val="false"/>
          <w:i w:val="false"/>
          <w:color w:val="000000"/>
          <w:sz w:val="28"/>
        </w:rPr>
        <w:t>
      15) система электронного документооборота (далее – СЭД) – система обмена электронными документами, отношения между участниками которой регулируются Законом и иными нормативными правовыми актами Республики Казахстан;</w:t>
      </w:r>
    </w:p>
    <w:bookmarkEnd w:id="81"/>
    <w:bookmarkStart w:name="z98" w:id="82"/>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82"/>
    <w:bookmarkStart w:name="z99" w:id="83"/>
    <w:p>
      <w:pPr>
        <w:spacing w:after="0"/>
        <w:ind w:left="0"/>
        <w:jc w:val="both"/>
      </w:pPr>
      <w:r>
        <w:rPr>
          <w:rFonts w:ascii="Times New Roman"/>
          <w:b w:val="false"/>
          <w:i w:val="false"/>
          <w:color w:val="000000"/>
          <w:sz w:val="28"/>
        </w:rPr>
        <w:t>
      17) открытый ключ электронной цифровой подписи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p>
    <w:bookmarkEnd w:id="83"/>
    <w:bookmarkStart w:name="z100" w:id="84"/>
    <w:p>
      <w:pPr>
        <w:spacing w:after="0"/>
        <w:ind w:left="0"/>
        <w:jc w:val="both"/>
      </w:pPr>
      <w:r>
        <w:rPr>
          <w:rFonts w:ascii="Times New Roman"/>
          <w:b w:val="false"/>
          <w:i w:val="false"/>
          <w:color w:val="000000"/>
          <w:sz w:val="28"/>
        </w:rPr>
        <w:t>
      18)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bookmarkEnd w:id="84"/>
    <w:bookmarkStart w:name="z101" w:id="85"/>
    <w:p>
      <w:pPr>
        <w:spacing w:after="0"/>
        <w:ind w:left="0"/>
        <w:jc w:val="both"/>
      </w:pPr>
      <w:r>
        <w:rPr>
          <w:rFonts w:ascii="Times New Roman"/>
          <w:b w:val="false"/>
          <w:i w:val="false"/>
          <w:color w:val="000000"/>
          <w:sz w:val="28"/>
        </w:rPr>
        <w:t>
      19)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85"/>
    <w:bookmarkStart w:name="z102" w:id="86"/>
    <w:p>
      <w:pPr>
        <w:spacing w:after="0"/>
        <w:ind w:left="0"/>
        <w:jc w:val="both"/>
      </w:pPr>
      <w:r>
        <w:rPr>
          <w:rFonts w:ascii="Times New Roman"/>
          <w:b w:val="false"/>
          <w:i w:val="false"/>
          <w:color w:val="000000"/>
          <w:sz w:val="28"/>
        </w:rPr>
        <w:t>
      20) разъем Type-C - интерфейс для подключения носителя ключевой информации к планшетам.</w:t>
      </w:r>
    </w:p>
    <w:bookmarkEnd w:id="86"/>
    <w:bookmarkStart w:name="z103" w:id="87"/>
    <w:p>
      <w:pPr>
        <w:spacing w:after="0"/>
        <w:ind w:left="0"/>
        <w:jc w:val="both"/>
      </w:pPr>
      <w:r>
        <w:rPr>
          <w:rFonts w:ascii="Times New Roman"/>
          <w:b w:val="false"/>
          <w:i w:val="false"/>
          <w:color w:val="000000"/>
          <w:sz w:val="28"/>
        </w:rPr>
        <w:t>
      21) Virtual Private Network устройство (далее – VPN устройство) - виртуальная частная сеть для обмена информацией двух узлов</w:t>
      </w:r>
    </w:p>
    <w:bookmarkEnd w:id="87"/>
    <w:bookmarkStart w:name="z104" w:id="88"/>
    <w:p>
      <w:pPr>
        <w:spacing w:after="0"/>
        <w:ind w:left="0"/>
        <w:jc w:val="left"/>
      </w:pPr>
      <w:r>
        <w:rPr>
          <w:rFonts w:ascii="Times New Roman"/>
          <w:b/>
          <w:i w:val="false"/>
          <w:color w:val="000000"/>
        </w:rPr>
        <w:t xml:space="preserve"> Глава 2. Порядок выдачи регистрационного свидетельства пользователя УЦ ГО</w:t>
      </w:r>
    </w:p>
    <w:bookmarkEnd w:id="88"/>
    <w:bookmarkStart w:name="z105" w:id="89"/>
    <w:p>
      <w:pPr>
        <w:spacing w:after="0"/>
        <w:ind w:left="0"/>
        <w:jc w:val="both"/>
      </w:pPr>
      <w:r>
        <w:rPr>
          <w:rFonts w:ascii="Times New Roman"/>
          <w:b w:val="false"/>
          <w:i w:val="false"/>
          <w:color w:val="000000"/>
          <w:sz w:val="28"/>
        </w:rPr>
        <w:t>
      3. Выдача регистрационных свидетельств УЦ ГО заявителю осуществляется одним из следующих способов:</w:t>
      </w:r>
    </w:p>
    <w:bookmarkEnd w:id="89"/>
    <w:bookmarkStart w:name="z106" w:id="90"/>
    <w:p>
      <w:pPr>
        <w:spacing w:after="0"/>
        <w:ind w:left="0"/>
        <w:jc w:val="both"/>
      </w:pPr>
      <w:r>
        <w:rPr>
          <w:rFonts w:ascii="Times New Roman"/>
          <w:b w:val="false"/>
          <w:i w:val="false"/>
          <w:color w:val="000000"/>
          <w:sz w:val="28"/>
        </w:rPr>
        <w:t>
      1) в режиме офлайн (при подаче заявления сотрудником оператора);</w:t>
      </w:r>
    </w:p>
    <w:bookmarkEnd w:id="90"/>
    <w:bookmarkStart w:name="z107" w:id="91"/>
    <w:p>
      <w:pPr>
        <w:spacing w:after="0"/>
        <w:ind w:left="0"/>
        <w:jc w:val="both"/>
      </w:pPr>
      <w:r>
        <w:rPr>
          <w:rFonts w:ascii="Times New Roman"/>
          <w:b w:val="false"/>
          <w:i w:val="false"/>
          <w:color w:val="000000"/>
          <w:sz w:val="28"/>
        </w:rPr>
        <w:t>
      2) в режиме онлайн (при подаче заявления заявителем);</w:t>
      </w:r>
    </w:p>
    <w:bookmarkEnd w:id="91"/>
    <w:bookmarkStart w:name="z108" w:id="92"/>
    <w:p>
      <w:pPr>
        <w:spacing w:after="0"/>
        <w:ind w:left="0"/>
        <w:jc w:val="both"/>
      </w:pPr>
      <w:r>
        <w:rPr>
          <w:rFonts w:ascii="Times New Roman"/>
          <w:b w:val="false"/>
          <w:i w:val="false"/>
          <w:color w:val="000000"/>
          <w:sz w:val="28"/>
        </w:rPr>
        <w:t>
      3) посредством системы "Е-қызмет".</w:t>
      </w:r>
    </w:p>
    <w:bookmarkEnd w:id="92"/>
    <w:bookmarkStart w:name="z109" w:id="93"/>
    <w:p>
      <w:pPr>
        <w:spacing w:after="0"/>
        <w:ind w:left="0"/>
        <w:jc w:val="both"/>
      </w:pPr>
      <w:r>
        <w:rPr>
          <w:rFonts w:ascii="Times New Roman"/>
          <w:b w:val="false"/>
          <w:i w:val="false"/>
          <w:color w:val="000000"/>
          <w:sz w:val="28"/>
        </w:rPr>
        <w:t>
      4. Выдача регистрационных свидетельств УЦ ГО заявителю, в режиме офлайн, осуществляется в следующих случаях:</w:t>
      </w:r>
    </w:p>
    <w:bookmarkEnd w:id="93"/>
    <w:bookmarkStart w:name="z110" w:id="94"/>
    <w:p>
      <w:pPr>
        <w:spacing w:after="0"/>
        <w:ind w:left="0"/>
        <w:jc w:val="both"/>
      </w:pPr>
      <w:r>
        <w:rPr>
          <w:rFonts w:ascii="Times New Roman"/>
          <w:b w:val="false"/>
          <w:i w:val="false"/>
          <w:color w:val="000000"/>
          <w:sz w:val="28"/>
        </w:rPr>
        <w:t>
      1) первичная выдача регистрационного свидетельства пользователя УЦ ГО;</w:t>
      </w:r>
    </w:p>
    <w:bookmarkEnd w:id="94"/>
    <w:bookmarkStart w:name="z111" w:id="95"/>
    <w:p>
      <w:pPr>
        <w:spacing w:after="0"/>
        <w:ind w:left="0"/>
        <w:jc w:val="both"/>
      </w:pPr>
      <w:r>
        <w:rPr>
          <w:rFonts w:ascii="Times New Roman"/>
          <w:b w:val="false"/>
          <w:i w:val="false"/>
          <w:color w:val="000000"/>
          <w:sz w:val="28"/>
        </w:rPr>
        <w:t>
      2) выход из строя или утере носителя ключевой информации пользователя УЦ ГО;</w:t>
      </w:r>
    </w:p>
    <w:bookmarkEnd w:id="95"/>
    <w:bookmarkStart w:name="z112" w:id="96"/>
    <w:p>
      <w:pPr>
        <w:spacing w:after="0"/>
        <w:ind w:left="0"/>
        <w:jc w:val="both"/>
      </w:pPr>
      <w:r>
        <w:rPr>
          <w:rFonts w:ascii="Times New Roman"/>
          <w:b w:val="false"/>
          <w:i w:val="false"/>
          <w:color w:val="000000"/>
          <w:sz w:val="28"/>
        </w:rPr>
        <w:t>
      3) в случае необходимости получения второго действующего регистрационного свидетельства на носитель ключевой информации с разъемом Type-C.</w:t>
      </w:r>
    </w:p>
    <w:bookmarkEnd w:id="96"/>
    <w:bookmarkStart w:name="z113" w:id="97"/>
    <w:p>
      <w:pPr>
        <w:spacing w:after="0"/>
        <w:ind w:left="0"/>
        <w:jc w:val="both"/>
      </w:pPr>
      <w:r>
        <w:rPr>
          <w:rFonts w:ascii="Times New Roman"/>
          <w:b w:val="false"/>
          <w:i w:val="false"/>
          <w:color w:val="000000"/>
          <w:sz w:val="28"/>
        </w:rPr>
        <w:t>
      УЦ ГО выдает регистрационное свидетельство заявителю на основании заявления для получения регистрационных свидетельств в режиме офлайн направленного посредством СЭД, по форме согласно приложению 1 к настоящим Правилам.</w:t>
      </w:r>
    </w:p>
    <w:bookmarkEnd w:id="97"/>
    <w:bookmarkStart w:name="z114" w:id="98"/>
    <w:p>
      <w:pPr>
        <w:spacing w:after="0"/>
        <w:ind w:left="0"/>
        <w:jc w:val="both"/>
      </w:pPr>
      <w:r>
        <w:rPr>
          <w:rFonts w:ascii="Times New Roman"/>
          <w:b w:val="false"/>
          <w:i w:val="false"/>
          <w:color w:val="000000"/>
          <w:sz w:val="28"/>
        </w:rPr>
        <w:t>
      У сотрудников государственных органов может находиться не более 2 носителей ключевой информации, один из которых с разъемом Type-C.</w:t>
      </w:r>
    </w:p>
    <w:bookmarkEnd w:id="98"/>
    <w:bookmarkStart w:name="z115" w:id="99"/>
    <w:p>
      <w:pPr>
        <w:spacing w:after="0"/>
        <w:ind w:left="0"/>
        <w:jc w:val="both"/>
      </w:pPr>
      <w:r>
        <w:rPr>
          <w:rFonts w:ascii="Times New Roman"/>
          <w:b w:val="false"/>
          <w:i w:val="false"/>
          <w:color w:val="000000"/>
          <w:sz w:val="28"/>
        </w:rPr>
        <w:t>
      Сотрудник оператора производит генерацию закрытого ключа ЭЦП и выпуск регистрационного свидетельства УЦ ГО заявителю на носитель ключевой информации.</w:t>
      </w:r>
    </w:p>
    <w:bookmarkEnd w:id="99"/>
    <w:bookmarkStart w:name="z116" w:id="100"/>
    <w:p>
      <w:pPr>
        <w:spacing w:after="0"/>
        <w:ind w:left="0"/>
        <w:jc w:val="both"/>
      </w:pPr>
      <w:r>
        <w:rPr>
          <w:rFonts w:ascii="Times New Roman"/>
          <w:b w:val="false"/>
          <w:i w:val="false"/>
          <w:color w:val="000000"/>
          <w:sz w:val="28"/>
        </w:rPr>
        <w:t>
      Носитель ключевой информации передается заявителю почтовой или специальной почтовой связью, либо нарочно через уполномоченного сотрудника заявителя, в случае указания его фамилии, имени отчества (при его наличии) в письме в качестве исполнителя, при предъявлении служебного удостоверения или доверенности на разовое получение или отзыв регистрационных свидетельств пользователей УЦ ГО от заявителя по форме согласно приложению 2 к настоящим Правилам.</w:t>
      </w:r>
    </w:p>
    <w:bookmarkEnd w:id="100"/>
    <w:bookmarkStart w:name="z117" w:id="101"/>
    <w:p>
      <w:pPr>
        <w:spacing w:after="0"/>
        <w:ind w:left="0"/>
        <w:jc w:val="both"/>
      </w:pPr>
      <w:r>
        <w:rPr>
          <w:rFonts w:ascii="Times New Roman"/>
          <w:b w:val="false"/>
          <w:i w:val="false"/>
          <w:color w:val="000000"/>
          <w:sz w:val="28"/>
        </w:rPr>
        <w:t>
      При получении нарочно носителя ключевой информации, содержащего регистрационное свидетельство пользователя УЦ ГО, уполномоченный сотрудник заявителя расписывается в журнале учета выдачи регистрационных свидетельств пользователей УЦ ГО по форме согласно приложению 3 к настоящим Правилам.</w:t>
      </w:r>
    </w:p>
    <w:bookmarkEnd w:id="101"/>
    <w:bookmarkStart w:name="z118" w:id="102"/>
    <w:p>
      <w:pPr>
        <w:spacing w:after="0"/>
        <w:ind w:left="0"/>
        <w:jc w:val="both"/>
      </w:pPr>
      <w:r>
        <w:rPr>
          <w:rFonts w:ascii="Times New Roman"/>
          <w:b w:val="false"/>
          <w:i w:val="false"/>
          <w:color w:val="000000"/>
          <w:sz w:val="28"/>
        </w:rPr>
        <w:t>
      5. Выдача регистрационного свидетельства УЦ ГО заявителю, в режиме онлайн, осуществляется в случае наличия носителя ключевой информации у пользователя:</w:t>
      </w:r>
    </w:p>
    <w:bookmarkEnd w:id="102"/>
    <w:bookmarkStart w:name="z119" w:id="103"/>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03"/>
    <w:bookmarkStart w:name="z120" w:id="104"/>
    <w:p>
      <w:pPr>
        <w:spacing w:after="0"/>
        <w:ind w:left="0"/>
        <w:jc w:val="both"/>
      </w:pPr>
      <w:r>
        <w:rPr>
          <w:rFonts w:ascii="Times New Roman"/>
          <w:b w:val="false"/>
          <w:i w:val="false"/>
          <w:color w:val="000000"/>
          <w:sz w:val="28"/>
        </w:rPr>
        <w:t>
      2) заявитель генерирует закрытый ключ, путем подачи заявки в сервисе подачи заявки онлайн УЦ ГО посредством ЕТС ГО;</w:t>
      </w:r>
    </w:p>
    <w:bookmarkEnd w:id="104"/>
    <w:bookmarkStart w:name="z121" w:id="105"/>
    <w:p>
      <w:pPr>
        <w:spacing w:after="0"/>
        <w:ind w:left="0"/>
        <w:jc w:val="both"/>
      </w:pPr>
      <w:r>
        <w:rPr>
          <w:rFonts w:ascii="Times New Roman"/>
          <w:b w:val="false"/>
          <w:i w:val="false"/>
          <w:color w:val="000000"/>
          <w:sz w:val="28"/>
        </w:rPr>
        <w:t>
      3) заявитель посредством СЭД направляет в УЦ ГО письмо с заявлением на получение регистрационного свидетельства посредством сервиса подачи заявки онлайн по форме согласно приложению 4 к настоящим Правилам.</w:t>
      </w:r>
    </w:p>
    <w:bookmarkEnd w:id="105"/>
    <w:bookmarkStart w:name="z122" w:id="106"/>
    <w:p>
      <w:pPr>
        <w:spacing w:after="0"/>
        <w:ind w:left="0"/>
        <w:jc w:val="both"/>
      </w:pPr>
      <w:r>
        <w:rPr>
          <w:rFonts w:ascii="Times New Roman"/>
          <w:b w:val="false"/>
          <w:i w:val="false"/>
          <w:color w:val="000000"/>
          <w:sz w:val="28"/>
        </w:rPr>
        <w:t>
      Сотрудник оператора, после получения заявления на получение регистрационного свидетельства посредством сервиса подачи заявки онлайн от заявителя, осуществляет проверку предоставленных данных на полноту и подтверждает заявку на выдачу регистрационных свидетельств.</w:t>
      </w:r>
    </w:p>
    <w:bookmarkEnd w:id="106"/>
    <w:bookmarkStart w:name="z123" w:id="107"/>
    <w:p>
      <w:pPr>
        <w:spacing w:after="0"/>
        <w:ind w:left="0"/>
        <w:jc w:val="both"/>
      </w:pPr>
      <w:r>
        <w:rPr>
          <w:rFonts w:ascii="Times New Roman"/>
          <w:b w:val="false"/>
          <w:i w:val="false"/>
          <w:color w:val="000000"/>
          <w:sz w:val="28"/>
        </w:rPr>
        <w:t>
      Заявитель после подтверждения заявки сотрудником оператора, устанавливает регистрационное свидетельство на носитель ключевой информации заявителя.</w:t>
      </w:r>
    </w:p>
    <w:bookmarkEnd w:id="107"/>
    <w:bookmarkStart w:name="z124" w:id="108"/>
    <w:p>
      <w:pPr>
        <w:spacing w:after="0"/>
        <w:ind w:left="0"/>
        <w:jc w:val="both"/>
      </w:pPr>
      <w:r>
        <w:rPr>
          <w:rFonts w:ascii="Times New Roman"/>
          <w:b w:val="false"/>
          <w:i w:val="false"/>
          <w:color w:val="000000"/>
          <w:sz w:val="28"/>
        </w:rPr>
        <w:t>
      6. Выдача регистрационного свидетельства УЦ ГО заявителю, посредством системы "Е-қызмет", в случае наличия носителя ключевой информации у пользователя:</w:t>
      </w:r>
    </w:p>
    <w:bookmarkEnd w:id="108"/>
    <w:bookmarkStart w:name="z125" w:id="109"/>
    <w:p>
      <w:pPr>
        <w:spacing w:after="0"/>
        <w:ind w:left="0"/>
        <w:jc w:val="both"/>
      </w:pPr>
      <w:r>
        <w:rPr>
          <w:rFonts w:ascii="Times New Roman"/>
          <w:b w:val="false"/>
          <w:i w:val="false"/>
          <w:color w:val="000000"/>
          <w:sz w:val="28"/>
        </w:rPr>
        <w:t>
      1) сотрудник заявителя подключает к рабочей станции носитель ключевой информации;</w:t>
      </w:r>
    </w:p>
    <w:bookmarkEnd w:id="109"/>
    <w:bookmarkStart w:name="z126" w:id="110"/>
    <w:p>
      <w:pPr>
        <w:spacing w:after="0"/>
        <w:ind w:left="0"/>
        <w:jc w:val="both"/>
      </w:pPr>
      <w:r>
        <w:rPr>
          <w:rFonts w:ascii="Times New Roman"/>
          <w:b w:val="false"/>
          <w:i w:val="false"/>
          <w:color w:val="000000"/>
          <w:sz w:val="28"/>
        </w:rPr>
        <w:t>
      2) сотрудник заявителя подает заявку посредством системы "Е-қызмет";</w:t>
      </w:r>
    </w:p>
    <w:bookmarkEnd w:id="110"/>
    <w:bookmarkStart w:name="z127" w:id="111"/>
    <w:p>
      <w:pPr>
        <w:spacing w:after="0"/>
        <w:ind w:left="0"/>
        <w:jc w:val="both"/>
      </w:pPr>
      <w:r>
        <w:rPr>
          <w:rFonts w:ascii="Times New Roman"/>
          <w:b w:val="false"/>
          <w:i w:val="false"/>
          <w:color w:val="000000"/>
          <w:sz w:val="28"/>
        </w:rPr>
        <w:t>
      3) заявка подписывается ключами ЭЦП заявителя и посредством ЕТС ГО направляется владельцу системы "Е-қызмет";</w:t>
      </w:r>
    </w:p>
    <w:bookmarkEnd w:id="111"/>
    <w:bookmarkStart w:name="z128" w:id="112"/>
    <w:p>
      <w:pPr>
        <w:spacing w:after="0"/>
        <w:ind w:left="0"/>
        <w:jc w:val="both"/>
      </w:pPr>
      <w:r>
        <w:rPr>
          <w:rFonts w:ascii="Times New Roman"/>
          <w:b w:val="false"/>
          <w:i w:val="false"/>
          <w:color w:val="000000"/>
          <w:sz w:val="28"/>
        </w:rPr>
        <w:t>
      4) владелец системы "Е-қызмет" подписывает ключами ЭЦП заявку, которая направляется в УЦ ГО;</w:t>
      </w:r>
    </w:p>
    <w:bookmarkEnd w:id="112"/>
    <w:bookmarkStart w:name="z129" w:id="113"/>
    <w:p>
      <w:pPr>
        <w:spacing w:after="0"/>
        <w:ind w:left="0"/>
        <w:jc w:val="both"/>
      </w:pPr>
      <w:r>
        <w:rPr>
          <w:rFonts w:ascii="Times New Roman"/>
          <w:b w:val="false"/>
          <w:i w:val="false"/>
          <w:color w:val="000000"/>
          <w:sz w:val="28"/>
        </w:rPr>
        <w:t>
      5) УЦ ГО, после получения заявки от системы "Е-қызмет", выпускает регистрационное свидетельство пользователя УЦ ГО.</w:t>
      </w:r>
    </w:p>
    <w:bookmarkEnd w:id="113"/>
    <w:bookmarkStart w:name="z130" w:id="114"/>
    <w:p>
      <w:pPr>
        <w:spacing w:after="0"/>
        <w:ind w:left="0"/>
        <w:jc w:val="both"/>
      </w:pPr>
      <w:r>
        <w:rPr>
          <w:rFonts w:ascii="Times New Roman"/>
          <w:b w:val="false"/>
          <w:i w:val="false"/>
          <w:color w:val="000000"/>
          <w:sz w:val="28"/>
        </w:rPr>
        <w:t>
      Заявитель, после подтверждения заявки сотрудником оператора, устанавливает регистрационное свидетельство на носитель ключевой информации.</w:t>
      </w:r>
    </w:p>
    <w:bookmarkEnd w:id="114"/>
    <w:bookmarkStart w:name="z131" w:id="115"/>
    <w:p>
      <w:pPr>
        <w:spacing w:after="0"/>
        <w:ind w:left="0"/>
        <w:jc w:val="both"/>
      </w:pPr>
      <w:r>
        <w:rPr>
          <w:rFonts w:ascii="Times New Roman"/>
          <w:b w:val="false"/>
          <w:i w:val="false"/>
          <w:color w:val="000000"/>
          <w:sz w:val="28"/>
        </w:rPr>
        <w:t>
      7. Выдача регистрационного свидетельства пользователей УЦ ГО осуществляется в следующие сроки:</w:t>
      </w:r>
    </w:p>
    <w:bookmarkEnd w:id="115"/>
    <w:bookmarkStart w:name="z132" w:id="116"/>
    <w:p>
      <w:pPr>
        <w:spacing w:after="0"/>
        <w:ind w:left="0"/>
        <w:jc w:val="both"/>
      </w:pPr>
      <w:r>
        <w:rPr>
          <w:rFonts w:ascii="Times New Roman"/>
          <w:b w:val="false"/>
          <w:i w:val="false"/>
          <w:color w:val="000000"/>
          <w:sz w:val="28"/>
        </w:rPr>
        <w:t>
      1) для административных государственных служащих – в течение пяти рабочих дней с момента получения заявки;</w:t>
      </w:r>
    </w:p>
    <w:bookmarkEnd w:id="116"/>
    <w:bookmarkStart w:name="z133" w:id="117"/>
    <w:p>
      <w:pPr>
        <w:spacing w:after="0"/>
        <w:ind w:left="0"/>
        <w:jc w:val="both"/>
      </w:pPr>
      <w:r>
        <w:rPr>
          <w:rFonts w:ascii="Times New Roman"/>
          <w:b w:val="false"/>
          <w:i w:val="false"/>
          <w:color w:val="000000"/>
          <w:sz w:val="28"/>
        </w:rPr>
        <w:t>
      2) для политических государственных служащих – в течении одного рабочего дня с момента получения заявки.</w:t>
      </w:r>
    </w:p>
    <w:bookmarkEnd w:id="117"/>
    <w:bookmarkStart w:name="z134" w:id="118"/>
    <w:p>
      <w:pPr>
        <w:spacing w:after="0"/>
        <w:ind w:left="0"/>
        <w:jc w:val="both"/>
      </w:pPr>
      <w:r>
        <w:rPr>
          <w:rFonts w:ascii="Times New Roman"/>
          <w:b w:val="false"/>
          <w:i w:val="false"/>
          <w:color w:val="000000"/>
          <w:sz w:val="28"/>
        </w:rPr>
        <w:t>
      8. Регистрационное свидетельство выдается в форме электронного документа, со структурой регистрационного свидетельства для пользователей УЦ ГО по форме согласно приложению 5 к настоящим Правилам.</w:t>
      </w:r>
    </w:p>
    <w:bookmarkEnd w:id="118"/>
    <w:bookmarkStart w:name="z135" w:id="119"/>
    <w:p>
      <w:pPr>
        <w:spacing w:after="0"/>
        <w:ind w:left="0"/>
        <w:jc w:val="both"/>
      </w:pPr>
      <w:r>
        <w:rPr>
          <w:rFonts w:ascii="Times New Roman"/>
          <w:b w:val="false"/>
          <w:i w:val="false"/>
          <w:color w:val="000000"/>
          <w:sz w:val="28"/>
        </w:rPr>
        <w:t>
      9. Местные исполнительные органы Республики Казахстан подают заявку согласно пункту 5 настоящих Правил.</w:t>
      </w:r>
    </w:p>
    <w:bookmarkEnd w:id="119"/>
    <w:bookmarkStart w:name="z136" w:id="120"/>
    <w:p>
      <w:pPr>
        <w:spacing w:after="0"/>
        <w:ind w:left="0"/>
        <w:jc w:val="both"/>
      </w:pPr>
      <w:r>
        <w:rPr>
          <w:rFonts w:ascii="Times New Roman"/>
          <w:b w:val="false"/>
          <w:i w:val="false"/>
          <w:color w:val="000000"/>
          <w:sz w:val="28"/>
        </w:rPr>
        <w:t>
      10. Ответом на заявку по выпуску регистрационного свидетельства пользователя УЦ ГО заявителя является:</w:t>
      </w:r>
    </w:p>
    <w:bookmarkEnd w:id="120"/>
    <w:bookmarkStart w:name="z137" w:id="121"/>
    <w:p>
      <w:pPr>
        <w:spacing w:after="0"/>
        <w:ind w:left="0"/>
        <w:jc w:val="both"/>
      </w:pPr>
      <w:r>
        <w:rPr>
          <w:rFonts w:ascii="Times New Roman"/>
          <w:b w:val="false"/>
          <w:i w:val="false"/>
          <w:color w:val="000000"/>
          <w:sz w:val="28"/>
        </w:rPr>
        <w:t>
      1) для режима офлайн – передача заявителю носителя ключевой информации нарочно, почтовой или специальной почтовой связью;</w:t>
      </w:r>
    </w:p>
    <w:bookmarkEnd w:id="121"/>
    <w:bookmarkStart w:name="z138" w:id="122"/>
    <w:p>
      <w:pPr>
        <w:spacing w:after="0"/>
        <w:ind w:left="0"/>
        <w:jc w:val="both"/>
      </w:pPr>
      <w:r>
        <w:rPr>
          <w:rFonts w:ascii="Times New Roman"/>
          <w:b w:val="false"/>
          <w:i w:val="false"/>
          <w:color w:val="000000"/>
          <w:sz w:val="28"/>
        </w:rPr>
        <w:t>
      2) для режима онлайн и системы "Е-қызмет" – выпуск регистрационного свидетельства пользователя УЦ ГО.</w:t>
      </w:r>
    </w:p>
    <w:bookmarkEnd w:id="122"/>
    <w:bookmarkStart w:name="z139" w:id="123"/>
    <w:p>
      <w:pPr>
        <w:spacing w:after="0"/>
        <w:ind w:left="0"/>
        <w:jc w:val="both"/>
      </w:pPr>
      <w:r>
        <w:rPr>
          <w:rFonts w:ascii="Times New Roman"/>
          <w:b w:val="false"/>
          <w:i w:val="false"/>
          <w:color w:val="000000"/>
          <w:sz w:val="28"/>
        </w:rPr>
        <w:t>
      11. УЦ ГО отказывает в выдаче регистрационного свидетельства в следующих случаях:</w:t>
      </w:r>
    </w:p>
    <w:bookmarkEnd w:id="123"/>
    <w:bookmarkStart w:name="z140" w:id="124"/>
    <w:p>
      <w:pPr>
        <w:spacing w:after="0"/>
        <w:ind w:left="0"/>
        <w:jc w:val="both"/>
      </w:pPr>
      <w:r>
        <w:rPr>
          <w:rFonts w:ascii="Times New Roman"/>
          <w:b w:val="false"/>
          <w:i w:val="false"/>
          <w:color w:val="000000"/>
          <w:sz w:val="28"/>
        </w:rPr>
        <w:t>
      1) неполноты представленных документов;</w:t>
      </w:r>
    </w:p>
    <w:bookmarkEnd w:id="124"/>
    <w:bookmarkStart w:name="z141" w:id="125"/>
    <w:p>
      <w:pPr>
        <w:spacing w:after="0"/>
        <w:ind w:left="0"/>
        <w:jc w:val="both"/>
      </w:pPr>
      <w:r>
        <w:rPr>
          <w:rFonts w:ascii="Times New Roman"/>
          <w:b w:val="false"/>
          <w:i w:val="false"/>
          <w:color w:val="000000"/>
          <w:sz w:val="28"/>
        </w:rPr>
        <w:t>
      2) представления недостоверных сведений;</w:t>
      </w:r>
    </w:p>
    <w:bookmarkEnd w:id="125"/>
    <w:bookmarkStart w:name="z142" w:id="126"/>
    <w:p>
      <w:pPr>
        <w:spacing w:after="0"/>
        <w:ind w:left="0"/>
        <w:jc w:val="both"/>
      </w:pPr>
      <w:r>
        <w:rPr>
          <w:rFonts w:ascii="Times New Roman"/>
          <w:b w:val="false"/>
          <w:i w:val="false"/>
          <w:color w:val="000000"/>
          <w:sz w:val="28"/>
        </w:rPr>
        <w:t>
      3) в соответствии со вступившим в законную силу решением суда;</w:t>
      </w:r>
    </w:p>
    <w:bookmarkEnd w:id="126"/>
    <w:bookmarkStart w:name="z143" w:id="127"/>
    <w:p>
      <w:pPr>
        <w:spacing w:after="0"/>
        <w:ind w:left="0"/>
        <w:jc w:val="both"/>
      </w:pPr>
      <w:r>
        <w:rPr>
          <w:rFonts w:ascii="Times New Roman"/>
          <w:b w:val="false"/>
          <w:i w:val="false"/>
          <w:color w:val="000000"/>
          <w:sz w:val="28"/>
        </w:rPr>
        <w:t>
      4) недостижения лицом шестнадцатилетнего возраста;</w:t>
      </w:r>
    </w:p>
    <w:bookmarkEnd w:id="127"/>
    <w:bookmarkStart w:name="z144" w:id="128"/>
    <w:p>
      <w:pPr>
        <w:spacing w:after="0"/>
        <w:ind w:left="0"/>
        <w:jc w:val="both"/>
      </w:pPr>
      <w:r>
        <w:rPr>
          <w:rFonts w:ascii="Times New Roman"/>
          <w:b w:val="false"/>
          <w:i w:val="false"/>
          <w:color w:val="000000"/>
          <w:sz w:val="28"/>
        </w:rPr>
        <w:t>
      5) наличия действующего регистрационного свидетельства у пользователя УЦ ГО, за исключением:</w:t>
      </w:r>
    </w:p>
    <w:bookmarkEnd w:id="128"/>
    <w:bookmarkStart w:name="z145" w:id="129"/>
    <w:p>
      <w:pPr>
        <w:spacing w:after="0"/>
        <w:ind w:left="0"/>
        <w:jc w:val="both"/>
      </w:pPr>
      <w:r>
        <w:rPr>
          <w:rFonts w:ascii="Times New Roman"/>
          <w:b w:val="false"/>
          <w:i w:val="false"/>
          <w:color w:val="000000"/>
          <w:sz w:val="28"/>
        </w:rPr>
        <w:t>
      одновременной работы пользователя в двух государственных органах (при наличии подтверждающих документов);</w:t>
      </w:r>
    </w:p>
    <w:bookmarkEnd w:id="129"/>
    <w:bookmarkStart w:name="z146" w:id="130"/>
    <w:p>
      <w:pPr>
        <w:spacing w:after="0"/>
        <w:ind w:left="0"/>
        <w:jc w:val="both"/>
      </w:pPr>
      <w:r>
        <w:rPr>
          <w:rFonts w:ascii="Times New Roman"/>
          <w:b w:val="false"/>
          <w:i w:val="false"/>
          <w:color w:val="000000"/>
          <w:sz w:val="28"/>
        </w:rPr>
        <w:t>
      владельца регистрационного свидетельства с правом подписи запросов на выпуск регистрационных свидетельств пользователей УЦ ГО в ИС "Е-Қызмет";</w:t>
      </w:r>
    </w:p>
    <w:bookmarkEnd w:id="130"/>
    <w:bookmarkStart w:name="z147" w:id="131"/>
    <w:p>
      <w:pPr>
        <w:spacing w:after="0"/>
        <w:ind w:left="0"/>
        <w:jc w:val="both"/>
      </w:pPr>
      <w:r>
        <w:rPr>
          <w:rFonts w:ascii="Times New Roman"/>
          <w:b w:val="false"/>
          <w:i w:val="false"/>
          <w:color w:val="000000"/>
          <w:sz w:val="28"/>
        </w:rPr>
        <w:t>
      одновременной работы пользователя с двумя носителями ключевой информации, один из которых имеет разъем Type-C.</w:t>
      </w:r>
    </w:p>
    <w:bookmarkEnd w:id="131"/>
    <w:bookmarkStart w:name="z148" w:id="132"/>
    <w:p>
      <w:pPr>
        <w:spacing w:after="0"/>
        <w:ind w:left="0"/>
        <w:jc w:val="both"/>
      </w:pPr>
      <w:r>
        <w:rPr>
          <w:rFonts w:ascii="Times New Roman"/>
          <w:b w:val="false"/>
          <w:i w:val="false"/>
          <w:color w:val="000000"/>
          <w:sz w:val="28"/>
        </w:rPr>
        <w:t>
      12. Ответ об отказе в выдаче регистрационного свидетельства УЦ ГО заявителю:</w:t>
      </w:r>
    </w:p>
    <w:bookmarkEnd w:id="132"/>
    <w:bookmarkStart w:name="z149" w:id="133"/>
    <w:p>
      <w:pPr>
        <w:spacing w:after="0"/>
        <w:ind w:left="0"/>
        <w:jc w:val="both"/>
      </w:pPr>
      <w:r>
        <w:rPr>
          <w:rFonts w:ascii="Times New Roman"/>
          <w:b w:val="false"/>
          <w:i w:val="false"/>
          <w:color w:val="000000"/>
          <w:sz w:val="28"/>
        </w:rPr>
        <w:t>
      1) для режима офлайн – письменный мотивированный ответ предоставляется заявителю посредством СЭД, в течение пяти рабочих дней со дня обращения заявителя в УЦ ГО;</w:t>
      </w:r>
    </w:p>
    <w:bookmarkEnd w:id="133"/>
    <w:bookmarkStart w:name="z150" w:id="134"/>
    <w:p>
      <w:pPr>
        <w:spacing w:after="0"/>
        <w:ind w:left="0"/>
        <w:jc w:val="both"/>
      </w:pPr>
      <w:r>
        <w:rPr>
          <w:rFonts w:ascii="Times New Roman"/>
          <w:b w:val="false"/>
          <w:i w:val="false"/>
          <w:color w:val="000000"/>
          <w:sz w:val="28"/>
        </w:rPr>
        <w:t>
      2) для режима онлайн – путем отклонения заявки в сервисе подачи заявки онлайн с предоставлением причины отказа;</w:t>
      </w:r>
    </w:p>
    <w:bookmarkEnd w:id="134"/>
    <w:bookmarkStart w:name="z151" w:id="135"/>
    <w:p>
      <w:pPr>
        <w:spacing w:after="0"/>
        <w:ind w:left="0"/>
        <w:jc w:val="both"/>
      </w:pPr>
      <w:r>
        <w:rPr>
          <w:rFonts w:ascii="Times New Roman"/>
          <w:b w:val="false"/>
          <w:i w:val="false"/>
          <w:color w:val="000000"/>
          <w:sz w:val="28"/>
        </w:rPr>
        <w:t>
      3) для системы "Е-қызмет" – путем отклонения заявки в сервисе подачи заявки онлайн, с предоставлением причины отказа.</w:t>
      </w:r>
    </w:p>
    <w:bookmarkEnd w:id="135"/>
    <w:bookmarkStart w:name="z152" w:id="136"/>
    <w:p>
      <w:pPr>
        <w:spacing w:after="0"/>
        <w:ind w:left="0"/>
        <w:jc w:val="both"/>
      </w:pPr>
      <w:r>
        <w:rPr>
          <w:rFonts w:ascii="Times New Roman"/>
          <w:b w:val="false"/>
          <w:i w:val="false"/>
          <w:color w:val="000000"/>
          <w:sz w:val="28"/>
        </w:rPr>
        <w:t>
      13. В случае не предоставления заявителем письма, направленного согласно подпункту 3) пункта 5 настоящих Правил, заявка поданная заявителем на получение регистрационного свидетельства в режиме онлайн, в форме электронного документа, аннулируется по истечении четырнадцати рабочих дней с момента подачи заявки.</w:t>
      </w:r>
    </w:p>
    <w:bookmarkEnd w:id="136"/>
    <w:bookmarkStart w:name="z153" w:id="137"/>
    <w:p>
      <w:pPr>
        <w:spacing w:after="0"/>
        <w:ind w:left="0"/>
        <w:jc w:val="both"/>
      </w:pPr>
      <w:r>
        <w:rPr>
          <w:rFonts w:ascii="Times New Roman"/>
          <w:b w:val="false"/>
          <w:i w:val="false"/>
          <w:color w:val="000000"/>
          <w:sz w:val="28"/>
        </w:rPr>
        <w:t>
      14. Срок действия регистрационного свидетельства составляет три года с момента его выпуска;</w:t>
      </w:r>
    </w:p>
    <w:bookmarkEnd w:id="137"/>
    <w:bookmarkStart w:name="z154" w:id="138"/>
    <w:p>
      <w:pPr>
        <w:spacing w:after="0"/>
        <w:ind w:left="0"/>
        <w:jc w:val="both"/>
      </w:pPr>
      <w:r>
        <w:rPr>
          <w:rFonts w:ascii="Times New Roman"/>
          <w:b w:val="false"/>
          <w:i w:val="false"/>
          <w:color w:val="000000"/>
          <w:sz w:val="28"/>
        </w:rPr>
        <w:t>
      15. Выдача регистрационного свидетельства УЦ ГО для VPN устройства:</w:t>
      </w:r>
    </w:p>
    <w:bookmarkEnd w:id="138"/>
    <w:bookmarkStart w:name="z155" w:id="139"/>
    <w:p>
      <w:pPr>
        <w:spacing w:after="0"/>
        <w:ind w:left="0"/>
        <w:jc w:val="both"/>
      </w:pPr>
      <w:r>
        <w:rPr>
          <w:rFonts w:ascii="Times New Roman"/>
          <w:b w:val="false"/>
          <w:i w:val="false"/>
          <w:color w:val="000000"/>
          <w:sz w:val="28"/>
        </w:rPr>
        <w:t>
      1) заявитель посредством СЭД направляет письмо на получение регистрационного свидетельства в Уполномоченный орган;</w:t>
      </w:r>
    </w:p>
    <w:bookmarkEnd w:id="139"/>
    <w:bookmarkStart w:name="z156" w:id="140"/>
    <w:p>
      <w:pPr>
        <w:spacing w:after="0"/>
        <w:ind w:left="0"/>
        <w:jc w:val="both"/>
      </w:pPr>
      <w:r>
        <w:rPr>
          <w:rFonts w:ascii="Times New Roman"/>
          <w:b w:val="false"/>
          <w:i w:val="false"/>
          <w:color w:val="000000"/>
          <w:sz w:val="28"/>
        </w:rPr>
        <w:t>
      2) уполномоченный орган после проверки письма и положительного решения о необходимости выпуска регистрационного свидетельства в УЦ ГО для VPN устройства, отписывает письмо сотруднику оператора для его дальнейшего выпуска;</w:t>
      </w:r>
    </w:p>
    <w:bookmarkEnd w:id="140"/>
    <w:bookmarkStart w:name="z157" w:id="141"/>
    <w:p>
      <w:pPr>
        <w:spacing w:after="0"/>
        <w:ind w:left="0"/>
        <w:jc w:val="both"/>
      </w:pPr>
      <w:r>
        <w:rPr>
          <w:rFonts w:ascii="Times New Roman"/>
          <w:b w:val="false"/>
          <w:i w:val="false"/>
          <w:color w:val="000000"/>
          <w:sz w:val="28"/>
        </w:rPr>
        <w:t>
      3) сотрудник оператора, после получения письма от Уполномоченного органа, осуществляет проверку предоставленных данных на корректность данных, далее выпускает регистрационное свидетельство;</w:t>
      </w:r>
    </w:p>
    <w:bookmarkEnd w:id="141"/>
    <w:bookmarkStart w:name="z158" w:id="142"/>
    <w:p>
      <w:pPr>
        <w:spacing w:after="0"/>
        <w:ind w:left="0"/>
        <w:jc w:val="both"/>
      </w:pPr>
      <w:r>
        <w:rPr>
          <w:rFonts w:ascii="Times New Roman"/>
          <w:b w:val="false"/>
          <w:i w:val="false"/>
          <w:color w:val="000000"/>
          <w:sz w:val="28"/>
        </w:rPr>
        <w:t>
      4) сотрудник оператора передает регистрационное свидетельство для VPN устройств заявителю, посредством специальной почтовой связи либо нарочно.</w:t>
      </w:r>
    </w:p>
    <w:bookmarkEnd w:id="142"/>
    <w:bookmarkStart w:name="z159" w:id="143"/>
    <w:p>
      <w:pPr>
        <w:spacing w:after="0"/>
        <w:ind w:left="0"/>
        <w:jc w:val="both"/>
      </w:pPr>
      <w:r>
        <w:rPr>
          <w:rFonts w:ascii="Times New Roman"/>
          <w:b w:val="false"/>
          <w:i w:val="false"/>
          <w:color w:val="000000"/>
          <w:sz w:val="28"/>
        </w:rPr>
        <w:t>
      Регистрационное свидетельство выдается в форме электронного документа согласно приложению 6 к настоящим Правилам.</w:t>
      </w:r>
    </w:p>
    <w:bookmarkEnd w:id="143"/>
    <w:bookmarkStart w:name="z160" w:id="144"/>
    <w:p>
      <w:pPr>
        <w:spacing w:after="0"/>
        <w:ind w:left="0"/>
        <w:jc w:val="left"/>
      </w:pPr>
      <w:r>
        <w:rPr>
          <w:rFonts w:ascii="Times New Roman"/>
          <w:b/>
          <w:i w:val="false"/>
          <w:color w:val="000000"/>
        </w:rPr>
        <w:t xml:space="preserve"> Глава 3. Порядок хранения регистрационного свидетельства пользователя УЦ ГО</w:t>
      </w:r>
    </w:p>
    <w:bookmarkEnd w:id="144"/>
    <w:bookmarkStart w:name="z161" w:id="145"/>
    <w:p>
      <w:pPr>
        <w:spacing w:after="0"/>
        <w:ind w:left="0"/>
        <w:jc w:val="both"/>
      </w:pPr>
      <w:r>
        <w:rPr>
          <w:rFonts w:ascii="Times New Roman"/>
          <w:b w:val="false"/>
          <w:i w:val="false"/>
          <w:color w:val="000000"/>
          <w:sz w:val="28"/>
        </w:rPr>
        <w:t xml:space="preserve">
      16. Хранение документов о создании и аннулировании ЭЦП осуществляется согласно Перечню типовых документов, образующихся в деятельности государственных и негосударственных организаций, с указанием срока хранения,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145"/>
    <w:bookmarkStart w:name="z162" w:id="146"/>
    <w:p>
      <w:pPr>
        <w:spacing w:after="0"/>
        <w:ind w:left="0"/>
        <w:jc w:val="both"/>
      </w:pPr>
      <w:r>
        <w:rPr>
          <w:rFonts w:ascii="Times New Roman"/>
          <w:b w:val="false"/>
          <w:i w:val="false"/>
          <w:color w:val="000000"/>
          <w:sz w:val="28"/>
        </w:rPr>
        <w:t xml:space="preserve">
      17. По истечении пятнадцати лет, документы о создании и аннулировании ЭЦП, поступают на архивное хранение в Национальный архивный фонд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146"/>
    <w:bookmarkStart w:name="z163" w:id="147"/>
    <w:p>
      <w:pPr>
        <w:spacing w:after="0"/>
        <w:ind w:left="0"/>
        <w:jc w:val="left"/>
      </w:pPr>
      <w:r>
        <w:rPr>
          <w:rFonts w:ascii="Times New Roman"/>
          <w:b/>
          <w:i w:val="false"/>
          <w:color w:val="000000"/>
        </w:rPr>
        <w:t xml:space="preserve"> Глава 4. Порядок отзыва регистрационного свидетельства пользователя УЦ ГО</w:t>
      </w:r>
    </w:p>
    <w:bookmarkEnd w:id="147"/>
    <w:bookmarkStart w:name="z164" w:id="148"/>
    <w:p>
      <w:pPr>
        <w:spacing w:after="0"/>
        <w:ind w:left="0"/>
        <w:jc w:val="both"/>
      </w:pPr>
      <w:r>
        <w:rPr>
          <w:rFonts w:ascii="Times New Roman"/>
          <w:b w:val="false"/>
          <w:i w:val="false"/>
          <w:color w:val="000000"/>
          <w:sz w:val="28"/>
        </w:rPr>
        <w:t>
      18. УЦ ГО отзывает регистрационное свидетельство пользователя УЦ ГО в следующих случаях:</w:t>
      </w:r>
    </w:p>
    <w:bookmarkEnd w:id="148"/>
    <w:bookmarkStart w:name="z165" w:id="149"/>
    <w:p>
      <w:pPr>
        <w:spacing w:after="0"/>
        <w:ind w:left="0"/>
        <w:jc w:val="both"/>
      </w:pPr>
      <w:r>
        <w:rPr>
          <w:rFonts w:ascii="Times New Roman"/>
          <w:b w:val="false"/>
          <w:i w:val="false"/>
          <w:color w:val="000000"/>
          <w:sz w:val="28"/>
        </w:rPr>
        <w:t>
      1) по требованию пользователя регистрационного свидетельства, либо его представителя на основании заявления на отзыв регистрационного свидетельства пользователя УЦ ГО по форме согласно приложению 7 настоящих Правил (далее – заявление на отзыв);</w:t>
      </w:r>
    </w:p>
    <w:bookmarkEnd w:id="149"/>
    <w:bookmarkStart w:name="z166" w:id="150"/>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150"/>
    <w:bookmarkStart w:name="z167" w:id="151"/>
    <w:p>
      <w:pPr>
        <w:spacing w:after="0"/>
        <w:ind w:left="0"/>
        <w:jc w:val="both"/>
      </w:pPr>
      <w:r>
        <w:rPr>
          <w:rFonts w:ascii="Times New Roman"/>
          <w:b w:val="false"/>
          <w:i w:val="false"/>
          <w:color w:val="000000"/>
          <w:sz w:val="28"/>
        </w:rPr>
        <w:t>
      3) смерти владельца регистрационного свидетельства;</w:t>
      </w:r>
    </w:p>
    <w:bookmarkEnd w:id="151"/>
    <w:bookmarkStart w:name="z168" w:id="152"/>
    <w:p>
      <w:pPr>
        <w:spacing w:after="0"/>
        <w:ind w:left="0"/>
        <w:jc w:val="both"/>
      </w:pPr>
      <w:r>
        <w:rPr>
          <w:rFonts w:ascii="Times New Roman"/>
          <w:b w:val="false"/>
          <w:i w:val="false"/>
          <w:color w:val="000000"/>
          <w:sz w:val="28"/>
        </w:rPr>
        <w:t>
      4) изменения фамилии, имени или отчества (если оно указано в документе, удостоверяющем личность) владельца регистрационного свидетельства;</w:t>
      </w:r>
    </w:p>
    <w:bookmarkEnd w:id="152"/>
    <w:bookmarkStart w:name="z169" w:id="153"/>
    <w:p>
      <w:pPr>
        <w:spacing w:after="0"/>
        <w:ind w:left="0"/>
        <w:jc w:val="both"/>
      </w:pPr>
      <w:r>
        <w:rPr>
          <w:rFonts w:ascii="Times New Roman"/>
          <w:b w:val="false"/>
          <w:i w:val="false"/>
          <w:color w:val="000000"/>
          <w:sz w:val="28"/>
        </w:rPr>
        <w:t>
      5) смены наименования, реорганизации, ликвидации юридического лица – владельца регистрационного свидетельства, смены руководителя юридического лица;</w:t>
      </w:r>
    </w:p>
    <w:bookmarkEnd w:id="153"/>
    <w:bookmarkStart w:name="z170" w:id="154"/>
    <w:p>
      <w:pPr>
        <w:spacing w:after="0"/>
        <w:ind w:left="0"/>
        <w:jc w:val="both"/>
      </w:pPr>
      <w:r>
        <w:rPr>
          <w:rFonts w:ascii="Times New Roman"/>
          <w:b w:val="false"/>
          <w:i w:val="false"/>
          <w:color w:val="000000"/>
          <w:sz w:val="28"/>
        </w:rPr>
        <w:t>
      6) предусмотренных соглашением между удостоверяющим центром и владельцем регистрационного свидетельства;</w:t>
      </w:r>
    </w:p>
    <w:bookmarkEnd w:id="154"/>
    <w:bookmarkStart w:name="z171" w:id="155"/>
    <w:p>
      <w:pPr>
        <w:spacing w:after="0"/>
        <w:ind w:left="0"/>
        <w:jc w:val="both"/>
      </w:pPr>
      <w:r>
        <w:rPr>
          <w:rFonts w:ascii="Times New Roman"/>
          <w:b w:val="false"/>
          <w:i w:val="false"/>
          <w:color w:val="000000"/>
          <w:sz w:val="28"/>
        </w:rPr>
        <w:t>
      7) по вступившему в законную силу решению суда.</w:t>
      </w:r>
    </w:p>
    <w:bookmarkEnd w:id="155"/>
    <w:bookmarkStart w:name="z172" w:id="156"/>
    <w:p>
      <w:pPr>
        <w:spacing w:after="0"/>
        <w:ind w:left="0"/>
        <w:jc w:val="both"/>
      </w:pPr>
      <w:r>
        <w:rPr>
          <w:rFonts w:ascii="Times New Roman"/>
          <w:b w:val="false"/>
          <w:i w:val="false"/>
          <w:color w:val="000000"/>
          <w:sz w:val="28"/>
        </w:rPr>
        <w:t>
      19. Отзыв регистрационных свидетельств пользователей УЦ ГО осуществляется одним из следующих способов:</w:t>
      </w:r>
    </w:p>
    <w:bookmarkEnd w:id="156"/>
    <w:bookmarkStart w:name="z173" w:id="157"/>
    <w:p>
      <w:pPr>
        <w:spacing w:after="0"/>
        <w:ind w:left="0"/>
        <w:jc w:val="both"/>
      </w:pPr>
      <w:r>
        <w:rPr>
          <w:rFonts w:ascii="Times New Roman"/>
          <w:b w:val="false"/>
          <w:i w:val="false"/>
          <w:color w:val="000000"/>
          <w:sz w:val="28"/>
        </w:rPr>
        <w:t>
      1) в режиме офлайн (при подаче заявления сотрудником оператора);</w:t>
      </w:r>
    </w:p>
    <w:bookmarkEnd w:id="157"/>
    <w:bookmarkStart w:name="z174" w:id="158"/>
    <w:p>
      <w:pPr>
        <w:spacing w:after="0"/>
        <w:ind w:left="0"/>
        <w:jc w:val="both"/>
      </w:pPr>
      <w:r>
        <w:rPr>
          <w:rFonts w:ascii="Times New Roman"/>
          <w:b w:val="false"/>
          <w:i w:val="false"/>
          <w:color w:val="000000"/>
          <w:sz w:val="28"/>
        </w:rPr>
        <w:t>
      2) в режиме онлайн (при подаче заявления заявителем);</w:t>
      </w:r>
    </w:p>
    <w:bookmarkEnd w:id="158"/>
    <w:bookmarkStart w:name="z175" w:id="159"/>
    <w:p>
      <w:pPr>
        <w:spacing w:after="0"/>
        <w:ind w:left="0"/>
        <w:jc w:val="both"/>
      </w:pPr>
      <w:r>
        <w:rPr>
          <w:rFonts w:ascii="Times New Roman"/>
          <w:b w:val="false"/>
          <w:i w:val="false"/>
          <w:color w:val="000000"/>
          <w:sz w:val="28"/>
        </w:rPr>
        <w:t>
      3) посредством системы "Е-қызмет".</w:t>
      </w:r>
    </w:p>
    <w:bookmarkEnd w:id="159"/>
    <w:bookmarkStart w:name="z176" w:id="160"/>
    <w:p>
      <w:pPr>
        <w:spacing w:after="0"/>
        <w:ind w:left="0"/>
        <w:jc w:val="both"/>
      </w:pPr>
      <w:r>
        <w:rPr>
          <w:rFonts w:ascii="Times New Roman"/>
          <w:b w:val="false"/>
          <w:i w:val="false"/>
          <w:color w:val="000000"/>
          <w:sz w:val="28"/>
        </w:rPr>
        <w:t>
      20. Отзыв регистрационных свидетельств пользователей УЦ ГО в режиме офлайн осуществляется сотрудником оператора на основании заявления на отзыв, направленного посредством СЭД, почтовой или специальной почтовой связью.</w:t>
      </w:r>
    </w:p>
    <w:bookmarkEnd w:id="160"/>
    <w:bookmarkStart w:name="z177" w:id="161"/>
    <w:p>
      <w:pPr>
        <w:spacing w:after="0"/>
        <w:ind w:left="0"/>
        <w:jc w:val="both"/>
      </w:pPr>
      <w:r>
        <w:rPr>
          <w:rFonts w:ascii="Times New Roman"/>
          <w:b w:val="false"/>
          <w:i w:val="false"/>
          <w:color w:val="000000"/>
          <w:sz w:val="28"/>
        </w:rPr>
        <w:t>
      21. Отзыв регистрационных свидетельств пользователей УЦ ГО в режиме онлайн:</w:t>
      </w:r>
    </w:p>
    <w:bookmarkEnd w:id="161"/>
    <w:bookmarkStart w:name="z178" w:id="162"/>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62"/>
    <w:bookmarkStart w:name="z179" w:id="163"/>
    <w:p>
      <w:pPr>
        <w:spacing w:after="0"/>
        <w:ind w:left="0"/>
        <w:jc w:val="both"/>
      </w:pPr>
      <w:r>
        <w:rPr>
          <w:rFonts w:ascii="Times New Roman"/>
          <w:b w:val="false"/>
          <w:i w:val="false"/>
          <w:color w:val="000000"/>
          <w:sz w:val="28"/>
        </w:rPr>
        <w:t>
      2) заявитель отправляет запрос на отзыв регистрационного свидетельства пользователя УЦ ГО, путем подачи заявки в системе подачи заявки онлайн посредством сети ЕТС ГО;</w:t>
      </w:r>
    </w:p>
    <w:bookmarkEnd w:id="163"/>
    <w:bookmarkStart w:name="z180" w:id="164"/>
    <w:p>
      <w:pPr>
        <w:spacing w:after="0"/>
        <w:ind w:left="0"/>
        <w:jc w:val="both"/>
      </w:pPr>
      <w:r>
        <w:rPr>
          <w:rFonts w:ascii="Times New Roman"/>
          <w:b w:val="false"/>
          <w:i w:val="false"/>
          <w:color w:val="000000"/>
          <w:sz w:val="28"/>
        </w:rPr>
        <w:t>
      3) заявитель посредством СЭД направляет в УЦ ГО заявку на отзыв;</w:t>
      </w:r>
    </w:p>
    <w:bookmarkEnd w:id="164"/>
    <w:bookmarkStart w:name="z181" w:id="165"/>
    <w:p>
      <w:pPr>
        <w:spacing w:after="0"/>
        <w:ind w:left="0"/>
        <w:jc w:val="both"/>
      </w:pPr>
      <w:r>
        <w:rPr>
          <w:rFonts w:ascii="Times New Roman"/>
          <w:b w:val="false"/>
          <w:i w:val="false"/>
          <w:color w:val="000000"/>
          <w:sz w:val="28"/>
        </w:rPr>
        <w:t>
      4) сотрудник оператора, после получения письма заявителя, осуществляет проверку предоставленных данных на полноту и подтверждает запрос на отзыв регистрационного свидетельства.</w:t>
      </w:r>
    </w:p>
    <w:bookmarkEnd w:id="165"/>
    <w:bookmarkStart w:name="z182" w:id="166"/>
    <w:p>
      <w:pPr>
        <w:spacing w:after="0"/>
        <w:ind w:left="0"/>
        <w:jc w:val="both"/>
      </w:pPr>
      <w:r>
        <w:rPr>
          <w:rFonts w:ascii="Times New Roman"/>
          <w:b w:val="false"/>
          <w:i w:val="false"/>
          <w:color w:val="000000"/>
          <w:sz w:val="28"/>
        </w:rPr>
        <w:t>
      22. Отзыв регистрационных свидетельств пользователей УЦ ГО посредством системы "Е-қызмет":</w:t>
      </w:r>
    </w:p>
    <w:bookmarkEnd w:id="166"/>
    <w:bookmarkStart w:name="z183" w:id="167"/>
    <w:p>
      <w:pPr>
        <w:spacing w:after="0"/>
        <w:ind w:left="0"/>
        <w:jc w:val="both"/>
      </w:pPr>
      <w:r>
        <w:rPr>
          <w:rFonts w:ascii="Times New Roman"/>
          <w:b w:val="false"/>
          <w:i w:val="false"/>
          <w:color w:val="000000"/>
          <w:sz w:val="28"/>
        </w:rPr>
        <w:t>
      1) заявитель подключает к рабочей станции носитель ключевой информации;</w:t>
      </w:r>
    </w:p>
    <w:bookmarkEnd w:id="167"/>
    <w:bookmarkStart w:name="z184" w:id="168"/>
    <w:p>
      <w:pPr>
        <w:spacing w:after="0"/>
        <w:ind w:left="0"/>
        <w:jc w:val="both"/>
      </w:pPr>
      <w:r>
        <w:rPr>
          <w:rFonts w:ascii="Times New Roman"/>
          <w:b w:val="false"/>
          <w:i w:val="false"/>
          <w:color w:val="000000"/>
          <w:sz w:val="28"/>
        </w:rPr>
        <w:t>
      2) заявитель подает заявку посредством системы "Е-қызмет";</w:t>
      </w:r>
    </w:p>
    <w:bookmarkEnd w:id="168"/>
    <w:bookmarkStart w:name="z185" w:id="169"/>
    <w:p>
      <w:pPr>
        <w:spacing w:after="0"/>
        <w:ind w:left="0"/>
        <w:jc w:val="both"/>
      </w:pPr>
      <w:r>
        <w:rPr>
          <w:rFonts w:ascii="Times New Roman"/>
          <w:b w:val="false"/>
          <w:i w:val="false"/>
          <w:color w:val="000000"/>
          <w:sz w:val="28"/>
        </w:rPr>
        <w:t>
      3) заявка подписывается ключами ЭЦП заявителя и посредством ЕТС ГО направляется владельцу системы "Е-қызмет";</w:t>
      </w:r>
    </w:p>
    <w:bookmarkEnd w:id="169"/>
    <w:bookmarkStart w:name="z186" w:id="170"/>
    <w:p>
      <w:pPr>
        <w:spacing w:after="0"/>
        <w:ind w:left="0"/>
        <w:jc w:val="both"/>
      </w:pPr>
      <w:r>
        <w:rPr>
          <w:rFonts w:ascii="Times New Roman"/>
          <w:b w:val="false"/>
          <w:i w:val="false"/>
          <w:color w:val="000000"/>
          <w:sz w:val="28"/>
        </w:rPr>
        <w:t>
      4) УЦ ГО, после получения заявки от системы "Е-қызмет", отзывает регистрационное свидетельство пользователя УЦ ГО.</w:t>
      </w:r>
    </w:p>
    <w:bookmarkEnd w:id="170"/>
    <w:bookmarkStart w:name="z187" w:id="171"/>
    <w:p>
      <w:pPr>
        <w:spacing w:after="0"/>
        <w:ind w:left="0"/>
        <w:jc w:val="both"/>
      </w:pPr>
      <w:r>
        <w:rPr>
          <w:rFonts w:ascii="Times New Roman"/>
          <w:b w:val="false"/>
          <w:i w:val="false"/>
          <w:color w:val="000000"/>
          <w:sz w:val="28"/>
        </w:rPr>
        <w:t>
      23. Отзыв регистрационного свидетельства осуществляется в течении одного рабочего дня, с момента регистрации письма на отзыв регистрационного свидетельства.</w:t>
      </w:r>
    </w:p>
    <w:bookmarkEnd w:id="171"/>
    <w:bookmarkStart w:name="z188" w:id="172"/>
    <w:p>
      <w:pPr>
        <w:spacing w:after="0"/>
        <w:ind w:left="0"/>
        <w:jc w:val="both"/>
      </w:pPr>
      <w:r>
        <w:rPr>
          <w:rFonts w:ascii="Times New Roman"/>
          <w:b w:val="false"/>
          <w:i w:val="false"/>
          <w:color w:val="000000"/>
          <w:sz w:val="28"/>
        </w:rPr>
        <w:t>
      24. Носитель ключевой информации, выданный УЦ ГО государственным органам Республики Казахстан, подлежит возврату в следующих случаях:</w:t>
      </w:r>
    </w:p>
    <w:bookmarkEnd w:id="172"/>
    <w:bookmarkStart w:name="z189" w:id="173"/>
    <w:p>
      <w:pPr>
        <w:spacing w:after="0"/>
        <w:ind w:left="0"/>
        <w:jc w:val="both"/>
      </w:pPr>
      <w:r>
        <w:rPr>
          <w:rFonts w:ascii="Times New Roman"/>
          <w:b w:val="false"/>
          <w:i w:val="false"/>
          <w:color w:val="000000"/>
          <w:sz w:val="28"/>
        </w:rPr>
        <w:t>
      1) увольнение сотрудника из государственного органа Республики Казахстан;</w:t>
      </w:r>
    </w:p>
    <w:bookmarkEnd w:id="173"/>
    <w:bookmarkStart w:name="z190" w:id="174"/>
    <w:p>
      <w:pPr>
        <w:spacing w:after="0"/>
        <w:ind w:left="0"/>
        <w:jc w:val="both"/>
      </w:pPr>
      <w:r>
        <w:rPr>
          <w:rFonts w:ascii="Times New Roman"/>
          <w:b w:val="false"/>
          <w:i w:val="false"/>
          <w:color w:val="000000"/>
          <w:sz w:val="28"/>
        </w:rPr>
        <w:t>
      2) выхода из строя носителя ключевой информации;</w:t>
      </w:r>
    </w:p>
    <w:bookmarkEnd w:id="174"/>
    <w:bookmarkStart w:name="z191" w:id="175"/>
    <w:p>
      <w:pPr>
        <w:spacing w:after="0"/>
        <w:ind w:left="0"/>
        <w:jc w:val="both"/>
      </w:pPr>
      <w:r>
        <w:rPr>
          <w:rFonts w:ascii="Times New Roman"/>
          <w:b w:val="false"/>
          <w:i w:val="false"/>
          <w:color w:val="000000"/>
          <w:sz w:val="28"/>
        </w:rPr>
        <w:t>
      3) при отзыве регистрационного свидетельства пользователя УЦ ГО за ненадобностью.</w:t>
      </w:r>
    </w:p>
    <w:bookmarkEnd w:id="175"/>
    <w:bookmarkStart w:name="z192" w:id="176"/>
    <w:p>
      <w:pPr>
        <w:spacing w:after="0"/>
        <w:ind w:left="0"/>
        <w:jc w:val="both"/>
      </w:pPr>
      <w:r>
        <w:rPr>
          <w:rFonts w:ascii="Times New Roman"/>
          <w:b w:val="false"/>
          <w:i w:val="false"/>
          <w:color w:val="000000"/>
          <w:sz w:val="28"/>
        </w:rPr>
        <w:t>
      25. Государственные органы Республики Казахстан осуществляют возврат носителя ключевой информации, выданного УЦ ГО, в течении пяти рабочих дней со дня регистрации письма об отзыве регистрационного свидетельства пользователя УЦ ГО нарочно, посредством специальной или почтовой связи.</w:t>
      </w:r>
    </w:p>
    <w:bookmarkEnd w:id="176"/>
    <w:bookmarkStart w:name="z193" w:id="177"/>
    <w:p>
      <w:pPr>
        <w:spacing w:after="0"/>
        <w:ind w:left="0"/>
        <w:jc w:val="both"/>
      </w:pPr>
      <w:r>
        <w:rPr>
          <w:rFonts w:ascii="Times New Roman"/>
          <w:b w:val="false"/>
          <w:i w:val="false"/>
          <w:color w:val="000000"/>
          <w:sz w:val="28"/>
        </w:rPr>
        <w:t>
      26. УЦ ГО опубликовывает сведения об отозванных регистрационных свидетельствах, их серийные номера и причину отзыва в СОРС на интернет-ресурсе по адресу www.ucgo.gov.kz и в сети ЕТС ГО.</w:t>
      </w:r>
    </w:p>
    <w:bookmarkEnd w:id="177"/>
    <w:bookmarkStart w:name="z194" w:id="178"/>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178"/>
    <w:bookmarkStart w:name="z195" w:id="179"/>
    <w:p>
      <w:pPr>
        <w:spacing w:after="0"/>
        <w:ind w:left="0"/>
        <w:jc w:val="both"/>
      </w:pPr>
      <w:r>
        <w:rPr>
          <w:rFonts w:ascii="Times New Roman"/>
          <w:b w:val="false"/>
          <w:i w:val="false"/>
          <w:color w:val="000000"/>
          <w:sz w:val="28"/>
        </w:rPr>
        <w:t xml:space="preserve">
      27. Порядок проверки подлинности электронной цифровой подписи информационной системой осуществляется согласно Правил проверки подлинности электронной цифровой подписи,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 w:id="180"/>
    <w:p>
      <w:pPr>
        <w:spacing w:after="0"/>
        <w:ind w:left="0"/>
        <w:jc w:val="left"/>
      </w:pPr>
      <w:r>
        <w:rPr>
          <w:rFonts w:ascii="Times New Roman"/>
          <w:b/>
          <w:i w:val="false"/>
          <w:color w:val="000000"/>
        </w:rPr>
        <w:t xml:space="preserve"> Заявление для получения регистрационных свидетельств в режиме офлайн</w:t>
      </w:r>
    </w:p>
    <w:bookmarkEnd w:id="180"/>
    <w:bookmarkStart w:name="z199" w:id="181"/>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Республики Казахстан следующих сотрудников:</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Абонентский номер сотовой связи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 w:id="182"/>
      <w:r>
        <w:rPr>
          <w:rFonts w:ascii="Times New Roman"/>
          <w:b w:val="false"/>
          <w:i w:val="false"/>
          <w:color w:val="000000"/>
          <w:sz w:val="28"/>
        </w:rPr>
        <w:t>
      Приложение: Носители ключевой информации ___ штук</w:t>
      </w:r>
    </w:p>
    <w:bookmarkEnd w:id="182"/>
    <w:p>
      <w:pPr>
        <w:spacing w:after="0"/>
        <w:ind w:left="0"/>
        <w:jc w:val="both"/>
      </w:pPr>
      <w:r>
        <w:rPr>
          <w:rFonts w:ascii="Times New Roman"/>
          <w:b w:val="false"/>
          <w:i w:val="false"/>
          <w:color w:val="000000"/>
          <w:sz w:val="28"/>
        </w:rPr>
        <w:t>С пользовательским соглашением информационной системы Удостоверяющего центра государственных органов Республики Казахстан размещенным на интернет-ресурсе www.ucgo.gov.kz ознакомлены.</w:t>
      </w:r>
    </w:p>
    <w:p>
      <w:pPr>
        <w:spacing w:after="0"/>
        <w:ind w:left="0"/>
        <w:jc w:val="both"/>
      </w:pPr>
      <w:r>
        <w:rPr>
          <w:rFonts w:ascii="Times New Roman"/>
          <w:b w:val="false"/>
          <w:i w:val="false"/>
          <w:color w:val="000000"/>
          <w:sz w:val="28"/>
        </w:rPr>
        <w:t>Руководитель ________________ 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183"/>
    <w:p>
      <w:pPr>
        <w:spacing w:after="0"/>
        <w:ind w:left="0"/>
        <w:jc w:val="left"/>
      </w:pPr>
      <w:r>
        <w:rPr>
          <w:rFonts w:ascii="Times New Roman"/>
          <w:b/>
          <w:i w:val="false"/>
          <w:color w:val="000000"/>
        </w:rPr>
        <w:t xml:space="preserve"> Доверенность на разовое получение или отзыв регистрационных свидетельств пользователей Удостоверяющего центра государственных органов Республики Казахстан</w:t>
      </w:r>
    </w:p>
    <w:bookmarkEnd w:id="183"/>
    <w:p>
      <w:pPr>
        <w:spacing w:after="0"/>
        <w:ind w:left="0"/>
        <w:jc w:val="both"/>
      </w:pPr>
      <w:bookmarkStart w:name="z204" w:id="184"/>
      <w:r>
        <w:rPr>
          <w:rFonts w:ascii="Times New Roman"/>
          <w:b w:val="false"/>
          <w:i w:val="false"/>
          <w:color w:val="000000"/>
          <w:sz w:val="28"/>
        </w:rPr>
        <w:t>
      _____________________________________, "______" 20 год</w:t>
      </w:r>
    </w:p>
    <w:bookmarkEnd w:id="184"/>
    <w:p>
      <w:pPr>
        <w:spacing w:after="0"/>
        <w:ind w:left="0"/>
        <w:jc w:val="both"/>
      </w:pPr>
      <w:r>
        <w:rPr>
          <w:rFonts w:ascii="Times New Roman"/>
          <w:b w:val="false"/>
          <w:i w:val="false"/>
          <w:color w:val="000000"/>
          <w:sz w:val="28"/>
        </w:rPr>
        <w:t>(наименование населенного пункта)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p>
      <w:pPr>
        <w:spacing w:after="0"/>
        <w:ind w:left="0"/>
        <w:jc w:val="both"/>
      </w:pPr>
      <w:r>
        <w:rPr>
          <w:rFonts w:ascii="Times New Roman"/>
          <w:b w:val="false"/>
          <w:i w:val="false"/>
          <w:color w:val="000000"/>
          <w:sz w:val="28"/>
        </w:rPr>
        <w:t>Бизнес-идентификационный номер ________________________________________,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(Положения), настоящей доверенностью</w:t>
      </w:r>
    </w:p>
    <w:p>
      <w:pPr>
        <w:spacing w:after="0"/>
        <w:ind w:left="0"/>
        <w:jc w:val="both"/>
      </w:pPr>
      <w:r>
        <w:rPr>
          <w:rFonts w:ascii="Times New Roman"/>
          <w:b w:val="false"/>
          <w:i w:val="false"/>
          <w:color w:val="000000"/>
          <w:sz w:val="28"/>
        </w:rPr>
        <w:t>уполномочивает гражданина: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и место рождения, местожительство)</w:t>
      </w:r>
    </w:p>
    <w:p>
      <w:pPr>
        <w:spacing w:after="0"/>
        <w:ind w:left="0"/>
        <w:jc w:val="both"/>
      </w:pPr>
      <w:bookmarkStart w:name="z205" w:id="185"/>
      <w:r>
        <w:rPr>
          <w:rFonts w:ascii="Times New Roman"/>
          <w:b w:val="false"/>
          <w:i w:val="false"/>
          <w:color w:val="000000"/>
          <w:sz w:val="28"/>
        </w:rPr>
        <w:t>
      Индивидуальный идентификационный номер _________________________,</w:t>
      </w:r>
    </w:p>
    <w:bookmarkEnd w:id="185"/>
    <w:p>
      <w:pPr>
        <w:spacing w:after="0"/>
        <w:ind w:left="0"/>
        <w:jc w:val="both"/>
      </w:pPr>
      <w:r>
        <w:rPr>
          <w:rFonts w:ascii="Times New Roman"/>
          <w:b w:val="false"/>
          <w:i w:val="false"/>
          <w:color w:val="000000"/>
          <w:sz w:val="28"/>
        </w:rPr>
        <w:t>представить документы на _______________________________________________</w:t>
      </w:r>
    </w:p>
    <w:p>
      <w:pPr>
        <w:spacing w:after="0"/>
        <w:ind w:left="0"/>
        <w:jc w:val="both"/>
      </w:pPr>
      <w:r>
        <w:rPr>
          <w:rFonts w:ascii="Times New Roman"/>
          <w:b w:val="false"/>
          <w:i w:val="false"/>
          <w:color w:val="000000"/>
          <w:sz w:val="28"/>
        </w:rPr>
        <w:t>(выдачу или отзыв)</w:t>
      </w:r>
    </w:p>
    <w:p>
      <w:pPr>
        <w:spacing w:after="0"/>
        <w:ind w:left="0"/>
        <w:jc w:val="both"/>
      </w:pPr>
      <w:r>
        <w:rPr>
          <w:rFonts w:ascii="Times New Roman"/>
          <w:b w:val="false"/>
          <w:i w:val="false"/>
          <w:color w:val="000000"/>
          <w:sz w:val="28"/>
        </w:rPr>
        <w:t>регистрационных свидетельств пользователей в Удостоверяющий центр государственных</w:t>
      </w:r>
    </w:p>
    <w:p>
      <w:pPr>
        <w:spacing w:after="0"/>
        <w:ind w:left="0"/>
        <w:jc w:val="both"/>
      </w:pPr>
      <w:r>
        <w:rPr>
          <w:rFonts w:ascii="Times New Roman"/>
          <w:b w:val="false"/>
          <w:i w:val="false"/>
          <w:color w:val="000000"/>
          <w:sz w:val="28"/>
        </w:rPr>
        <w:t>органов Республики Казахстан для сотрудников государственного органа:</w:t>
      </w:r>
    </w:p>
    <w:p>
      <w:pPr>
        <w:spacing w:after="0"/>
        <w:ind w:left="0"/>
        <w:jc w:val="both"/>
      </w:pPr>
      <w:r>
        <w:rPr>
          <w:rFonts w:ascii="Times New Roman"/>
          <w:b w:val="false"/>
          <w:i w:val="false"/>
          <w:color w:val="000000"/>
          <w:sz w:val="28"/>
        </w:rPr>
        <w:t>1. __________________________,______________________, ___________________</w:t>
      </w:r>
    </w:p>
    <w:p>
      <w:pPr>
        <w:spacing w:after="0"/>
        <w:ind w:left="0"/>
        <w:jc w:val="both"/>
      </w:pPr>
      <w:r>
        <w:rPr>
          <w:rFonts w:ascii="Times New Roman"/>
          <w:b w:val="false"/>
          <w:i w:val="false"/>
          <w:color w:val="000000"/>
          <w:sz w:val="28"/>
        </w:rPr>
        <w:t>(фамилия, имя, отчество (при его наличии) (должность)(подпись сотрудника)</w:t>
      </w:r>
    </w:p>
    <w:p>
      <w:pPr>
        <w:spacing w:after="0"/>
        <w:ind w:left="0"/>
        <w:jc w:val="both"/>
      </w:pPr>
      <w:r>
        <w:rPr>
          <w:rFonts w:ascii="Times New Roman"/>
          <w:b w:val="false"/>
          <w:i w:val="false"/>
          <w:color w:val="000000"/>
          <w:sz w:val="28"/>
        </w:rPr>
        <w:t>Индивидуальный идентификационный номер _______________________________</w:t>
      </w:r>
    </w:p>
    <w:p>
      <w:pPr>
        <w:spacing w:after="0"/>
        <w:ind w:left="0"/>
        <w:jc w:val="both"/>
      </w:pPr>
      <w:r>
        <w:rPr>
          <w:rFonts w:ascii="Times New Roman"/>
          <w:b w:val="false"/>
          <w:i w:val="false"/>
          <w:color w:val="000000"/>
          <w:sz w:val="28"/>
        </w:rPr>
        <w:t>2. __________________________, ______________________, ___________________</w:t>
      </w:r>
    </w:p>
    <w:p>
      <w:pPr>
        <w:spacing w:after="0"/>
        <w:ind w:left="0"/>
        <w:jc w:val="both"/>
      </w:pPr>
      <w:r>
        <w:rPr>
          <w:rFonts w:ascii="Times New Roman"/>
          <w:b w:val="false"/>
          <w:i w:val="false"/>
          <w:color w:val="000000"/>
          <w:sz w:val="28"/>
        </w:rPr>
        <w:t>(фамилия, имя, отчество (при его наличии) (должность) (подпись сотрудника)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Руководитель _________ 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8" w:id="186"/>
    <w:p>
      <w:pPr>
        <w:spacing w:after="0"/>
        <w:ind w:left="0"/>
        <w:jc w:val="left"/>
      </w:pPr>
      <w:r>
        <w:rPr>
          <w:rFonts w:ascii="Times New Roman"/>
          <w:b/>
          <w:i w:val="false"/>
          <w:color w:val="000000"/>
        </w:rPr>
        <w:t xml:space="preserve"> Журнал учета выдачи регистрационных свидетельств пользователей Удостоверяющего центра государственных органов Республики Казахстан</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письма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пользователя, на которого выпущено регистрационное свидетельство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регистрационного свидетельства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носителя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1" w:id="187"/>
    <w:p>
      <w:pPr>
        <w:spacing w:after="0"/>
        <w:ind w:left="0"/>
        <w:jc w:val="left"/>
      </w:pPr>
      <w:r>
        <w:rPr>
          <w:rFonts w:ascii="Times New Roman"/>
          <w:b/>
          <w:i w:val="false"/>
          <w:color w:val="000000"/>
        </w:rPr>
        <w:t xml:space="preserve"> Заявление на получение регистрационных свидетельств посредством сервиса подачи заявки онлайн</w:t>
      </w:r>
    </w:p>
    <w:bookmarkEnd w:id="187"/>
    <w:bookmarkStart w:name="z212" w:id="188"/>
    <w:p>
      <w:pPr>
        <w:spacing w:after="0"/>
        <w:ind w:left="0"/>
        <w:jc w:val="both"/>
      </w:pPr>
      <w:r>
        <w:rPr>
          <w:rFonts w:ascii="Times New Roman"/>
          <w:b w:val="false"/>
          <w:i w:val="false"/>
          <w:color w:val="000000"/>
          <w:sz w:val="28"/>
        </w:rPr>
        <w:t>
      Настоящим просим выдать регистрационные свидетельства в Удостоверяющем центре государственных органов Республики Казахстан следующих сотрудников:</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(организации)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район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p>
            <w:pPr>
              <w:spacing w:after="20"/>
              <w:ind w:left="20"/>
              <w:jc w:val="both"/>
            </w:pPr>
            <w:r>
              <w:rPr>
                <w:rFonts w:ascii="Times New Roman"/>
                <w:b w:val="false"/>
                <w:i w:val="false"/>
                <w:color w:val="000000"/>
                <w:sz w:val="20"/>
              </w:rPr>
              <w:t>(заполняется при подаче онлайн)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оповещения об истечении срока действий)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Абонентский номер сотовой связи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3" w:id="189"/>
      <w:r>
        <w:rPr>
          <w:rFonts w:ascii="Times New Roman"/>
          <w:b w:val="false"/>
          <w:i w:val="false"/>
          <w:color w:val="000000"/>
          <w:sz w:val="28"/>
        </w:rPr>
        <w:t>
      Приложение: Носители ключевой информации___ штук</w:t>
      </w:r>
    </w:p>
    <w:bookmarkEnd w:id="189"/>
    <w:p>
      <w:pPr>
        <w:spacing w:after="0"/>
        <w:ind w:left="0"/>
        <w:jc w:val="both"/>
      </w:pPr>
      <w:r>
        <w:rPr>
          <w:rFonts w:ascii="Times New Roman"/>
          <w:b w:val="false"/>
          <w:i w:val="false"/>
          <w:color w:val="000000"/>
          <w:sz w:val="28"/>
        </w:rPr>
        <w:t>С пользовательским соглашением информационной системы Удостоверяющего центра государственных органов Республики Казахстан размещенным на интернет-ресурсе www.ucgo.gov.kz ознакомлены.</w:t>
      </w:r>
    </w:p>
    <w:p>
      <w:pPr>
        <w:spacing w:after="0"/>
        <w:ind w:left="0"/>
        <w:jc w:val="both"/>
      </w:pPr>
      <w:r>
        <w:rPr>
          <w:rFonts w:ascii="Times New Roman"/>
          <w:b w:val="false"/>
          <w:i w:val="false"/>
          <w:color w:val="000000"/>
          <w:sz w:val="28"/>
        </w:rPr>
        <w:t>Руководитель _____________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Фамилия, имя, отчество (при его наличии) исполнителя и телефон с кодом (обязательно)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6" w:id="190"/>
    <w:p>
      <w:pPr>
        <w:spacing w:after="0"/>
        <w:ind w:left="0"/>
        <w:jc w:val="left"/>
      </w:pPr>
      <w:r>
        <w:rPr>
          <w:rFonts w:ascii="Times New Roman"/>
          <w:b/>
          <w:i w:val="false"/>
          <w:color w:val="000000"/>
        </w:rPr>
        <w:t xml:space="preserve"> Структура регистрационного свидетельства Удостоверяющего центра государственных органов Республики Казахстан (на алгоритме ГОСТ 34.310-2004 )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(обязательное поле); 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 CN =2.5.4.3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(обязательное поле)</w:t>
            </w:r>
          </w:p>
          <w:p>
            <w:pPr>
              <w:spacing w:after="20"/>
              <w:ind w:left="20"/>
              <w:jc w:val="both"/>
            </w:pPr>
            <w:r>
              <w:rPr>
                <w:rFonts w:ascii="Times New Roman"/>
                <w:b w:val="false"/>
                <w:i w:val="false"/>
                <w:color w:val="000000"/>
                <w:sz w:val="20"/>
              </w:rPr>
              <w:t>O = Республика Казахстан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 с параметрами 1.2.398.3.10.1.1.1.1.1 1.2.398.3.10.1.3.1.1.0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Подписывание сертификатов, Автономное подписание списка отзыва (CRL), Подписывание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 Идентификатор политики=1.2.398.3.2.1 [1,1]Сведения квалификатора политики: Идентификатор квалификатора политики = CPS Квалификатор: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URL=http://crl1.root.gov.kz/gost.crl</w:t>
            </w:r>
          </w:p>
          <w:p>
            <w:pPr>
              <w:spacing w:after="20"/>
              <w:ind w:left="20"/>
              <w:jc w:val="both"/>
            </w:pPr>
            <w:r>
              <w:rPr>
                <w:rFonts w:ascii="Times New Roman"/>
                <w:b w:val="false"/>
                <w:i w:val="false"/>
                <w:color w:val="000000"/>
                <w:sz w:val="20"/>
              </w:rPr>
              <w:t>URL=http://crl.root.gov.kz/gost.crl</w:t>
            </w:r>
          </w:p>
          <w:p>
            <w:pPr>
              <w:spacing w:after="20"/>
              <w:ind w:left="20"/>
              <w:jc w:val="both"/>
            </w:pPr>
            <w:r>
              <w:rPr>
                <w:rFonts w:ascii="Times New Roman"/>
                <w:b w:val="false"/>
                <w:i w:val="false"/>
                <w:color w:val="000000"/>
                <w:sz w:val="20"/>
              </w:rPr>
              <w:t>Причина списка отзыва (CRL)=Сертификат заменен, Прекращение действия, Приостановка действия (0f)</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(512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217" w:id="191"/>
    <w:p>
      <w:pPr>
        <w:spacing w:after="0"/>
        <w:ind w:left="0"/>
        <w:jc w:val="left"/>
      </w:pPr>
      <w:r>
        <w:rPr>
          <w:rFonts w:ascii="Times New Roman"/>
          <w:b/>
          <w:i w:val="false"/>
          <w:color w:val="000000"/>
        </w:rPr>
        <w:t xml:space="preserve"> Структура регистрационного свидетельства Удостоверяющего центра государственных органов Республики Казахстан (на алгоритме ГОСТ Р 34.10-2015).</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34.310-2015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 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(обязательное поле);</w:t>
            </w:r>
          </w:p>
          <w:p>
            <w:pPr>
              <w:spacing w:after="20"/>
              <w:ind w:left="20"/>
              <w:jc w:val="both"/>
            </w:pPr>
            <w:r>
              <w:rPr>
                <w:rFonts w:ascii="Times New Roman"/>
                <w:b w:val="false"/>
                <w:i w:val="false"/>
                <w:color w:val="000000"/>
                <w:sz w:val="20"/>
              </w:rPr>
              <w:t>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 CN =2.5.4.3 O=2.5.4.10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(обязательное поле)</w:t>
            </w:r>
          </w:p>
          <w:p>
            <w:pPr>
              <w:spacing w:after="20"/>
              <w:ind w:left="20"/>
              <w:jc w:val="both"/>
            </w:pPr>
            <w:r>
              <w:rPr>
                <w:rFonts w:ascii="Times New Roman"/>
                <w:b w:val="false"/>
                <w:i w:val="false"/>
                <w:color w:val="000000"/>
                <w:sz w:val="20"/>
              </w:rPr>
              <w:t>O = Республика Казахстан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Подписывание сертификатов, Автономное подписание списка отзыва (CRL), Подписывание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 Идентификатор политики=1.2.398.3.2.1 [1,1]Сведения квалификатора политики: Идентификатор квалификатора политики = CPS Квалификатор: http://ucgo.gov.kz/cps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218" w:id="192"/>
    <w:p>
      <w:pPr>
        <w:spacing w:after="0"/>
        <w:ind w:left="0"/>
        <w:jc w:val="left"/>
      </w:pPr>
      <w:r>
        <w:rPr>
          <w:rFonts w:ascii="Times New Roman"/>
          <w:b/>
          <w:i w:val="false"/>
          <w:color w:val="000000"/>
        </w:rPr>
        <w:t xml:space="preserve"> Структура регистрационного свидетельства для пользователей Удостоверяющего центра государственных органов (для подписи и аутентификации на алгоритме ГОСТ 34.310-2004)</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p>
            <w:pPr>
              <w:spacing w:after="20"/>
              <w:ind w:left="20"/>
              <w:jc w:val="both"/>
            </w:pPr>
            <w:r>
              <w:rPr>
                <w:rFonts w:ascii="Times New Roman"/>
                <w:b w:val="false"/>
                <w:i w:val="false"/>
                <w:color w:val="000000"/>
                <w:sz w:val="20"/>
              </w:rPr>
              <w:t>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O = Республика Казахстан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ФАМИЛИЯ ИМЯ</w:t>
            </w:r>
          </w:p>
          <w:p>
            <w:pPr>
              <w:spacing w:after="20"/>
              <w:ind w:left="20"/>
              <w:jc w:val="both"/>
            </w:pPr>
            <w:r>
              <w:rPr>
                <w:rFonts w:ascii="Times New Roman"/>
                <w:b w:val="false"/>
                <w:i w:val="false"/>
                <w:color w:val="000000"/>
                <w:sz w:val="20"/>
              </w:rPr>
              <w:t>G = ОТЧЕСТВО</w:t>
            </w:r>
          </w:p>
          <w:p>
            <w:pPr>
              <w:spacing w:after="20"/>
              <w:ind w:left="20"/>
              <w:jc w:val="both"/>
            </w:pPr>
            <w:r>
              <w:rPr>
                <w:rFonts w:ascii="Times New Roman"/>
                <w:b w:val="false"/>
                <w:i w:val="false"/>
                <w:color w:val="000000"/>
                <w:sz w:val="20"/>
              </w:rPr>
              <w:t>(необязательное поле)</w:t>
            </w:r>
          </w:p>
          <w:p>
            <w:pPr>
              <w:spacing w:after="20"/>
              <w:ind w:left="20"/>
              <w:jc w:val="both"/>
            </w:pPr>
            <w:r>
              <w:rPr>
                <w:rFonts w:ascii="Times New Roman"/>
                <w:b w:val="false"/>
                <w:i w:val="false"/>
                <w:color w:val="000000"/>
                <w:sz w:val="20"/>
              </w:rPr>
              <w:t>SERIALNUMBER= IINXXXXXXXXXXXX</w:t>
            </w:r>
          </w:p>
          <w:p>
            <w:pPr>
              <w:spacing w:after="20"/>
              <w:ind w:left="20"/>
              <w:jc w:val="both"/>
            </w:pPr>
            <w:r>
              <w:rPr>
                <w:rFonts w:ascii="Times New Roman"/>
                <w:b w:val="false"/>
                <w:i w:val="false"/>
                <w:color w:val="000000"/>
                <w:sz w:val="20"/>
              </w:rPr>
              <w:t>SURNAME = Фамилия (необязательное поле) Phone = +7XXXXXXXXXX (необязательное поле) E = ЭЛЕКТРОННАЯ ПОЧТА (необязательное поле) OU = BINXXXXXXXXXXXX S = ОБЛАСТЬ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 с параметрами 1.2.398.3.10.1.1.1.1.1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 Идентификатор политики=1.2.398.3.2.1 [1,1]Сведения квалификатора политики: Идентификатор квалификатора политики=CPS Квалификатор: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 Метод доступа = Поставщик центра сертификации (1.3.6.1.5.5.7.48.2) Дополнительное имя: URL=http://ucgo.gov.kz/cert/*.cer [2]Доступ к сведениям центра сертификации Метод доступа = Протокол определения состояния сертификата через сеть (1.3.6.1.5.5.7.48.1) Дополнительное имя: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 Имя точки распространения: Полное имя: 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 серийный номер Поставщик сертификата: Адрес каталога: CN = Удостоверяющий центр Государственных органов O = Республика Казахстан С = KZ Серийный номер сертификата =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 критично</w:t>
            </w:r>
          </w:p>
        </w:tc>
      </w:tr>
    </w:tbl>
    <w:bookmarkStart w:name="z219" w:id="193"/>
    <w:p>
      <w:pPr>
        <w:spacing w:after="0"/>
        <w:ind w:left="0"/>
        <w:jc w:val="left"/>
      </w:pPr>
      <w:r>
        <w:rPr>
          <w:rFonts w:ascii="Times New Roman"/>
          <w:b/>
          <w:i w:val="false"/>
          <w:color w:val="000000"/>
        </w:rPr>
        <w:t xml:space="preserve"> Структура регистрационного свидетельства для пользователей Удостоверяющего центра государственных органов (для подписи и аутентификации на алгоритме СТ РК ГОСТ Р 34.10-2015)</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ГОСТ Р 34.10-2015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O = Республика Казахстан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ФАМИЛИЯ ИМЯ</w:t>
            </w:r>
          </w:p>
          <w:p>
            <w:pPr>
              <w:spacing w:after="20"/>
              <w:ind w:left="20"/>
              <w:jc w:val="both"/>
            </w:pPr>
            <w:r>
              <w:rPr>
                <w:rFonts w:ascii="Times New Roman"/>
                <w:b w:val="false"/>
                <w:i w:val="false"/>
                <w:color w:val="000000"/>
                <w:sz w:val="20"/>
              </w:rPr>
              <w:t>G = ОТЧЕСТВО</w:t>
            </w:r>
          </w:p>
          <w:p>
            <w:pPr>
              <w:spacing w:after="20"/>
              <w:ind w:left="20"/>
              <w:jc w:val="both"/>
            </w:pPr>
            <w:r>
              <w:rPr>
                <w:rFonts w:ascii="Times New Roman"/>
                <w:b w:val="false"/>
                <w:i w:val="false"/>
                <w:color w:val="000000"/>
                <w:sz w:val="20"/>
              </w:rPr>
              <w:t>(необязательное поле)</w:t>
            </w:r>
          </w:p>
          <w:p>
            <w:pPr>
              <w:spacing w:after="20"/>
              <w:ind w:left="20"/>
              <w:jc w:val="both"/>
            </w:pPr>
            <w:r>
              <w:rPr>
                <w:rFonts w:ascii="Times New Roman"/>
                <w:b w:val="false"/>
                <w:i w:val="false"/>
                <w:color w:val="000000"/>
                <w:sz w:val="20"/>
              </w:rPr>
              <w:t>SERIALNUMBER= IINXXXXXXXXXXXX</w:t>
            </w:r>
          </w:p>
          <w:p>
            <w:pPr>
              <w:spacing w:after="20"/>
              <w:ind w:left="20"/>
              <w:jc w:val="both"/>
            </w:pPr>
            <w:r>
              <w:rPr>
                <w:rFonts w:ascii="Times New Roman"/>
                <w:b w:val="false"/>
                <w:i w:val="false"/>
                <w:color w:val="000000"/>
                <w:sz w:val="20"/>
              </w:rPr>
              <w:t>SURNAME = Фамилия (необязательное поле) Phone = +7XXXXXXXXXX (необязательное поле) E = ЭЛЕКТРОННАЯ ПОЧТА (необязательное поле) OU = BINXXXXXXXXXXXX S = ОБЛАСТЬ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 Идентификатор политики=1.2.398.3.2 [1,1]Сведения квалификатора политики: Идентификатор квалификатора политики=CPS Квалификатор: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 Метод доступа = Поставщик центра сертификации (1.3.6.1.5.5.7.48.2) Дополнительное имя: URL=http://ucgo.gov.kz/cert/*.cer [2]Доступ к сведениям центра сертификации Метод доступа = Протокол определения состояния сертификата через сеть (1.3.6.1.5.5.7.48.1) Дополнительное имя: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 Имя точки распространения: Полное имя: 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 серийный номер Поставщик сертификата: Адрес каталога: CN = Удостоверяющий центр Государственных органов O = Республика Казахстан С = KZ Серийный номер сертификата =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 шестнадцатеричном представлении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Не критично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2" w:id="194"/>
    <w:p>
      <w:pPr>
        <w:spacing w:after="0"/>
        <w:ind w:left="0"/>
        <w:jc w:val="left"/>
      </w:pPr>
      <w:r>
        <w:rPr>
          <w:rFonts w:ascii="Times New Roman"/>
          <w:b/>
          <w:i w:val="false"/>
          <w:color w:val="000000"/>
        </w:rPr>
        <w:t xml:space="preserve"> Структура регистрационного свидетельства для VPN устройств, полученных в Удостоверяющем центре государственных органов Республики Казахстан на алгоритме ГОСТ 34.310-2004</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34.310-2004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O = Республика Казахстан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ОБЛАСТИ OU = VPN_XXXXXXXXXXXX S = ОБЛАСТЬ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 с параметрами 1.2.398.3.10.1.1.1.1.1 1.2.398.3.10.1.1.1.1.2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 Имя точки распространения: Полное имя: 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 Метод доступа = Поставщик центра сертификации (1.3.6.1.5.5.7.48.2) Дополнительное имя: URL=http://ucgo.gov.kz/cert/*.cer [2]Доступ к сведениям центра сертификации Метод доступа = Протокол определения состояния сертификата через сеть (1.3.6.1.5.5.7.48.1) Дополнительное имя: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 Идентификатор политики=1.2.398.3.2.1 [1,1]Сведения квалификатора политики: Идентификатор квалификатора политики=CPS Квалификатор: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bookmarkStart w:name="z223" w:id="195"/>
    <w:p>
      <w:pPr>
        <w:spacing w:after="0"/>
        <w:ind w:left="0"/>
        <w:jc w:val="left"/>
      </w:pPr>
      <w:r>
        <w:rPr>
          <w:rFonts w:ascii="Times New Roman"/>
          <w:b/>
          <w:i w:val="false"/>
          <w:color w:val="000000"/>
        </w:rPr>
        <w:t xml:space="preserve"> Структура регистрационного свидетельства для VPN устройств полученных в Удостоверяющем центре государственных органов Республики Казахстан на алгоритме СТ РК ГОСТ Р 34.10-2015</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Обязательность/Критичность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целого числа в шестнадцатеричном представлении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Издатель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Удостоверяющий центр Государственных органов O = Республика Казахстан С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День/месяц/год часы/минуты/секунды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(Уникальное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ОБЛАСТИ OU = VPN_XXXXXXXXXXXX S = ОБЛАСТЬ C =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p>
            <w:pPr>
              <w:spacing w:after="20"/>
              <w:ind w:left="20"/>
              <w:jc w:val="both"/>
            </w:pPr>
            <w:r>
              <w:rPr>
                <w:rFonts w:ascii="Times New Roman"/>
                <w:b w:val="false"/>
                <w:i w:val="false"/>
                <w:color w:val="000000"/>
                <w:sz w:val="20"/>
              </w:rPr>
              <w:t>с параметрами</w:t>
            </w:r>
          </w:p>
          <w:p>
            <w:pPr>
              <w:spacing w:after="20"/>
              <w:ind w:left="20"/>
              <w:jc w:val="both"/>
            </w:pPr>
            <w:r>
              <w:rPr>
                <w:rFonts w:ascii="Times New Roman"/>
                <w:b w:val="false"/>
                <w:i w:val="false"/>
                <w:color w:val="000000"/>
                <w:sz w:val="20"/>
              </w:rPr>
              <w:t>1.2.398.3.10.1.1.2.2.1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 (опционально)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Точка распределения списка отзыва (CRL) Имя точки распространения: Полное имя: URL=http://crl.ucgo.gov.kz/crl/*.crl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сведениям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 Метод доступа = Поставщик центра сертификации (1.3.6.1.5.5.7.48.2) Дополнительное имя: URL=http://ucgo.gov.kz/cert/*.cer [2]Доступ к сведениям центра сертификации Метод доступа = Протокол определения состояния сертификата через сеть (1.3.6.1.5.5.7.48.1) Дополнительное имя: URL=http://ocsp.ucgo.gov.kz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Политики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сертификата: Идентификатор политики=1.2.398.3.2 [1,1]Сведения квалификатора политики: Идентификатор квалификатора политики=CPS Квалификатор: URL=http://ucgo.gov.kz/cps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ключа = серийный номер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 критично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удостоверяющим</w:t>
            </w:r>
            <w:r>
              <w:br/>
            </w:r>
            <w:r>
              <w:rPr>
                <w:rFonts w:ascii="Times New Roman"/>
                <w:b w:val="false"/>
                <w:i w:val="false"/>
                <w:color w:val="000000"/>
                <w:sz w:val="20"/>
              </w:rPr>
              <w:t>центром государственных органов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 w:id="196"/>
    <w:p>
      <w:pPr>
        <w:spacing w:after="0"/>
        <w:ind w:left="0"/>
        <w:jc w:val="left"/>
      </w:pPr>
      <w:r>
        <w:rPr>
          <w:rFonts w:ascii="Times New Roman"/>
          <w:b/>
          <w:i w:val="false"/>
          <w:color w:val="000000"/>
        </w:rPr>
        <w:t xml:space="preserve"> Заявление на отзыв регистрационного свидетельства пользователя Удостоверяющего центра государственных органов Республики Казахстан</w:t>
      </w:r>
    </w:p>
    <w:bookmarkEnd w:id="196"/>
    <w:bookmarkStart w:name="z227" w:id="197"/>
    <w:p>
      <w:pPr>
        <w:spacing w:after="0"/>
        <w:ind w:left="0"/>
        <w:jc w:val="both"/>
      </w:pPr>
      <w:r>
        <w:rPr>
          <w:rFonts w:ascii="Times New Roman"/>
          <w:b w:val="false"/>
          <w:i w:val="false"/>
          <w:color w:val="000000"/>
          <w:sz w:val="28"/>
        </w:rPr>
        <w:t>
      Настоящим просим отозвать регистрационные свидетельства в Удостоверяющем центре государственных органов Республики Казахстан следующих сотрудников:</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p>
            <w:pPr>
              <w:spacing w:after="20"/>
              <w:ind w:left="20"/>
              <w:jc w:val="both"/>
            </w:pPr>
            <w:r>
              <w:rPr>
                <w:rFonts w:ascii="Times New Roman"/>
                <w:b w:val="false"/>
                <w:i w:val="false"/>
                <w:color w:val="000000"/>
                <w:sz w:val="20"/>
              </w:rPr>
              <w:t>(организации)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 w:id="198"/>
      <w:r>
        <w:rPr>
          <w:rFonts w:ascii="Times New Roman"/>
          <w:b w:val="false"/>
          <w:i w:val="false"/>
          <w:color w:val="000000"/>
          <w:sz w:val="28"/>
        </w:rPr>
        <w:t>
      Приложение: Носители ключевой информации ___ штук.</w:t>
      </w:r>
    </w:p>
    <w:bookmarkEnd w:id="198"/>
    <w:p>
      <w:pPr>
        <w:spacing w:after="0"/>
        <w:ind w:left="0"/>
        <w:jc w:val="both"/>
      </w:pPr>
      <w:r>
        <w:rPr>
          <w:rFonts w:ascii="Times New Roman"/>
          <w:b w:val="false"/>
          <w:i w:val="false"/>
          <w:color w:val="000000"/>
          <w:sz w:val="28"/>
        </w:rPr>
        <w:t>Руководитель ______________ 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Фамилия, имя, отчество (при его наличии) исполнителя и телефон с кодом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декабря 2023 года</w:t>
            </w:r>
            <w:r>
              <w:br/>
            </w:r>
            <w:r>
              <w:rPr>
                <w:rFonts w:ascii="Times New Roman"/>
                <w:b w:val="false"/>
                <w:i w:val="false"/>
                <w:color w:val="000000"/>
                <w:sz w:val="20"/>
              </w:rPr>
              <w:t>№ 595/НҚ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727</w:t>
            </w:r>
          </w:p>
        </w:tc>
      </w:tr>
    </w:tbl>
    <w:bookmarkStart w:name="z231" w:id="199"/>
    <w:p>
      <w:pPr>
        <w:spacing w:after="0"/>
        <w:ind w:left="0"/>
        <w:jc w:val="left"/>
      </w:pPr>
      <w:r>
        <w:rPr>
          <w:rFonts w:ascii="Times New Roman"/>
          <w:b/>
          <w:i w:val="false"/>
          <w:color w:val="000000"/>
        </w:rPr>
        <w:t xml:space="preserve"> Правила выдачи, хранения, отзыва регистрационного свидетельства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w:t>
      </w:r>
    </w:p>
    <w:bookmarkEnd w:id="199"/>
    <w:bookmarkStart w:name="z232" w:id="200"/>
    <w:p>
      <w:pPr>
        <w:spacing w:after="0"/>
        <w:ind w:left="0"/>
        <w:jc w:val="left"/>
      </w:pPr>
      <w:r>
        <w:rPr>
          <w:rFonts w:ascii="Times New Roman"/>
          <w:b/>
          <w:i w:val="false"/>
          <w:color w:val="000000"/>
        </w:rPr>
        <w:t xml:space="preserve"> Глава 1. Общие положения</w:t>
      </w:r>
    </w:p>
    <w:bookmarkEnd w:id="200"/>
    <w:bookmarkStart w:name="z233" w:id="201"/>
    <w:p>
      <w:pPr>
        <w:spacing w:after="0"/>
        <w:ind w:left="0"/>
        <w:jc w:val="both"/>
      </w:pPr>
      <w:r>
        <w:rPr>
          <w:rFonts w:ascii="Times New Roman"/>
          <w:b w:val="false"/>
          <w:i w:val="false"/>
          <w:color w:val="000000"/>
          <w:sz w:val="28"/>
        </w:rPr>
        <w:t xml:space="preserve">
      1. Настоящие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национальным удостоверяющим центром Республики Казахстан (далее – Правила) разработаны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5 Закона Республики Казахстан "Об электронном документе и электронной цифровой подписи" (далее – Закон), подпунктом 1) статьи 10 Закона Республики Казахстан "О государственных услугах" и определяют порядок выдачи, хранения, отзыва регистрационных свидетельств и подтверждение принадлежности и действительности открытого ключа электронной цифровой подписи национальным удостоверяющим центром Республики Казахстан, а также порядок оказания государственной услуги "Выдача и отзыв регистрационного свидетельства Национального удостоверяющего центра Республики Казахстан".</w:t>
      </w:r>
    </w:p>
    <w:bookmarkEnd w:id="201"/>
    <w:bookmarkStart w:name="z234" w:id="20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02"/>
    <w:bookmarkStart w:name="z235" w:id="20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03"/>
    <w:bookmarkStart w:name="z236" w:id="204"/>
    <w:p>
      <w:pPr>
        <w:spacing w:after="0"/>
        <w:ind w:left="0"/>
        <w:jc w:val="both"/>
      </w:pPr>
      <w:r>
        <w:rPr>
          <w:rFonts w:ascii="Times New Roman"/>
          <w:b w:val="false"/>
          <w:i w:val="false"/>
          <w:color w:val="000000"/>
          <w:sz w:val="28"/>
        </w:rPr>
        <w:t>
      2) средство криптографической защиты информации (далее – СКЗИ) – программное обеспечение или аппаратно-программный комплекс, реализующее алгоритмы криптографических преобразований, генерацию, формирование, распределение или управление ключами шифрования;</w:t>
      </w:r>
    </w:p>
    <w:bookmarkEnd w:id="204"/>
    <w:bookmarkStart w:name="z237" w:id="205"/>
    <w:p>
      <w:pPr>
        <w:spacing w:after="0"/>
        <w:ind w:left="0"/>
        <w:jc w:val="both"/>
      </w:pPr>
      <w:r>
        <w:rPr>
          <w:rFonts w:ascii="Times New Roman"/>
          <w:b w:val="false"/>
          <w:i w:val="false"/>
          <w:color w:val="000000"/>
          <w:sz w:val="28"/>
        </w:rPr>
        <w:t>
      3) биометрическая идентификация – процедура установления личности физического лица на основании его физиологических и биологических неизменных признаков;</w:t>
      </w:r>
    </w:p>
    <w:bookmarkEnd w:id="205"/>
    <w:bookmarkStart w:name="z238" w:id="206"/>
    <w:p>
      <w:pPr>
        <w:spacing w:after="0"/>
        <w:ind w:left="0"/>
        <w:jc w:val="both"/>
      </w:pPr>
      <w:r>
        <w:rPr>
          <w:rFonts w:ascii="Times New Roman"/>
          <w:b w:val="false"/>
          <w:i w:val="false"/>
          <w:color w:val="000000"/>
          <w:sz w:val="28"/>
        </w:rPr>
        <w:t>
      4) облачная электронная цифровая подпись – сервис удостоверяющего центра, позволяющий создавать, использовать, хранить и удалять закрытые ключи электронной цифровой подписи в HSM удостоверяющего центра, где доступ к закрытому ключу осуществляется владельцем удаленно посредством не менее двух факторов аутентификации, одним из которых является биометрическая;</w:t>
      </w:r>
    </w:p>
    <w:bookmarkEnd w:id="206"/>
    <w:bookmarkStart w:name="z239" w:id="207"/>
    <w:p>
      <w:pPr>
        <w:spacing w:after="0"/>
        <w:ind w:left="0"/>
        <w:jc w:val="both"/>
      </w:pPr>
      <w:r>
        <w:rPr>
          <w:rFonts w:ascii="Times New Roman"/>
          <w:b w:val="false"/>
          <w:i w:val="false"/>
          <w:color w:val="000000"/>
          <w:sz w:val="28"/>
        </w:rPr>
        <w:t xml:space="preserve">
      5) совместное предпринимательство – группа физических лиц (индивидуальных предпринимателей), осуществляющие деятельность на базе имущества, принадлежащего им на праве общей собственности, а также в силу иного права, допускающего совместное пользование и (или) распоряжение имуществом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Предпринимательского кодекса;</w:t>
      </w:r>
    </w:p>
    <w:bookmarkEnd w:id="207"/>
    <w:bookmarkStart w:name="z240" w:id="208"/>
    <w:p>
      <w:pPr>
        <w:spacing w:after="0"/>
        <w:ind w:left="0"/>
        <w:jc w:val="both"/>
      </w:pPr>
      <w:r>
        <w:rPr>
          <w:rFonts w:ascii="Times New Roman"/>
          <w:b w:val="false"/>
          <w:i w:val="false"/>
          <w:color w:val="000000"/>
          <w:sz w:val="28"/>
        </w:rPr>
        <w:t>
      6) 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bookmarkEnd w:id="208"/>
    <w:bookmarkStart w:name="z241" w:id="209"/>
    <w:p>
      <w:pPr>
        <w:spacing w:after="0"/>
        <w:ind w:left="0"/>
        <w:jc w:val="both"/>
      </w:pPr>
      <w:r>
        <w:rPr>
          <w:rFonts w:ascii="Times New Roman"/>
          <w:b w:val="false"/>
          <w:i w:val="false"/>
          <w:color w:val="000000"/>
          <w:sz w:val="28"/>
        </w:rPr>
        <w:t>
      7) интернет-ресурс pki.gov.kz (далее – портал) – интернет-ресурс национального удостоверяющего центра Республики Казахстан, посредством которого акционерным обществом "Национальные информационные технологии" осуществляется прием заявлений и выдача результатов на выпуск регистрационных свидетельств;</w:t>
      </w:r>
    </w:p>
    <w:bookmarkEnd w:id="209"/>
    <w:bookmarkStart w:name="z242" w:id="210"/>
    <w:p>
      <w:pPr>
        <w:spacing w:after="0"/>
        <w:ind w:left="0"/>
        <w:jc w:val="both"/>
      </w:pPr>
      <w:r>
        <w:rPr>
          <w:rFonts w:ascii="Times New Roman"/>
          <w:b w:val="false"/>
          <w:i w:val="false"/>
          <w:color w:val="000000"/>
          <w:sz w:val="28"/>
        </w:rPr>
        <w:t>
      8) отозванное регистрационное свидетельство – регистрационное свидетельство, выданное национальным удостоверяющим центром, действие которого прекращено в порядке, установленном настоящими Правилами;</w:t>
      </w:r>
    </w:p>
    <w:bookmarkEnd w:id="210"/>
    <w:bookmarkStart w:name="z243" w:id="211"/>
    <w:p>
      <w:pPr>
        <w:spacing w:after="0"/>
        <w:ind w:left="0"/>
        <w:jc w:val="both"/>
      </w:pPr>
      <w:r>
        <w:rPr>
          <w:rFonts w:ascii="Times New Roman"/>
          <w:b w:val="false"/>
          <w:i w:val="false"/>
          <w:color w:val="000000"/>
          <w:sz w:val="28"/>
        </w:rPr>
        <w:t>
      9) список отозванных регистрационных свидетельств (далее – СОРС) – часть регистра регистрационных свидетельств, содержащая сведения о регистрационных свидетельствах, действие которых прекращено, их серийные номера, дату и причину отзыва (аннулирования);</w:t>
      </w:r>
    </w:p>
    <w:bookmarkEnd w:id="211"/>
    <w:bookmarkStart w:name="z244" w:id="212"/>
    <w:p>
      <w:pPr>
        <w:spacing w:after="0"/>
        <w:ind w:left="0"/>
        <w:jc w:val="both"/>
      </w:pPr>
      <w:r>
        <w:rPr>
          <w:rFonts w:ascii="Times New Roman"/>
          <w:b w:val="false"/>
          <w:i w:val="false"/>
          <w:color w:val="000000"/>
          <w:sz w:val="28"/>
        </w:rPr>
        <w:t>
      10) национальный удостоверяющий центр Республики Казахстан (далее – НУЦ)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212"/>
    <w:bookmarkStart w:name="z245" w:id="213"/>
    <w:p>
      <w:pPr>
        <w:spacing w:after="0"/>
        <w:ind w:left="0"/>
        <w:jc w:val="both"/>
      </w:pPr>
      <w:r>
        <w:rPr>
          <w:rFonts w:ascii="Times New Roman"/>
          <w:b w:val="false"/>
          <w:i w:val="false"/>
          <w:color w:val="000000"/>
          <w:sz w:val="28"/>
        </w:rPr>
        <w:t>
      11) удаленная идентификация – процедура установления личности на основе биометрической идентификации лица услугополучателя, а также предоставленного одноразового пароля, отправленного на абонентский номер сотовой связи зарегистрированного в базе мобильных граждан;</w:t>
      </w:r>
    </w:p>
    <w:bookmarkEnd w:id="213"/>
    <w:bookmarkStart w:name="z246" w:id="214"/>
    <w:p>
      <w:pPr>
        <w:spacing w:after="0"/>
        <w:ind w:left="0"/>
        <w:jc w:val="both"/>
      </w:pPr>
      <w:r>
        <w:rPr>
          <w:rFonts w:ascii="Times New Roman"/>
          <w:b w:val="false"/>
          <w:i w:val="false"/>
          <w:color w:val="000000"/>
          <w:sz w:val="28"/>
        </w:rPr>
        <w:t>
      12) объектный идентификатор (далее – OID) – уникальный набор цифр, который связан с объектом информационной системы и однозначно идентифицирует его в мировом адресном пространстве объектов;</w:t>
      </w:r>
    </w:p>
    <w:bookmarkEnd w:id="214"/>
    <w:bookmarkStart w:name="z247" w:id="215"/>
    <w:p>
      <w:pPr>
        <w:spacing w:after="0"/>
        <w:ind w:left="0"/>
        <w:jc w:val="both"/>
      </w:pPr>
      <w:r>
        <w:rPr>
          <w:rFonts w:ascii="Times New Roman"/>
          <w:b w:val="false"/>
          <w:i w:val="false"/>
          <w:color w:val="000000"/>
          <w:sz w:val="28"/>
        </w:rPr>
        <w:t>
      13) носитель ключевой информации – специализированный носитель, в котором для защиты хранящихся закрытых ключей электронной цифровой подписи используется СКЗИ, имеющее сертификат соответствия требованиям национального Стандарта Республики Казахстан 1073-2007 "Средства криптографической защиты информации. Общие технические требования" (2 уровень);</w:t>
      </w:r>
    </w:p>
    <w:bookmarkEnd w:id="215"/>
    <w:bookmarkStart w:name="z248" w:id="216"/>
    <w:p>
      <w:pPr>
        <w:spacing w:after="0"/>
        <w:ind w:left="0"/>
        <w:jc w:val="both"/>
      </w:pPr>
      <w:r>
        <w:rPr>
          <w:rFonts w:ascii="Times New Roman"/>
          <w:b w:val="false"/>
          <w:i w:val="false"/>
          <w:color w:val="000000"/>
          <w:sz w:val="28"/>
        </w:rPr>
        <w:t xml:space="preserve">
      14) регистрационное свидетельство – электронный документ, выдаваемый удостоверяющим центром для подтверждения соответствия электронной цифровой подписи требованиям,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216"/>
    <w:bookmarkStart w:name="z249" w:id="217"/>
    <w:p>
      <w:pPr>
        <w:spacing w:after="0"/>
        <w:ind w:left="0"/>
        <w:jc w:val="both"/>
      </w:pPr>
      <w:r>
        <w:rPr>
          <w:rFonts w:ascii="Times New Roman"/>
          <w:b w:val="false"/>
          <w:i w:val="false"/>
          <w:color w:val="000000"/>
          <w:sz w:val="28"/>
        </w:rPr>
        <w:t>
      15)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w:t>
      </w:r>
    </w:p>
    <w:bookmarkEnd w:id="217"/>
    <w:bookmarkStart w:name="z250" w:id="218"/>
    <w:p>
      <w:pPr>
        <w:spacing w:after="0"/>
        <w:ind w:left="0"/>
        <w:jc w:val="both"/>
      </w:pPr>
      <w:r>
        <w:rPr>
          <w:rFonts w:ascii="Times New Roman"/>
          <w:b w:val="false"/>
          <w:i w:val="false"/>
          <w:color w:val="000000"/>
          <w:sz w:val="28"/>
        </w:rPr>
        <w:t>
      16) шаблон регистрационного свидетельства (далее – шаблон) – структура регистрационного свидетельства с присвоенным объектным идентификатором;</w:t>
      </w:r>
    </w:p>
    <w:bookmarkEnd w:id="218"/>
    <w:bookmarkStart w:name="z251" w:id="219"/>
    <w:p>
      <w:pPr>
        <w:spacing w:after="0"/>
        <w:ind w:left="0"/>
        <w:jc w:val="both"/>
      </w:pPr>
      <w:r>
        <w:rPr>
          <w:rFonts w:ascii="Times New Roman"/>
          <w:b w:val="false"/>
          <w:i w:val="false"/>
          <w:color w:val="000000"/>
          <w:sz w:val="28"/>
        </w:rPr>
        <w:t>
      17) центр регистрации (далее – ЦР) – организация, осуществляющая прием заявления и выдачу результата оказания государственной услуги "Выдача и отзыв регистрационного свидетельства Национального удостоверяющего центра Республики Казахстан" (за исключением ПЭП);</w:t>
      </w:r>
    </w:p>
    <w:bookmarkEnd w:id="219"/>
    <w:bookmarkStart w:name="z252" w:id="220"/>
    <w:p>
      <w:pPr>
        <w:spacing w:after="0"/>
        <w:ind w:left="0"/>
        <w:jc w:val="both"/>
      </w:pPr>
      <w:r>
        <w:rPr>
          <w:rFonts w:ascii="Times New Roman"/>
          <w:b w:val="false"/>
          <w:i w:val="false"/>
          <w:color w:val="000000"/>
          <w:sz w:val="28"/>
        </w:rPr>
        <w:t>
      18) система электронного документооборота (далее – СЭД) – система обмена электронными документами, отношения между участниками которой регулируются Законом и иными нормативными правовыми актами Республики Казахстан;</w:t>
      </w:r>
    </w:p>
    <w:bookmarkEnd w:id="220"/>
    <w:bookmarkStart w:name="z253" w:id="221"/>
    <w:p>
      <w:pPr>
        <w:spacing w:after="0"/>
        <w:ind w:left="0"/>
        <w:jc w:val="both"/>
      </w:pPr>
      <w:r>
        <w:rPr>
          <w:rFonts w:ascii="Times New Roman"/>
          <w:b w:val="false"/>
          <w:i w:val="false"/>
          <w:color w:val="000000"/>
          <w:sz w:val="28"/>
        </w:rPr>
        <w:t>
      19) участник системы электронного документооборота – физическое или юридическое лицо, государственный орган или должностное лицо, участвующие в процессах сбора, обработки, хранения, передачи, поиска и распространения электронных документов;</w:t>
      </w:r>
    </w:p>
    <w:bookmarkEnd w:id="221"/>
    <w:bookmarkStart w:name="z254" w:id="222"/>
    <w:p>
      <w:pPr>
        <w:spacing w:after="0"/>
        <w:ind w:left="0"/>
        <w:jc w:val="both"/>
      </w:pPr>
      <w:r>
        <w:rPr>
          <w:rFonts w:ascii="Times New Roman"/>
          <w:b w:val="false"/>
          <w:i w:val="false"/>
          <w:color w:val="000000"/>
          <w:sz w:val="28"/>
        </w:rPr>
        <w:t>
      20)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bookmarkEnd w:id="222"/>
    <w:bookmarkStart w:name="z255" w:id="223"/>
    <w:p>
      <w:pPr>
        <w:spacing w:after="0"/>
        <w:ind w:left="0"/>
        <w:jc w:val="both"/>
      </w:pPr>
      <w:r>
        <w:rPr>
          <w:rFonts w:ascii="Times New Roman"/>
          <w:b w:val="false"/>
          <w:i w:val="false"/>
          <w:color w:val="000000"/>
          <w:sz w:val="28"/>
        </w:rPr>
        <w:t>
      21) веб-портал "электронного правительства" (далее – ПЭП)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23"/>
    <w:bookmarkStart w:name="z256" w:id="224"/>
    <w:p>
      <w:pPr>
        <w:spacing w:after="0"/>
        <w:ind w:left="0"/>
        <w:jc w:val="both"/>
      </w:pPr>
      <w:r>
        <w:rPr>
          <w:rFonts w:ascii="Times New Roman"/>
          <w:b w:val="false"/>
          <w:i w:val="false"/>
          <w:color w:val="000000"/>
          <w:sz w:val="28"/>
        </w:rPr>
        <w:t>
      22) мобильное приложение "электронного правительства" (далее – мобильное приложение) – программный продукт, установленный и запущенный на абонентском устройстве сотовой связи и предоставляющий доступ к государственным услугам и иным услугам, оказываемым в электронной форме, посредством сотовой связи и Интернет;</w:t>
      </w:r>
    </w:p>
    <w:bookmarkEnd w:id="224"/>
    <w:bookmarkStart w:name="z257" w:id="225"/>
    <w:p>
      <w:pPr>
        <w:spacing w:after="0"/>
        <w:ind w:left="0"/>
        <w:jc w:val="both"/>
      </w:pPr>
      <w:r>
        <w:rPr>
          <w:rFonts w:ascii="Times New Roman"/>
          <w:b w:val="false"/>
          <w:i w:val="false"/>
          <w:color w:val="000000"/>
          <w:sz w:val="28"/>
        </w:rPr>
        <w:t>
      23)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p>
    <w:bookmarkEnd w:id="225"/>
    <w:bookmarkStart w:name="z258" w:id="226"/>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6"/>
    <w:bookmarkStart w:name="z259" w:id="227"/>
    <w:p>
      <w:pPr>
        <w:spacing w:after="0"/>
        <w:ind w:left="0"/>
        <w:jc w:val="both"/>
      </w:pPr>
      <w:r>
        <w:rPr>
          <w:rFonts w:ascii="Times New Roman"/>
          <w:b w:val="false"/>
          <w:i w:val="false"/>
          <w:color w:val="000000"/>
          <w:sz w:val="28"/>
        </w:rPr>
        <w:t>
      25) средства ЭЦП – совокупность программных и технических средств, используемых для создания и проверки подлинности ЭЦП;</w:t>
      </w:r>
    </w:p>
    <w:bookmarkEnd w:id="227"/>
    <w:bookmarkStart w:name="z260" w:id="228"/>
    <w:p>
      <w:pPr>
        <w:spacing w:after="0"/>
        <w:ind w:left="0"/>
        <w:jc w:val="both"/>
      </w:pPr>
      <w:r>
        <w:rPr>
          <w:rFonts w:ascii="Times New Roman"/>
          <w:b w:val="false"/>
          <w:i w:val="false"/>
          <w:color w:val="000000"/>
          <w:sz w:val="28"/>
        </w:rPr>
        <w:t>
      26) Secure Sockets Layer (далее – SSL) – уровень защищенных сокетов, представляющий собой криптографический протокол, который обеспечивает защищенную передачу информации в Интернете;</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цифрового развития, инноваций и аэрокосмической промышленности РК от 27.02.2024 </w:t>
      </w:r>
      <w:r>
        <w:rPr>
          <w:rFonts w:ascii="Times New Roman"/>
          <w:b w:val="false"/>
          <w:i w:val="false"/>
          <w:color w:val="000000"/>
          <w:sz w:val="28"/>
        </w:rPr>
        <w:t>№ 92/НҚ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229"/>
    <w:p>
      <w:pPr>
        <w:spacing w:after="0"/>
        <w:ind w:left="0"/>
        <w:jc w:val="left"/>
      </w:pPr>
      <w:r>
        <w:rPr>
          <w:rFonts w:ascii="Times New Roman"/>
          <w:b/>
          <w:i w:val="false"/>
          <w:color w:val="000000"/>
        </w:rPr>
        <w:t xml:space="preserve"> Глава 2. Порядок выдачи регистрационных свидетельств</w:t>
      </w:r>
    </w:p>
    <w:bookmarkEnd w:id="229"/>
    <w:bookmarkStart w:name="z262" w:id="230"/>
    <w:p>
      <w:pPr>
        <w:spacing w:after="0"/>
        <w:ind w:left="0"/>
        <w:jc w:val="both"/>
      </w:pPr>
      <w:r>
        <w:rPr>
          <w:rFonts w:ascii="Times New Roman"/>
          <w:b w:val="false"/>
          <w:i w:val="false"/>
          <w:color w:val="000000"/>
          <w:sz w:val="28"/>
        </w:rPr>
        <w:t>
      3. Регистрационные свидетельства выдаются по следующим шаблонам:</w:t>
      </w:r>
    </w:p>
    <w:bookmarkEnd w:id="230"/>
    <w:bookmarkStart w:name="z263" w:id="231"/>
    <w:p>
      <w:pPr>
        <w:spacing w:after="0"/>
        <w:ind w:left="0"/>
        <w:jc w:val="both"/>
      </w:pPr>
      <w:r>
        <w:rPr>
          <w:rFonts w:ascii="Times New Roman"/>
          <w:b w:val="false"/>
          <w:i w:val="false"/>
          <w:color w:val="000000"/>
          <w:sz w:val="28"/>
        </w:rPr>
        <w:t>
      1) Для физических лиц:</w:t>
      </w:r>
    </w:p>
    <w:bookmarkEnd w:id="231"/>
    <w:bookmarkStart w:name="z264" w:id="232"/>
    <w:p>
      <w:pPr>
        <w:spacing w:after="0"/>
        <w:ind w:left="0"/>
        <w:jc w:val="both"/>
      </w:pPr>
      <w:r>
        <w:rPr>
          <w:rFonts w:ascii="Times New Roman"/>
          <w:b w:val="false"/>
          <w:i w:val="false"/>
          <w:color w:val="000000"/>
          <w:sz w:val="28"/>
        </w:rPr>
        <w:t>
      физическое лицо;</w:t>
      </w:r>
    </w:p>
    <w:bookmarkEnd w:id="232"/>
    <w:bookmarkStart w:name="z265" w:id="233"/>
    <w:p>
      <w:pPr>
        <w:spacing w:after="0"/>
        <w:ind w:left="0"/>
        <w:jc w:val="both"/>
      </w:pPr>
      <w:r>
        <w:rPr>
          <w:rFonts w:ascii="Times New Roman"/>
          <w:b w:val="false"/>
          <w:i w:val="false"/>
          <w:color w:val="000000"/>
          <w:sz w:val="28"/>
        </w:rPr>
        <w:t>
      облачная ЭЦП;</w:t>
      </w:r>
    </w:p>
    <w:bookmarkEnd w:id="233"/>
    <w:bookmarkStart w:name="z266" w:id="234"/>
    <w:p>
      <w:pPr>
        <w:spacing w:after="0"/>
        <w:ind w:left="0"/>
        <w:jc w:val="both"/>
      </w:pPr>
      <w:r>
        <w:rPr>
          <w:rFonts w:ascii="Times New Roman"/>
          <w:b w:val="false"/>
          <w:i w:val="false"/>
          <w:color w:val="000000"/>
          <w:sz w:val="28"/>
        </w:rPr>
        <w:t>
      SSL физического лица;</w:t>
      </w:r>
    </w:p>
    <w:bookmarkEnd w:id="234"/>
    <w:bookmarkStart w:name="z267" w:id="235"/>
    <w:p>
      <w:pPr>
        <w:spacing w:after="0"/>
        <w:ind w:left="0"/>
        <w:jc w:val="both"/>
      </w:pPr>
      <w:r>
        <w:rPr>
          <w:rFonts w:ascii="Times New Roman"/>
          <w:b w:val="false"/>
          <w:i w:val="false"/>
          <w:color w:val="000000"/>
          <w:sz w:val="28"/>
        </w:rPr>
        <w:t>
      информационная система физического лица.</w:t>
      </w:r>
    </w:p>
    <w:bookmarkEnd w:id="235"/>
    <w:bookmarkStart w:name="z268" w:id="236"/>
    <w:p>
      <w:pPr>
        <w:spacing w:after="0"/>
        <w:ind w:left="0"/>
        <w:jc w:val="both"/>
      </w:pPr>
      <w:r>
        <w:rPr>
          <w:rFonts w:ascii="Times New Roman"/>
          <w:b w:val="false"/>
          <w:i w:val="false"/>
          <w:color w:val="000000"/>
          <w:sz w:val="28"/>
        </w:rPr>
        <w:t>
      2) Для юридических лиц или совместного предпринимательства:</w:t>
      </w:r>
    </w:p>
    <w:bookmarkEnd w:id="236"/>
    <w:bookmarkStart w:name="z269" w:id="237"/>
    <w:p>
      <w:pPr>
        <w:spacing w:after="0"/>
        <w:ind w:left="0"/>
        <w:jc w:val="both"/>
      </w:pPr>
      <w:r>
        <w:rPr>
          <w:rFonts w:ascii="Times New Roman"/>
          <w:b w:val="false"/>
          <w:i w:val="false"/>
          <w:color w:val="000000"/>
          <w:sz w:val="28"/>
        </w:rPr>
        <w:t>
      первый руководитель или уполномоченное лицо совместного предпринимательства;</w:t>
      </w:r>
    </w:p>
    <w:bookmarkEnd w:id="237"/>
    <w:bookmarkStart w:name="z270" w:id="238"/>
    <w:p>
      <w:pPr>
        <w:spacing w:after="0"/>
        <w:ind w:left="0"/>
        <w:jc w:val="both"/>
      </w:pPr>
      <w:r>
        <w:rPr>
          <w:rFonts w:ascii="Times New Roman"/>
          <w:b w:val="false"/>
          <w:i w:val="false"/>
          <w:color w:val="000000"/>
          <w:sz w:val="28"/>
        </w:rPr>
        <w:t>
      сотрудник с правом подписи;</w:t>
      </w:r>
    </w:p>
    <w:bookmarkEnd w:id="238"/>
    <w:bookmarkStart w:name="z271" w:id="239"/>
    <w:p>
      <w:pPr>
        <w:spacing w:after="0"/>
        <w:ind w:left="0"/>
        <w:jc w:val="both"/>
      </w:pPr>
      <w:r>
        <w:rPr>
          <w:rFonts w:ascii="Times New Roman"/>
          <w:b w:val="false"/>
          <w:i w:val="false"/>
          <w:color w:val="000000"/>
          <w:sz w:val="28"/>
        </w:rPr>
        <w:t>
      сотрудник организации;</w:t>
      </w:r>
    </w:p>
    <w:bookmarkEnd w:id="239"/>
    <w:bookmarkStart w:name="z272" w:id="240"/>
    <w:p>
      <w:pPr>
        <w:spacing w:after="0"/>
        <w:ind w:left="0"/>
        <w:jc w:val="both"/>
      </w:pPr>
      <w:r>
        <w:rPr>
          <w:rFonts w:ascii="Times New Roman"/>
          <w:b w:val="false"/>
          <w:i w:val="false"/>
          <w:color w:val="000000"/>
          <w:sz w:val="28"/>
        </w:rPr>
        <w:t>
      участник информационной системы "Казначейство – Клиент";</w:t>
      </w:r>
    </w:p>
    <w:bookmarkEnd w:id="240"/>
    <w:bookmarkStart w:name="z273" w:id="241"/>
    <w:p>
      <w:pPr>
        <w:spacing w:after="0"/>
        <w:ind w:left="0"/>
        <w:jc w:val="both"/>
      </w:pPr>
      <w:r>
        <w:rPr>
          <w:rFonts w:ascii="Times New Roman"/>
          <w:b w:val="false"/>
          <w:i w:val="false"/>
          <w:color w:val="000000"/>
          <w:sz w:val="28"/>
        </w:rPr>
        <w:t>
      SSL юридического лица;</w:t>
      </w:r>
    </w:p>
    <w:bookmarkEnd w:id="241"/>
    <w:bookmarkStart w:name="z274" w:id="242"/>
    <w:p>
      <w:pPr>
        <w:spacing w:after="0"/>
        <w:ind w:left="0"/>
        <w:jc w:val="both"/>
      </w:pPr>
      <w:r>
        <w:rPr>
          <w:rFonts w:ascii="Times New Roman"/>
          <w:b w:val="false"/>
          <w:i w:val="false"/>
          <w:color w:val="000000"/>
          <w:sz w:val="28"/>
        </w:rPr>
        <w:t>
      информационная система юридического лица.</w:t>
      </w:r>
    </w:p>
    <w:bookmarkEnd w:id="242"/>
    <w:bookmarkStart w:name="z275" w:id="243"/>
    <w:p>
      <w:pPr>
        <w:spacing w:after="0"/>
        <w:ind w:left="0"/>
        <w:jc w:val="both"/>
      </w:pPr>
      <w:r>
        <w:rPr>
          <w:rFonts w:ascii="Times New Roman"/>
          <w:b w:val="false"/>
          <w:i w:val="false"/>
          <w:color w:val="000000"/>
          <w:sz w:val="28"/>
        </w:rPr>
        <w:t>
      Государственная услуга "Выдача и отзыв регистрационного свидетельства Национального удостоверяющего центра Республики Казахстан" (далее – государственная услуга) оказывается физическим и юридическим лицам (далее - услугополучатели) Акционерным обществом "Национальные информационные технологии" (далее – услугодатель).</w:t>
      </w:r>
    </w:p>
    <w:bookmarkEnd w:id="243"/>
    <w:bookmarkStart w:name="z276" w:id="244"/>
    <w:p>
      <w:pPr>
        <w:spacing w:after="0"/>
        <w:ind w:left="0"/>
        <w:jc w:val="both"/>
      </w:pPr>
      <w:r>
        <w:rPr>
          <w:rFonts w:ascii="Times New Roman"/>
          <w:b w:val="false"/>
          <w:i w:val="false"/>
          <w:color w:val="000000"/>
          <w:sz w:val="28"/>
        </w:rPr>
        <w:t>
      Выдача регистрационных свидетельств осуществляется следующими способами:</w:t>
      </w:r>
    </w:p>
    <w:bookmarkEnd w:id="244"/>
    <w:bookmarkStart w:name="z277" w:id="245"/>
    <w:p>
      <w:pPr>
        <w:spacing w:after="0"/>
        <w:ind w:left="0"/>
        <w:jc w:val="both"/>
      </w:pPr>
      <w:r>
        <w:rPr>
          <w:rFonts w:ascii="Times New Roman"/>
          <w:b w:val="false"/>
          <w:i w:val="false"/>
          <w:color w:val="000000"/>
          <w:sz w:val="28"/>
        </w:rPr>
        <w:t>
      для получения регистрационного свидетельства через Государственную корпорацию, услугополучатель заполняет на портале форму заявки. Закрытые ключи ЭЦП генерируются на удостоверение личности, содержащее микросхему (физическим лицам), средства вычислительной техники или носитель ключевой информации услугополучателя. Подтверждение заявки осуществляется работником Государственной корпорации, после предоставления необходимого пакета документов в соответствии с Перечнем документов и сведений, истребуемых у услугополучателя для оказания государственной услуги, согласно приложению 1 к настоящим Правилам (далее – Перечень).</w:t>
      </w:r>
    </w:p>
    <w:bookmarkEnd w:id="245"/>
    <w:bookmarkStart w:name="z278" w:id="246"/>
    <w:p>
      <w:pPr>
        <w:spacing w:after="0"/>
        <w:ind w:left="0"/>
        <w:jc w:val="both"/>
      </w:pPr>
      <w:r>
        <w:rPr>
          <w:rFonts w:ascii="Times New Roman"/>
          <w:b w:val="false"/>
          <w:i w:val="false"/>
          <w:color w:val="000000"/>
          <w:sz w:val="28"/>
        </w:rPr>
        <w:t>
      для получения регистрационного свидетельства через личный кабинет портала (далее – личный кабинет), услугополучатель заполняет заявку и подписывает ее действующим закрытым ключом ЭЦП. Закрытые ключи ЭЦП генерируются на удостоверение личности, содержащее микросхему (физическим лицам), средства вычислительной техники или носитель ключевой информации услугополучателя. Выдача регистрационных свидетельств производится без предоставления пакета документов в ЦР.</w:t>
      </w:r>
    </w:p>
    <w:bookmarkEnd w:id="246"/>
    <w:bookmarkStart w:name="z279" w:id="247"/>
    <w:p>
      <w:pPr>
        <w:spacing w:after="0"/>
        <w:ind w:left="0"/>
        <w:jc w:val="both"/>
      </w:pPr>
      <w:r>
        <w:rPr>
          <w:rFonts w:ascii="Times New Roman"/>
          <w:b w:val="false"/>
          <w:i w:val="false"/>
          <w:color w:val="000000"/>
          <w:sz w:val="28"/>
        </w:rPr>
        <w:t>
      для получения регистрационного свидетельства через удаленную идентификацию, услугополучатель заполняет на портале или ПЭП форму заявки. Закрытые ключи ЭЦП генерируются на удостоверение личности, содержащее микросхему (физическим лицам), средства вычислительной техники, носитель ключевой информации услугополучателя, облачное хранилище (облачная ЭЦП). Выдача регистрационных свидетельств производится без предоставления пакета документов в ЦР.</w:t>
      </w:r>
    </w:p>
    <w:bookmarkEnd w:id="247"/>
    <w:bookmarkStart w:name="z280" w:id="248"/>
    <w:p>
      <w:pPr>
        <w:spacing w:after="0"/>
        <w:ind w:left="0"/>
        <w:jc w:val="both"/>
      </w:pPr>
      <w:r>
        <w:rPr>
          <w:rFonts w:ascii="Times New Roman"/>
          <w:b w:val="false"/>
          <w:i w:val="false"/>
          <w:color w:val="000000"/>
          <w:sz w:val="28"/>
        </w:rPr>
        <w:t>
      4. Условия выдачи регистрационного свидетельства НУЦ через ЦР:</w:t>
      </w:r>
    </w:p>
    <w:bookmarkEnd w:id="248"/>
    <w:bookmarkStart w:name="z281" w:id="249"/>
    <w:p>
      <w:pPr>
        <w:spacing w:after="0"/>
        <w:ind w:left="0"/>
        <w:jc w:val="both"/>
      </w:pPr>
      <w:r>
        <w:rPr>
          <w:rFonts w:ascii="Times New Roman"/>
          <w:b w:val="false"/>
          <w:i w:val="false"/>
          <w:color w:val="000000"/>
          <w:sz w:val="28"/>
        </w:rPr>
        <w:t>
      1) для получения регистрационного свидетельства, по шаблону "физическое лицо", физическое лицо предоставляет в ЦР документы, указанные в Перечне;</w:t>
      </w:r>
    </w:p>
    <w:bookmarkEnd w:id="249"/>
    <w:bookmarkStart w:name="z282" w:id="250"/>
    <w:p>
      <w:pPr>
        <w:spacing w:after="0"/>
        <w:ind w:left="0"/>
        <w:jc w:val="both"/>
      </w:pPr>
      <w:r>
        <w:rPr>
          <w:rFonts w:ascii="Times New Roman"/>
          <w:b w:val="false"/>
          <w:i w:val="false"/>
          <w:color w:val="000000"/>
          <w:sz w:val="28"/>
        </w:rPr>
        <w:t>
      2) для получения регистрационного свидетельства, по шаблону "первый руководитель или уполномоченное лицо совместного предпринимательства" "сотрудник с правом подписи" "сотрудник организации", уполномоченное лицо совместного предпринимательства, предоставляет в ЦР документы, указанные в Перечне;</w:t>
      </w:r>
    </w:p>
    <w:bookmarkEnd w:id="250"/>
    <w:bookmarkStart w:name="z283" w:id="251"/>
    <w:p>
      <w:pPr>
        <w:spacing w:after="0"/>
        <w:ind w:left="0"/>
        <w:jc w:val="both"/>
      </w:pPr>
      <w:r>
        <w:rPr>
          <w:rFonts w:ascii="Times New Roman"/>
          <w:b w:val="false"/>
          <w:i w:val="false"/>
          <w:color w:val="000000"/>
          <w:sz w:val="28"/>
        </w:rPr>
        <w:t>
      3) для получения регистрационного свидетельства, по шаблонам "первый руководитель или уполномоченное лицо совместного предпринимательства", "сотрудник с правом подписи" или "сотрудник организации", юридическое лицо предоставляет в ЦР документы, указанные в Перечне;</w:t>
      </w:r>
    </w:p>
    <w:bookmarkEnd w:id="251"/>
    <w:bookmarkStart w:name="z284" w:id="252"/>
    <w:p>
      <w:pPr>
        <w:spacing w:after="0"/>
        <w:ind w:left="0"/>
        <w:jc w:val="both"/>
      </w:pPr>
      <w:r>
        <w:rPr>
          <w:rFonts w:ascii="Times New Roman"/>
          <w:b w:val="false"/>
          <w:i w:val="false"/>
          <w:color w:val="000000"/>
          <w:sz w:val="28"/>
        </w:rPr>
        <w:t>
      4) для получения регистрационного свидетельства по шаблону "SSL физического лица", физическое лицо – владелец доменного имени интернет-ресурса подает заявку на портале и предоставляет в ЦР документы, указанные в Перечне.</w:t>
      </w:r>
    </w:p>
    <w:bookmarkEnd w:id="252"/>
    <w:bookmarkStart w:name="z285" w:id="253"/>
    <w:p>
      <w:pPr>
        <w:spacing w:after="0"/>
        <w:ind w:left="0"/>
        <w:jc w:val="both"/>
      </w:pPr>
      <w:r>
        <w:rPr>
          <w:rFonts w:ascii="Times New Roman"/>
          <w:b w:val="false"/>
          <w:i w:val="false"/>
          <w:color w:val="000000"/>
          <w:sz w:val="28"/>
        </w:rPr>
        <w:t>
      После принятия документов и подтверждения заявки в ЦР, услугодатель проверяет заявку на:</w:t>
      </w:r>
    </w:p>
    <w:bookmarkEnd w:id="253"/>
    <w:bookmarkStart w:name="z286" w:id="254"/>
    <w:p>
      <w:pPr>
        <w:spacing w:after="0"/>
        <w:ind w:left="0"/>
        <w:jc w:val="both"/>
      </w:pPr>
      <w:r>
        <w:rPr>
          <w:rFonts w:ascii="Times New Roman"/>
          <w:b w:val="false"/>
          <w:i w:val="false"/>
          <w:color w:val="000000"/>
          <w:sz w:val="28"/>
        </w:rPr>
        <w:t>
      принадлежность доменного имени услугополучателю;</w:t>
      </w:r>
    </w:p>
    <w:bookmarkEnd w:id="254"/>
    <w:bookmarkStart w:name="z287" w:id="255"/>
    <w:p>
      <w:pPr>
        <w:spacing w:after="0"/>
        <w:ind w:left="0"/>
        <w:jc w:val="both"/>
      </w:pPr>
      <w:r>
        <w:rPr>
          <w:rFonts w:ascii="Times New Roman"/>
          <w:b w:val="false"/>
          <w:i w:val="false"/>
          <w:color w:val="000000"/>
          <w:sz w:val="28"/>
        </w:rPr>
        <w:t>
      корректность заполнения доменного имени;</w:t>
      </w:r>
    </w:p>
    <w:bookmarkEnd w:id="255"/>
    <w:bookmarkStart w:name="z288" w:id="256"/>
    <w:p>
      <w:pPr>
        <w:spacing w:after="0"/>
        <w:ind w:left="0"/>
        <w:jc w:val="both"/>
      </w:pPr>
      <w:r>
        <w:rPr>
          <w:rFonts w:ascii="Times New Roman"/>
          <w:b w:val="false"/>
          <w:i w:val="false"/>
          <w:color w:val="000000"/>
          <w:sz w:val="28"/>
        </w:rPr>
        <w:t>
      срок действия принадлежности доменного имени;</w:t>
      </w:r>
    </w:p>
    <w:bookmarkEnd w:id="256"/>
    <w:bookmarkStart w:name="z289" w:id="257"/>
    <w:p>
      <w:pPr>
        <w:spacing w:after="0"/>
        <w:ind w:left="0"/>
        <w:jc w:val="both"/>
      </w:pPr>
      <w:r>
        <w:rPr>
          <w:rFonts w:ascii="Times New Roman"/>
          <w:b w:val="false"/>
          <w:i w:val="false"/>
          <w:color w:val="000000"/>
          <w:sz w:val="28"/>
        </w:rPr>
        <w:t>
      регистрация доменного имени в зонах .KZ и .ҚАЗ.</w:t>
      </w:r>
    </w:p>
    <w:bookmarkEnd w:id="257"/>
    <w:bookmarkStart w:name="z290" w:id="258"/>
    <w:p>
      <w:pPr>
        <w:spacing w:after="0"/>
        <w:ind w:left="0"/>
        <w:jc w:val="both"/>
      </w:pPr>
      <w:r>
        <w:rPr>
          <w:rFonts w:ascii="Times New Roman"/>
          <w:b w:val="false"/>
          <w:i w:val="false"/>
          <w:color w:val="000000"/>
          <w:sz w:val="28"/>
        </w:rPr>
        <w:t>
      При успешной проверке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bookmarkEnd w:id="258"/>
    <w:bookmarkStart w:name="z291" w:id="259"/>
    <w:p>
      <w:pPr>
        <w:spacing w:after="0"/>
        <w:ind w:left="0"/>
        <w:jc w:val="both"/>
      </w:pPr>
      <w:r>
        <w:rPr>
          <w:rFonts w:ascii="Times New Roman"/>
          <w:b w:val="false"/>
          <w:i w:val="false"/>
          <w:color w:val="000000"/>
          <w:sz w:val="28"/>
        </w:rPr>
        <w:t>
      5) для получения регистрационного свидетельства по шаблону "SSL юридического лица", юридическое лицо – владелец доменного имени интернет-ресурса подает заявку на портале.</w:t>
      </w:r>
    </w:p>
    <w:bookmarkEnd w:id="259"/>
    <w:bookmarkStart w:name="z292" w:id="260"/>
    <w:p>
      <w:pPr>
        <w:spacing w:after="0"/>
        <w:ind w:left="0"/>
        <w:jc w:val="both"/>
      </w:pPr>
      <w:r>
        <w:rPr>
          <w:rFonts w:ascii="Times New Roman"/>
          <w:b w:val="false"/>
          <w:i w:val="false"/>
          <w:color w:val="000000"/>
          <w:sz w:val="28"/>
        </w:rPr>
        <w:t>
      После подачи заявки и ее подтверждения первым руководителем юридического лица в соответствии с пунктом 5 настоящих Правил, услугодатель проверяет заявку на:</w:t>
      </w:r>
    </w:p>
    <w:bookmarkEnd w:id="260"/>
    <w:bookmarkStart w:name="z293" w:id="261"/>
    <w:p>
      <w:pPr>
        <w:spacing w:after="0"/>
        <w:ind w:left="0"/>
        <w:jc w:val="both"/>
      </w:pPr>
      <w:r>
        <w:rPr>
          <w:rFonts w:ascii="Times New Roman"/>
          <w:b w:val="false"/>
          <w:i w:val="false"/>
          <w:color w:val="000000"/>
          <w:sz w:val="28"/>
        </w:rPr>
        <w:t>
      принадлежность доменного имени услугополучателю;</w:t>
      </w:r>
    </w:p>
    <w:bookmarkEnd w:id="261"/>
    <w:bookmarkStart w:name="z294" w:id="262"/>
    <w:p>
      <w:pPr>
        <w:spacing w:after="0"/>
        <w:ind w:left="0"/>
        <w:jc w:val="both"/>
      </w:pPr>
      <w:r>
        <w:rPr>
          <w:rFonts w:ascii="Times New Roman"/>
          <w:b w:val="false"/>
          <w:i w:val="false"/>
          <w:color w:val="000000"/>
          <w:sz w:val="28"/>
        </w:rPr>
        <w:t>
      корректность заполнения доменного имени;</w:t>
      </w:r>
    </w:p>
    <w:bookmarkEnd w:id="262"/>
    <w:bookmarkStart w:name="z295" w:id="263"/>
    <w:p>
      <w:pPr>
        <w:spacing w:after="0"/>
        <w:ind w:left="0"/>
        <w:jc w:val="both"/>
      </w:pPr>
      <w:r>
        <w:rPr>
          <w:rFonts w:ascii="Times New Roman"/>
          <w:b w:val="false"/>
          <w:i w:val="false"/>
          <w:color w:val="000000"/>
          <w:sz w:val="28"/>
        </w:rPr>
        <w:t>
      юридический адрес услугополучателя;</w:t>
      </w:r>
    </w:p>
    <w:bookmarkEnd w:id="263"/>
    <w:bookmarkStart w:name="z296" w:id="264"/>
    <w:p>
      <w:pPr>
        <w:spacing w:after="0"/>
        <w:ind w:left="0"/>
        <w:jc w:val="both"/>
      </w:pPr>
      <w:r>
        <w:rPr>
          <w:rFonts w:ascii="Times New Roman"/>
          <w:b w:val="false"/>
          <w:i w:val="false"/>
          <w:color w:val="000000"/>
          <w:sz w:val="28"/>
        </w:rPr>
        <w:t>
      срок действия принадлежности доменного имени;</w:t>
      </w:r>
    </w:p>
    <w:bookmarkEnd w:id="264"/>
    <w:bookmarkStart w:name="z297" w:id="265"/>
    <w:p>
      <w:pPr>
        <w:spacing w:after="0"/>
        <w:ind w:left="0"/>
        <w:jc w:val="both"/>
      </w:pPr>
      <w:r>
        <w:rPr>
          <w:rFonts w:ascii="Times New Roman"/>
          <w:b w:val="false"/>
          <w:i w:val="false"/>
          <w:color w:val="000000"/>
          <w:sz w:val="28"/>
        </w:rPr>
        <w:t>
      регистрация доменного имени в зонах .KZ и .ҚАЗ.</w:t>
      </w:r>
    </w:p>
    <w:bookmarkEnd w:id="265"/>
    <w:bookmarkStart w:name="z298" w:id="266"/>
    <w:p>
      <w:pPr>
        <w:spacing w:after="0"/>
        <w:ind w:left="0"/>
        <w:jc w:val="both"/>
      </w:pPr>
      <w:r>
        <w:rPr>
          <w:rFonts w:ascii="Times New Roman"/>
          <w:b w:val="false"/>
          <w:i w:val="false"/>
          <w:color w:val="000000"/>
          <w:sz w:val="28"/>
        </w:rPr>
        <w:t>
      При успешной проверке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bookmarkEnd w:id="266"/>
    <w:bookmarkStart w:name="z299" w:id="267"/>
    <w:p>
      <w:pPr>
        <w:spacing w:after="0"/>
        <w:ind w:left="0"/>
        <w:jc w:val="both"/>
      </w:pPr>
      <w:r>
        <w:rPr>
          <w:rFonts w:ascii="Times New Roman"/>
          <w:b w:val="false"/>
          <w:i w:val="false"/>
          <w:color w:val="000000"/>
          <w:sz w:val="28"/>
        </w:rPr>
        <w:t>
      6) для получения регистрационного свидетельства по шаблону "участник информационной системы "Казначейство – клиент", юридическое лицо предоставляет в ЦР документы, указанные в Перечне;</w:t>
      </w:r>
    </w:p>
    <w:bookmarkEnd w:id="267"/>
    <w:bookmarkStart w:name="z300" w:id="268"/>
    <w:p>
      <w:pPr>
        <w:spacing w:after="0"/>
        <w:ind w:left="0"/>
        <w:jc w:val="both"/>
      </w:pPr>
      <w:r>
        <w:rPr>
          <w:rFonts w:ascii="Times New Roman"/>
          <w:b w:val="false"/>
          <w:i w:val="false"/>
          <w:color w:val="000000"/>
          <w:sz w:val="28"/>
        </w:rPr>
        <w:t>
      7) для получения регистрационного свидетельства по шаблону "физическое лицо", физическое лицо – нерезидент предоставляет в ЦР документы, указанные в Перечне;</w:t>
      </w:r>
    </w:p>
    <w:bookmarkEnd w:id="268"/>
    <w:bookmarkStart w:name="z301" w:id="269"/>
    <w:p>
      <w:pPr>
        <w:spacing w:after="0"/>
        <w:ind w:left="0"/>
        <w:jc w:val="both"/>
      </w:pPr>
      <w:r>
        <w:rPr>
          <w:rFonts w:ascii="Times New Roman"/>
          <w:b w:val="false"/>
          <w:i w:val="false"/>
          <w:color w:val="000000"/>
          <w:sz w:val="28"/>
        </w:rPr>
        <w:t>
      8) для получения регистрационного свидетельства, по шаблонам "первый руководитель или уполномоченное лицо совместного предпринимательства", "сотрудник с правом подписи" или "сотрудник организации", юридическое лицо – нерезидент предоставляет в ЦР документы, указанные в Перечне;</w:t>
      </w:r>
    </w:p>
    <w:bookmarkEnd w:id="269"/>
    <w:bookmarkStart w:name="z302" w:id="270"/>
    <w:p>
      <w:pPr>
        <w:spacing w:after="0"/>
        <w:ind w:left="0"/>
        <w:jc w:val="both"/>
      </w:pPr>
      <w:r>
        <w:rPr>
          <w:rFonts w:ascii="Times New Roman"/>
          <w:b w:val="false"/>
          <w:i w:val="false"/>
          <w:color w:val="000000"/>
          <w:sz w:val="28"/>
        </w:rPr>
        <w:t>
      9) для получения регистрационного свидетельства по шаблону "информационная система физического лица", физическое лицо подает заявку посредством личного кабинета физического лица и подписывает ее действующим закрытым ключом ЭЦП. Выдача регистрационных свидетельств осуществляется в соответствии с пунктом 8 настоящих Правил.</w:t>
      </w:r>
    </w:p>
    <w:bookmarkEnd w:id="270"/>
    <w:bookmarkStart w:name="z303" w:id="271"/>
    <w:p>
      <w:pPr>
        <w:spacing w:after="0"/>
        <w:ind w:left="0"/>
        <w:jc w:val="both"/>
      </w:pPr>
      <w:r>
        <w:rPr>
          <w:rFonts w:ascii="Times New Roman"/>
          <w:b w:val="false"/>
          <w:i w:val="false"/>
          <w:color w:val="000000"/>
          <w:sz w:val="28"/>
        </w:rPr>
        <w:t>
      10) для получения регистрационного свидетельства по шаблону "информационная система юридического лица", первый руководитель юридического лица подает заявку посредством личного кабинета и подписывает ее действующим закрытым ключом ЭЦП. Выдача регистрационных свидетельств осуществляется в соответствии с пунктом 8 настоящих Правил.</w:t>
      </w:r>
    </w:p>
    <w:bookmarkEnd w:id="271"/>
    <w:bookmarkStart w:name="z304" w:id="272"/>
    <w:p>
      <w:pPr>
        <w:spacing w:after="0"/>
        <w:ind w:left="0"/>
        <w:jc w:val="both"/>
      </w:pPr>
      <w:r>
        <w:rPr>
          <w:rFonts w:ascii="Times New Roman"/>
          <w:b w:val="false"/>
          <w:i w:val="false"/>
          <w:color w:val="000000"/>
          <w:sz w:val="28"/>
        </w:rPr>
        <w:t>
      5. Для получения регистрационного свидетельства по шаблону "сотрудник с правом подписи", "сотрудник организации", "SSL юридического лица", "участник информационной системы "Казначейство – Клиент"" до обращения в Государственную корпорацию и/или до рассмотрения заявки услугодателем в соответствии с пунктом 7 настоящих Правил, первый руководитель юридического лица (филиала, представительства), юридического лица нерезидента, уполномоченное лицо совместного предпринимательства или сотрудник наделенный правом подтверждения заявок, подтверждает заявку на выдачу регистрационного свидетельства НУЦ для сотрудников путем удостоверения ее своей ЭЦП в личном кабинете.</w:t>
      </w:r>
    </w:p>
    <w:bookmarkEnd w:id="272"/>
    <w:bookmarkStart w:name="z305" w:id="273"/>
    <w:p>
      <w:pPr>
        <w:spacing w:after="0"/>
        <w:ind w:left="0"/>
        <w:jc w:val="both"/>
      </w:pPr>
      <w:r>
        <w:rPr>
          <w:rFonts w:ascii="Times New Roman"/>
          <w:b w:val="false"/>
          <w:i w:val="false"/>
          <w:color w:val="000000"/>
          <w:sz w:val="28"/>
        </w:rPr>
        <w:t>
      6. Первый руководитель или уполномоченное лицо совместного предпринимательства посредством личного кабинета имеет возможность наделить сотрудника правом подтверждения заявок на выдачу регистрационных свидетельств НУЦ. При этом уполномоченному сотруднику предварительно необходимо получить регистрационное свидетельство по шаблону "сотрудник с правом подписи".</w:t>
      </w:r>
    </w:p>
    <w:bookmarkEnd w:id="273"/>
    <w:bookmarkStart w:name="z306" w:id="274"/>
    <w:p>
      <w:pPr>
        <w:spacing w:after="0"/>
        <w:ind w:left="0"/>
        <w:jc w:val="both"/>
      </w:pPr>
      <w:r>
        <w:rPr>
          <w:rFonts w:ascii="Times New Roman"/>
          <w:b w:val="false"/>
          <w:i w:val="false"/>
          <w:color w:val="000000"/>
          <w:sz w:val="28"/>
        </w:rPr>
        <w:t>
      7. После принятия документов и подтверждения заявки на оказание государственной услуги в ЦР, услугодатель проверяет заявку на соответствие требованиям настоящих Правил. При соответствии заявки требованиям настоящих Правил, услугодатель подтверждает заявку на оказание государственной услуги. При выявлении несоответствия заявки настоящим Правилам, услугодатель отказывает услугополучателю в оказании государственной услуги.</w:t>
      </w:r>
    </w:p>
    <w:bookmarkEnd w:id="274"/>
    <w:bookmarkStart w:name="z307" w:id="275"/>
    <w:p>
      <w:pPr>
        <w:spacing w:after="0"/>
        <w:ind w:left="0"/>
        <w:jc w:val="both"/>
      </w:pPr>
      <w:r>
        <w:rPr>
          <w:rFonts w:ascii="Times New Roman"/>
          <w:b w:val="false"/>
          <w:i w:val="false"/>
          <w:color w:val="000000"/>
          <w:sz w:val="28"/>
        </w:rPr>
        <w:t>
      8. Выдача регистрационного свидетельства услугополучателю при обращении в ЦР осуществляется НУЦ в течение одного рабочего дня после предоставления документов, указанных в Перечне.</w:t>
      </w:r>
    </w:p>
    <w:bookmarkEnd w:id="275"/>
    <w:bookmarkStart w:name="z308" w:id="276"/>
    <w:p>
      <w:pPr>
        <w:spacing w:after="0"/>
        <w:ind w:left="0"/>
        <w:jc w:val="both"/>
      </w:pPr>
      <w:r>
        <w:rPr>
          <w:rFonts w:ascii="Times New Roman"/>
          <w:b w:val="false"/>
          <w:i w:val="false"/>
          <w:color w:val="000000"/>
          <w:sz w:val="28"/>
        </w:rPr>
        <w:t>
      Выдача регистрационного свидетельства через личный кабинет осуществляется НУЦ в течение одного рабочего дня после поступления заявки в форме электронного документа, подписанного закрытым ключом ЭЦП.</w:t>
      </w:r>
    </w:p>
    <w:bookmarkEnd w:id="276"/>
    <w:bookmarkStart w:name="z309" w:id="277"/>
    <w:p>
      <w:pPr>
        <w:spacing w:after="0"/>
        <w:ind w:left="0"/>
        <w:jc w:val="both"/>
      </w:pPr>
      <w:r>
        <w:rPr>
          <w:rFonts w:ascii="Times New Roman"/>
          <w:b w:val="false"/>
          <w:i w:val="false"/>
          <w:color w:val="000000"/>
          <w:sz w:val="28"/>
        </w:rPr>
        <w:t>
      При удаленной идентификации услугополучателя, выдача регистрационного</w:t>
      </w:r>
    </w:p>
    <w:bookmarkEnd w:id="277"/>
    <w:bookmarkStart w:name="z310" w:id="278"/>
    <w:p>
      <w:pPr>
        <w:spacing w:after="0"/>
        <w:ind w:left="0"/>
        <w:jc w:val="both"/>
      </w:pPr>
      <w:r>
        <w:rPr>
          <w:rFonts w:ascii="Times New Roman"/>
          <w:b w:val="false"/>
          <w:i w:val="false"/>
          <w:color w:val="000000"/>
          <w:sz w:val="28"/>
        </w:rPr>
        <w:t>
      свидетельства осуществляется НУЦ в течение одного рабочего дня после успешной идентификации услугополучателя и подачи заявки.</w:t>
      </w:r>
    </w:p>
    <w:bookmarkEnd w:id="278"/>
    <w:bookmarkStart w:name="z311" w:id="279"/>
    <w:p>
      <w:pPr>
        <w:spacing w:after="0"/>
        <w:ind w:left="0"/>
        <w:jc w:val="both"/>
      </w:pPr>
      <w:r>
        <w:rPr>
          <w:rFonts w:ascii="Times New Roman"/>
          <w:b w:val="false"/>
          <w:i w:val="false"/>
          <w:color w:val="000000"/>
          <w:sz w:val="28"/>
        </w:rPr>
        <w:t>
      Выдача регистрационного свидетельства осуществляется в форме электронного документа по структуре регистрационного свидетельства НУЦ согласно приложению 2 к настоящим Правилам.</w:t>
      </w:r>
    </w:p>
    <w:bookmarkEnd w:id="279"/>
    <w:bookmarkStart w:name="z312" w:id="280"/>
    <w:p>
      <w:pPr>
        <w:spacing w:after="0"/>
        <w:ind w:left="0"/>
        <w:jc w:val="both"/>
      </w:pPr>
      <w:r>
        <w:rPr>
          <w:rFonts w:ascii="Times New Roman"/>
          <w:b w:val="false"/>
          <w:i w:val="false"/>
          <w:color w:val="000000"/>
          <w:sz w:val="28"/>
        </w:rPr>
        <w:t>
      9. Услугополучатель устанавливает пароль на закрытый ключ ЭЦП согласно следующих требований к паролю:</w:t>
      </w:r>
    </w:p>
    <w:bookmarkEnd w:id="280"/>
    <w:bookmarkStart w:name="z313" w:id="281"/>
    <w:p>
      <w:pPr>
        <w:spacing w:after="0"/>
        <w:ind w:left="0"/>
        <w:jc w:val="both"/>
      </w:pPr>
      <w:r>
        <w:rPr>
          <w:rFonts w:ascii="Times New Roman"/>
          <w:b w:val="false"/>
          <w:i w:val="false"/>
          <w:color w:val="000000"/>
          <w:sz w:val="28"/>
        </w:rPr>
        <w:t>
      длина пароля должна быть не менее 8 символов;</w:t>
      </w:r>
    </w:p>
    <w:bookmarkEnd w:id="281"/>
    <w:bookmarkStart w:name="z314" w:id="282"/>
    <w:p>
      <w:pPr>
        <w:spacing w:after="0"/>
        <w:ind w:left="0"/>
        <w:jc w:val="both"/>
      </w:pPr>
      <w:r>
        <w:rPr>
          <w:rFonts w:ascii="Times New Roman"/>
          <w:b w:val="false"/>
          <w:i w:val="false"/>
          <w:color w:val="000000"/>
          <w:sz w:val="28"/>
        </w:rPr>
        <w:t>
      в числе символов пароля присутствуют буквенные латинские символы;</w:t>
      </w:r>
    </w:p>
    <w:bookmarkEnd w:id="282"/>
    <w:bookmarkStart w:name="z315" w:id="283"/>
    <w:p>
      <w:pPr>
        <w:spacing w:after="0"/>
        <w:ind w:left="0"/>
        <w:jc w:val="both"/>
      </w:pPr>
      <w:r>
        <w:rPr>
          <w:rFonts w:ascii="Times New Roman"/>
          <w:b w:val="false"/>
          <w:i w:val="false"/>
          <w:color w:val="000000"/>
          <w:sz w:val="28"/>
        </w:rPr>
        <w:t>
      пароль не содержит последовательно указанных более трех букв или цифр алфавитного и цифрового ряда;</w:t>
      </w:r>
    </w:p>
    <w:bookmarkEnd w:id="283"/>
    <w:bookmarkStart w:name="z316" w:id="284"/>
    <w:p>
      <w:pPr>
        <w:spacing w:after="0"/>
        <w:ind w:left="0"/>
        <w:jc w:val="both"/>
      </w:pPr>
      <w:r>
        <w:rPr>
          <w:rFonts w:ascii="Times New Roman"/>
          <w:b w:val="false"/>
          <w:i w:val="false"/>
          <w:color w:val="000000"/>
          <w:sz w:val="28"/>
        </w:rPr>
        <w:t>
      цифры и (или) специальные символы.</w:t>
      </w:r>
    </w:p>
    <w:bookmarkEnd w:id="284"/>
    <w:bookmarkStart w:name="z317" w:id="285"/>
    <w:p>
      <w:pPr>
        <w:spacing w:after="0"/>
        <w:ind w:left="0"/>
        <w:jc w:val="both"/>
      </w:pPr>
      <w:r>
        <w:rPr>
          <w:rFonts w:ascii="Times New Roman"/>
          <w:b w:val="false"/>
          <w:i w:val="false"/>
          <w:color w:val="000000"/>
          <w:sz w:val="28"/>
        </w:rPr>
        <w:t>
      10. В случае непредставления услугополучателем документов в ЦР, указанных в Перечне, заявка, поданная услугополучателем на получение регистрационного свидетельства через портал или ПЭП в форме электронного документа, будет аннулирована по истечении одного месяца с момента подачи заявки.</w:t>
      </w:r>
    </w:p>
    <w:bookmarkEnd w:id="285"/>
    <w:bookmarkStart w:name="z318" w:id="286"/>
    <w:p>
      <w:pPr>
        <w:spacing w:after="0"/>
        <w:ind w:left="0"/>
        <w:jc w:val="both"/>
      </w:pPr>
      <w:r>
        <w:rPr>
          <w:rFonts w:ascii="Times New Roman"/>
          <w:b w:val="false"/>
          <w:i w:val="false"/>
          <w:color w:val="000000"/>
          <w:sz w:val="28"/>
        </w:rPr>
        <w:t>
      11. Регистрация регистрационного свидетельства осуществляется путем формирования в регистре регистрационных свидетельств записей (сведений), составляющих содержание регистрационного свидетельства. Для отличительных особенностей НУЦ присваивает регистрационному свидетельству OID.</w:t>
      </w:r>
    </w:p>
    <w:bookmarkEnd w:id="286"/>
    <w:bookmarkStart w:name="z319" w:id="287"/>
    <w:p>
      <w:pPr>
        <w:spacing w:after="0"/>
        <w:ind w:left="0"/>
        <w:jc w:val="both"/>
      </w:pPr>
      <w:r>
        <w:rPr>
          <w:rFonts w:ascii="Times New Roman"/>
          <w:b w:val="false"/>
          <w:i w:val="false"/>
          <w:color w:val="000000"/>
          <w:sz w:val="28"/>
        </w:rPr>
        <w:t>
      12. При приеме заявлений и копий документов согласно Перечню, работник Государственной корпорации, проверяет документы со сведениями, содержащимися в государственных информационных системах на полноту данных, и прикладывает к основному пакету документов.</w:t>
      </w:r>
    </w:p>
    <w:bookmarkEnd w:id="287"/>
    <w:bookmarkStart w:name="z320" w:id="288"/>
    <w:p>
      <w:pPr>
        <w:spacing w:after="0"/>
        <w:ind w:left="0"/>
        <w:jc w:val="both"/>
      </w:pPr>
      <w:r>
        <w:rPr>
          <w:rFonts w:ascii="Times New Roman"/>
          <w:b w:val="false"/>
          <w:i w:val="false"/>
          <w:color w:val="000000"/>
          <w:sz w:val="28"/>
        </w:rPr>
        <w:t>
      Работник Государственной корпорации, сверяет документ, удостоверяющий личность, либо электронный документ из сервиса цифровых документов (для идентификации) услугополучателя или представителя услугополучателя (по доверенности) со сведениями, содержащимися в государственных информационных системах, после чего возвращает его услугополучателю.</w:t>
      </w:r>
    </w:p>
    <w:bookmarkEnd w:id="288"/>
    <w:bookmarkStart w:name="z321" w:id="289"/>
    <w:p>
      <w:pPr>
        <w:spacing w:after="0"/>
        <w:ind w:left="0"/>
        <w:jc w:val="both"/>
      </w:pPr>
      <w:r>
        <w:rPr>
          <w:rFonts w:ascii="Times New Roman"/>
          <w:b w:val="false"/>
          <w:i w:val="false"/>
          <w:color w:val="000000"/>
          <w:sz w:val="28"/>
        </w:rPr>
        <w:t>
      При представлении интересов представителем услугополучателя по нотариально заверенной доверенности, работник Государственной корпорации проверяет доверенность на полноту данных, снимает копию доверенности и ее перевод (при наличии) и прикладывает к основному пакету документов, после чего возвращает оригинал услугополучателю. В случае предоставления доверенности в электронном виде, работник Государственной корпорации проверяет доверенность на полноту данных и сверяет со сведениями, содержащимися в государственных информационных системах, после чего распечатывает и прикладывает копию электронной доверенности к основному пакету документов.</w:t>
      </w:r>
    </w:p>
    <w:bookmarkEnd w:id="289"/>
    <w:bookmarkStart w:name="z322" w:id="290"/>
    <w:p>
      <w:pPr>
        <w:spacing w:after="0"/>
        <w:ind w:left="0"/>
        <w:jc w:val="both"/>
      </w:pPr>
      <w:r>
        <w:rPr>
          <w:rFonts w:ascii="Times New Roman"/>
          <w:b w:val="false"/>
          <w:i w:val="false"/>
          <w:color w:val="000000"/>
          <w:sz w:val="28"/>
        </w:rPr>
        <w:t>
      При представлении интересов представителем услугополучателя по доверенность от юридического лица удостоверенной печатью организации, работник Государственной корпорации проверяет доверенность на полноту данных и ее перевод (при наличии) и прикладывает к основному пакету документов.</w:t>
      </w:r>
    </w:p>
    <w:bookmarkEnd w:id="290"/>
    <w:bookmarkStart w:name="z323" w:id="291"/>
    <w:p>
      <w:pPr>
        <w:spacing w:after="0"/>
        <w:ind w:left="0"/>
        <w:jc w:val="both"/>
      </w:pPr>
      <w:r>
        <w:rPr>
          <w:rFonts w:ascii="Times New Roman"/>
          <w:b w:val="false"/>
          <w:i w:val="false"/>
          <w:color w:val="000000"/>
          <w:sz w:val="28"/>
        </w:rPr>
        <w:t>
      Не принимаются документы имеющие подчистки, приписки, зачеркнутые слова и иные неоговоренные исправления.</w:t>
      </w:r>
    </w:p>
    <w:bookmarkEnd w:id="291"/>
    <w:bookmarkStart w:name="z324" w:id="292"/>
    <w:p>
      <w:pPr>
        <w:spacing w:after="0"/>
        <w:ind w:left="0"/>
        <w:jc w:val="both"/>
      </w:pPr>
      <w:r>
        <w:rPr>
          <w:rFonts w:ascii="Times New Roman"/>
          <w:b w:val="false"/>
          <w:i w:val="false"/>
          <w:color w:val="000000"/>
          <w:sz w:val="28"/>
        </w:rPr>
        <w:t>
      13. Работник ЦР получает из соответствующих государственных информационных систем через шлюз "электронного правительства" сведения о документах, удостоверяющих личность, учредительных документах, справках или свидетельствах о государственной регистрации (перерегистрация) юридического лица, совместного предпринимательства, а также информацию о первом руководителе юридического лица или о уполномоченном лице совместного предпринимательства.</w:t>
      </w:r>
    </w:p>
    <w:bookmarkEnd w:id="292"/>
    <w:bookmarkStart w:name="z325" w:id="293"/>
    <w:p>
      <w:pPr>
        <w:spacing w:after="0"/>
        <w:ind w:left="0"/>
        <w:jc w:val="both"/>
      </w:pPr>
      <w:r>
        <w:rPr>
          <w:rFonts w:ascii="Times New Roman"/>
          <w:b w:val="false"/>
          <w:i w:val="false"/>
          <w:color w:val="000000"/>
          <w:sz w:val="28"/>
        </w:rPr>
        <w:t>
      14. При наличии основания для отказа в оказании государственной услуги согласно Перечню, работник ЦР, отказывает в оказании государственной услуги.</w:t>
      </w:r>
    </w:p>
    <w:bookmarkEnd w:id="293"/>
    <w:bookmarkStart w:name="z326" w:id="294"/>
    <w:p>
      <w:pPr>
        <w:spacing w:after="0"/>
        <w:ind w:left="0"/>
        <w:jc w:val="both"/>
      </w:pPr>
      <w:r>
        <w:rPr>
          <w:rFonts w:ascii="Times New Roman"/>
          <w:b w:val="false"/>
          <w:i w:val="false"/>
          <w:color w:val="000000"/>
          <w:sz w:val="28"/>
        </w:rPr>
        <w:t>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настоящими Правилами.</w:t>
      </w:r>
    </w:p>
    <w:bookmarkEnd w:id="294"/>
    <w:bookmarkStart w:name="z327" w:id="295"/>
    <w:p>
      <w:pPr>
        <w:spacing w:after="0"/>
        <w:ind w:left="0"/>
        <w:jc w:val="both"/>
      </w:pPr>
      <w:r>
        <w:rPr>
          <w:rFonts w:ascii="Times New Roman"/>
          <w:b w:val="false"/>
          <w:i w:val="false"/>
          <w:color w:val="000000"/>
          <w:sz w:val="28"/>
        </w:rPr>
        <w:t>
      15. Услугодатель или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bookmarkEnd w:id="295"/>
    <w:bookmarkStart w:name="z328" w:id="296"/>
    <w:p>
      <w:pPr>
        <w:spacing w:after="0"/>
        <w:ind w:left="0"/>
        <w:jc w:val="both"/>
      </w:pPr>
      <w:r>
        <w:rPr>
          <w:rFonts w:ascii="Times New Roman"/>
          <w:b w:val="false"/>
          <w:i w:val="false"/>
          <w:color w:val="000000"/>
          <w:sz w:val="28"/>
        </w:rPr>
        <w:t>
      16. Срок действия регистрационного свидетельства, выпущенного на удостоверение личности, содержащее микросхему или носитель ключевой информации, составляет три года с момента его выдачи.</w:t>
      </w:r>
    </w:p>
    <w:bookmarkEnd w:id="296"/>
    <w:bookmarkStart w:name="z329" w:id="297"/>
    <w:p>
      <w:pPr>
        <w:spacing w:after="0"/>
        <w:ind w:left="0"/>
        <w:jc w:val="both"/>
      </w:pPr>
      <w:r>
        <w:rPr>
          <w:rFonts w:ascii="Times New Roman"/>
          <w:b w:val="false"/>
          <w:i w:val="false"/>
          <w:color w:val="000000"/>
          <w:sz w:val="28"/>
        </w:rPr>
        <w:t>
      Срок действия регистрационного свидетельства, выпущенного на средства вычислительной техники, электронный носитель или мобильное приложение, составляет один год с момента его выдачи. Исключением является регистрационное свидетельство, выпущенное по шаблону "информационная система физического лица" или "информационная система юридического лица", срок действия которого составляет три года.</w:t>
      </w:r>
    </w:p>
    <w:bookmarkEnd w:id="297"/>
    <w:bookmarkStart w:name="z330" w:id="298"/>
    <w:p>
      <w:pPr>
        <w:spacing w:after="0"/>
        <w:ind w:left="0"/>
        <w:jc w:val="both"/>
      </w:pPr>
      <w:r>
        <w:rPr>
          <w:rFonts w:ascii="Times New Roman"/>
          <w:b w:val="false"/>
          <w:i w:val="false"/>
          <w:color w:val="000000"/>
          <w:sz w:val="28"/>
        </w:rPr>
        <w:t>
      Срок действия регистрационного свидетельства услугополучателя, не превышает срока действия регистрационного свидетельства НУЦ.</w:t>
      </w:r>
    </w:p>
    <w:bookmarkEnd w:id="298"/>
    <w:bookmarkStart w:name="z331" w:id="299"/>
    <w:p>
      <w:pPr>
        <w:spacing w:after="0"/>
        <w:ind w:left="0"/>
        <w:jc w:val="left"/>
      </w:pPr>
      <w:r>
        <w:rPr>
          <w:rFonts w:ascii="Times New Roman"/>
          <w:b/>
          <w:i w:val="false"/>
          <w:color w:val="000000"/>
        </w:rPr>
        <w:t xml:space="preserve"> Глава 3. Порядок хранения регистрационных свидетельств, выданных НУЦ</w:t>
      </w:r>
    </w:p>
    <w:bookmarkEnd w:id="299"/>
    <w:bookmarkStart w:name="z332" w:id="300"/>
    <w:p>
      <w:pPr>
        <w:spacing w:after="0"/>
        <w:ind w:left="0"/>
        <w:jc w:val="both"/>
      </w:pPr>
      <w:r>
        <w:rPr>
          <w:rFonts w:ascii="Times New Roman"/>
          <w:b w:val="false"/>
          <w:i w:val="false"/>
          <w:color w:val="000000"/>
          <w:sz w:val="28"/>
        </w:rPr>
        <w:t xml:space="preserve">
      17. Хранение документов о создании и аннулировании ЭЦП осуществляется согласно Перечню типовых документов, образующихся в деятельности государственных и негосударственных организаций, с указанием срока хранения, утвержденному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300"/>
    <w:bookmarkStart w:name="z333" w:id="301"/>
    <w:p>
      <w:pPr>
        <w:spacing w:after="0"/>
        <w:ind w:left="0"/>
        <w:jc w:val="both"/>
      </w:pPr>
      <w:r>
        <w:rPr>
          <w:rFonts w:ascii="Times New Roman"/>
          <w:b w:val="false"/>
          <w:i w:val="false"/>
          <w:color w:val="000000"/>
          <w:sz w:val="28"/>
        </w:rPr>
        <w:t xml:space="preserve">
      18. По истечении пятнадцати лет, документы о создании и аннулировании ЭЦП, поступают на архивное хранение в Национальный архивный фонд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25 августа 2023 года № 235 (зарегистрирован в Реестре государственной регистрации нормативных правовых актов за № 33338).</w:t>
      </w:r>
    </w:p>
    <w:bookmarkEnd w:id="301"/>
    <w:bookmarkStart w:name="z334" w:id="302"/>
    <w:p>
      <w:pPr>
        <w:spacing w:after="0"/>
        <w:ind w:left="0"/>
        <w:jc w:val="left"/>
      </w:pPr>
      <w:r>
        <w:rPr>
          <w:rFonts w:ascii="Times New Roman"/>
          <w:b/>
          <w:i w:val="false"/>
          <w:color w:val="000000"/>
        </w:rPr>
        <w:t xml:space="preserve"> Глава 4. Порядок отзыва регистрационного свидетельства</w:t>
      </w:r>
    </w:p>
    <w:bookmarkEnd w:id="302"/>
    <w:bookmarkStart w:name="z335" w:id="303"/>
    <w:p>
      <w:pPr>
        <w:spacing w:after="0"/>
        <w:ind w:left="0"/>
        <w:jc w:val="both"/>
      </w:pPr>
      <w:r>
        <w:rPr>
          <w:rFonts w:ascii="Times New Roman"/>
          <w:b w:val="false"/>
          <w:i w:val="false"/>
          <w:color w:val="000000"/>
          <w:sz w:val="28"/>
        </w:rPr>
        <w:t>
      19. Действующее регистрационное свидетельство отзывается посредством обращения услугополучателя в ЦР на основании предоставления владельцем регистрационного свидетельства документов, указанных в Перечне.</w:t>
      </w:r>
    </w:p>
    <w:bookmarkEnd w:id="303"/>
    <w:bookmarkStart w:name="z336" w:id="304"/>
    <w:p>
      <w:pPr>
        <w:spacing w:after="0"/>
        <w:ind w:left="0"/>
        <w:jc w:val="both"/>
      </w:pPr>
      <w:r>
        <w:rPr>
          <w:rFonts w:ascii="Times New Roman"/>
          <w:b w:val="false"/>
          <w:i w:val="false"/>
          <w:color w:val="000000"/>
          <w:sz w:val="28"/>
        </w:rPr>
        <w:t>
      20. Действующее регистрационное свидетельство НУЦ отзывается посредством личного кабинета или ПЭП на основании запроса в форме электронного документа, содержащего открытый ключ и удостоверенного ЭЦП владельца регистрационного свидетельства.</w:t>
      </w:r>
    </w:p>
    <w:bookmarkEnd w:id="304"/>
    <w:bookmarkStart w:name="z337" w:id="305"/>
    <w:p>
      <w:pPr>
        <w:spacing w:after="0"/>
        <w:ind w:left="0"/>
        <w:jc w:val="both"/>
      </w:pPr>
      <w:r>
        <w:rPr>
          <w:rFonts w:ascii="Times New Roman"/>
          <w:b w:val="false"/>
          <w:i w:val="false"/>
          <w:color w:val="000000"/>
          <w:sz w:val="28"/>
        </w:rPr>
        <w:t>
      21. НУЦ отзывает регистрационные свидетельства до истечения их срока действия в следующих случаях:</w:t>
      </w:r>
    </w:p>
    <w:bookmarkEnd w:id="305"/>
    <w:bookmarkStart w:name="z338" w:id="306"/>
    <w:p>
      <w:pPr>
        <w:spacing w:after="0"/>
        <w:ind w:left="0"/>
        <w:jc w:val="both"/>
      </w:pPr>
      <w:r>
        <w:rPr>
          <w:rFonts w:ascii="Times New Roman"/>
          <w:b w:val="false"/>
          <w:i w:val="false"/>
          <w:color w:val="000000"/>
          <w:sz w:val="28"/>
        </w:rPr>
        <w:t>
      1) по требованию владельца регистрационного свидетельства, либо его представителя;</w:t>
      </w:r>
    </w:p>
    <w:bookmarkEnd w:id="306"/>
    <w:bookmarkStart w:name="z339" w:id="307"/>
    <w:p>
      <w:pPr>
        <w:spacing w:after="0"/>
        <w:ind w:left="0"/>
        <w:jc w:val="both"/>
      </w:pPr>
      <w:r>
        <w:rPr>
          <w:rFonts w:ascii="Times New Roman"/>
          <w:b w:val="false"/>
          <w:i w:val="false"/>
          <w:color w:val="000000"/>
          <w:sz w:val="28"/>
        </w:rPr>
        <w:t>
      2) при установлении факта представления недостоверных сведений, либо неполного пакета документов при получении регистрационного свидетельства;</w:t>
      </w:r>
    </w:p>
    <w:bookmarkEnd w:id="307"/>
    <w:bookmarkStart w:name="z340" w:id="308"/>
    <w:p>
      <w:pPr>
        <w:spacing w:after="0"/>
        <w:ind w:left="0"/>
        <w:jc w:val="both"/>
      </w:pPr>
      <w:r>
        <w:rPr>
          <w:rFonts w:ascii="Times New Roman"/>
          <w:b w:val="false"/>
          <w:i w:val="false"/>
          <w:color w:val="000000"/>
          <w:sz w:val="28"/>
        </w:rPr>
        <w:t>
      3) смерти владельца регистрационного свидетельства;</w:t>
      </w:r>
    </w:p>
    <w:bookmarkEnd w:id="308"/>
    <w:bookmarkStart w:name="z341" w:id="309"/>
    <w:p>
      <w:pPr>
        <w:spacing w:after="0"/>
        <w:ind w:left="0"/>
        <w:jc w:val="both"/>
      </w:pPr>
      <w:r>
        <w:rPr>
          <w:rFonts w:ascii="Times New Roman"/>
          <w:b w:val="false"/>
          <w:i w:val="false"/>
          <w:color w:val="000000"/>
          <w:sz w:val="28"/>
        </w:rPr>
        <w:t>
      4) изменения фамилии, имени или отчества (если оно указано в документе, удостоверяющем личность) владельца регистрационного свидетельства;</w:t>
      </w:r>
    </w:p>
    <w:bookmarkEnd w:id="309"/>
    <w:bookmarkStart w:name="z342" w:id="310"/>
    <w:p>
      <w:pPr>
        <w:spacing w:after="0"/>
        <w:ind w:left="0"/>
        <w:jc w:val="both"/>
      </w:pPr>
      <w:r>
        <w:rPr>
          <w:rFonts w:ascii="Times New Roman"/>
          <w:b w:val="false"/>
          <w:i w:val="false"/>
          <w:color w:val="000000"/>
          <w:sz w:val="28"/>
        </w:rPr>
        <w:t>
      5) смены наименования, реорганизации, ликвидации юридического лица-владельца регистрационного свидетельства, смены руководителя юридического лица;</w:t>
      </w:r>
    </w:p>
    <w:bookmarkEnd w:id="310"/>
    <w:bookmarkStart w:name="z343" w:id="311"/>
    <w:p>
      <w:pPr>
        <w:spacing w:after="0"/>
        <w:ind w:left="0"/>
        <w:jc w:val="both"/>
      </w:pPr>
      <w:r>
        <w:rPr>
          <w:rFonts w:ascii="Times New Roman"/>
          <w:b w:val="false"/>
          <w:i w:val="false"/>
          <w:color w:val="000000"/>
          <w:sz w:val="28"/>
        </w:rPr>
        <w:t>
      6) предусмотренных соглашением между удостоверяющим центром и владельцем регистрационного свидетельства;</w:t>
      </w:r>
    </w:p>
    <w:bookmarkEnd w:id="311"/>
    <w:bookmarkStart w:name="z344" w:id="312"/>
    <w:p>
      <w:pPr>
        <w:spacing w:after="0"/>
        <w:ind w:left="0"/>
        <w:jc w:val="both"/>
      </w:pPr>
      <w:r>
        <w:rPr>
          <w:rFonts w:ascii="Times New Roman"/>
          <w:b w:val="false"/>
          <w:i w:val="false"/>
          <w:color w:val="000000"/>
          <w:sz w:val="28"/>
        </w:rPr>
        <w:t>
      7) по вступившему в законную силу решению суда.</w:t>
      </w:r>
    </w:p>
    <w:bookmarkEnd w:id="312"/>
    <w:bookmarkStart w:name="z345" w:id="313"/>
    <w:p>
      <w:pPr>
        <w:spacing w:after="0"/>
        <w:ind w:left="0"/>
        <w:jc w:val="both"/>
      </w:pPr>
      <w:r>
        <w:rPr>
          <w:rFonts w:ascii="Times New Roman"/>
          <w:b w:val="false"/>
          <w:i w:val="false"/>
          <w:color w:val="000000"/>
          <w:sz w:val="28"/>
        </w:rPr>
        <w:t>
      В случае технических сбоев в работе портала, отзыв регистрационных свидетельств приостанавливается до восстановления работы портала.</w:t>
      </w:r>
    </w:p>
    <w:bookmarkEnd w:id="313"/>
    <w:bookmarkStart w:name="z346" w:id="314"/>
    <w:p>
      <w:pPr>
        <w:spacing w:after="0"/>
        <w:ind w:left="0"/>
        <w:jc w:val="both"/>
      </w:pPr>
      <w:r>
        <w:rPr>
          <w:rFonts w:ascii="Times New Roman"/>
          <w:b w:val="false"/>
          <w:i w:val="false"/>
          <w:color w:val="000000"/>
          <w:sz w:val="28"/>
        </w:rPr>
        <w:t>
      Услугодатель производит отзыв регистрационных свидетельств без заявления от услугополучателя при наступлении одного из случаев, указанных в настоящем пункте, за исключением подпункта 1), настоящих Правил.</w:t>
      </w:r>
    </w:p>
    <w:bookmarkEnd w:id="314"/>
    <w:bookmarkStart w:name="z347" w:id="315"/>
    <w:p>
      <w:pPr>
        <w:spacing w:after="0"/>
        <w:ind w:left="0"/>
        <w:jc w:val="both"/>
      </w:pPr>
      <w:r>
        <w:rPr>
          <w:rFonts w:ascii="Times New Roman"/>
          <w:b w:val="false"/>
          <w:i w:val="false"/>
          <w:color w:val="000000"/>
          <w:sz w:val="28"/>
        </w:rPr>
        <w:t>
      22. НУЦ в течение одного дня с момента получения соответствующей информации вносит записи в регистр регистрационных свидетельств о прекращении действия регистрационного свидетельства с указанием даты, причины и времени отзыва регистрационного свидетельства.</w:t>
      </w:r>
    </w:p>
    <w:bookmarkEnd w:id="315"/>
    <w:bookmarkStart w:name="z348" w:id="316"/>
    <w:p>
      <w:pPr>
        <w:spacing w:after="0"/>
        <w:ind w:left="0"/>
        <w:jc w:val="both"/>
      </w:pPr>
      <w:r>
        <w:rPr>
          <w:rFonts w:ascii="Times New Roman"/>
          <w:b w:val="false"/>
          <w:i w:val="false"/>
          <w:color w:val="000000"/>
          <w:sz w:val="28"/>
        </w:rPr>
        <w:t>
      23. Отзыв регистрационного свидетельства, после обращения услугополучателя в ЦР и предоставления соответствующих документов, указанных в Перечне, осуществляется в течение одного рабочего дня.</w:t>
      </w:r>
    </w:p>
    <w:bookmarkEnd w:id="316"/>
    <w:bookmarkStart w:name="z349" w:id="317"/>
    <w:p>
      <w:pPr>
        <w:spacing w:after="0"/>
        <w:ind w:left="0"/>
        <w:jc w:val="both"/>
      </w:pPr>
      <w:r>
        <w:rPr>
          <w:rFonts w:ascii="Times New Roman"/>
          <w:b w:val="false"/>
          <w:i w:val="false"/>
          <w:color w:val="000000"/>
          <w:sz w:val="28"/>
        </w:rPr>
        <w:t>
      24. Отзыв регистрационного свидетельства через личный кабинет или ПЭП, после поступления запроса в форме электронного документа, содержащего открытый ключ, при наличии у владельца действующего регистрационного свидетельства, осуществляется в течение одного рабочего дня.</w:t>
      </w:r>
    </w:p>
    <w:bookmarkEnd w:id="317"/>
    <w:bookmarkStart w:name="z350" w:id="318"/>
    <w:p>
      <w:pPr>
        <w:spacing w:after="0"/>
        <w:ind w:left="0"/>
        <w:jc w:val="both"/>
      </w:pPr>
      <w:r>
        <w:rPr>
          <w:rFonts w:ascii="Times New Roman"/>
          <w:b w:val="false"/>
          <w:i w:val="false"/>
          <w:color w:val="000000"/>
          <w:sz w:val="28"/>
        </w:rPr>
        <w:t>
      25. НУЦ опубликовывает на портале сведения об отозванных регистрационных свидетельствах, их серийные номера, дату и причину отзыва в СОРС, а также направляет на адрес электронный почты (при наличии его в регистрационном свидетельстве) услугополучателя уведомление об успешном отзыве регистрационного свидетельства, при этом НУЦ не несет ответственность за доставку данного уведомления услугополучателю.</w:t>
      </w:r>
    </w:p>
    <w:bookmarkEnd w:id="318"/>
    <w:bookmarkStart w:name="z351" w:id="319"/>
    <w:p>
      <w:pPr>
        <w:spacing w:after="0"/>
        <w:ind w:left="0"/>
        <w:jc w:val="left"/>
      </w:pPr>
      <w:r>
        <w:rPr>
          <w:rFonts w:ascii="Times New Roman"/>
          <w:b/>
          <w:i w:val="false"/>
          <w:color w:val="000000"/>
        </w:rPr>
        <w:t xml:space="preserve"> Глава 5. Порядок подтверждения принадлежности и действительности открытого ключа электронной цифровой подписи</w:t>
      </w:r>
    </w:p>
    <w:bookmarkEnd w:id="319"/>
    <w:bookmarkStart w:name="z352" w:id="320"/>
    <w:p>
      <w:pPr>
        <w:spacing w:after="0"/>
        <w:ind w:left="0"/>
        <w:jc w:val="both"/>
      </w:pPr>
      <w:r>
        <w:rPr>
          <w:rFonts w:ascii="Times New Roman"/>
          <w:b w:val="false"/>
          <w:i w:val="false"/>
          <w:color w:val="000000"/>
          <w:sz w:val="28"/>
        </w:rPr>
        <w:t xml:space="preserve">
      26. Порядок проверки подлинности электронной цифровой подписи информационной системой осуществляется согласно Правил проверки подлинности электронной цифровой подписи,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9 декабря 2015 года № 1187 (зарегистрирован в Реестре государственной регистрации нормативных правовых актов за № 12864).</w:t>
      </w:r>
    </w:p>
    <w:bookmarkEnd w:id="320"/>
    <w:bookmarkStart w:name="z353" w:id="321"/>
    <w:p>
      <w:pPr>
        <w:spacing w:after="0"/>
        <w:ind w:left="0"/>
        <w:jc w:val="left"/>
      </w:pPr>
      <w:r>
        <w:rPr>
          <w:rFonts w:ascii="Times New Roman"/>
          <w:b/>
          <w:i w:val="false"/>
          <w:color w:val="000000"/>
        </w:rPr>
        <w:t xml:space="preserve"> Глава 6. Порядок обжалования решений, действий (бездействий) центральных государственных органов, а также услугодателя и (или) его должностных лиц, Государственной корпорации и (или) его работников по вопросам оказания государственных услуг</w:t>
      </w:r>
    </w:p>
    <w:bookmarkEnd w:id="321"/>
    <w:bookmarkStart w:name="z354" w:id="322"/>
    <w:p>
      <w:pPr>
        <w:spacing w:after="0"/>
        <w:ind w:left="0"/>
        <w:jc w:val="both"/>
      </w:pPr>
      <w:r>
        <w:rPr>
          <w:rFonts w:ascii="Times New Roman"/>
          <w:b w:val="false"/>
          <w:i w:val="false"/>
          <w:color w:val="000000"/>
          <w:sz w:val="28"/>
        </w:rPr>
        <w:t>
      27.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322"/>
    <w:bookmarkStart w:name="z355" w:id="323"/>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услугодатель направляет ее в орган, рассматривающий жалобу (вышестоящий административный орган и (или) должностное лицо), не позднее трех рабочих дней со дня поступления. Жалоба услугодателем не направляется в орган, рассматривающий жалобу (вышестоящий административный орган и (или) должностное лицо), в случае принятия в течение трех рабочих дней благоприятного акта, совершения административного действия, полностью удовлетворяющие требования, указанные в жалобе.</w:t>
      </w:r>
    </w:p>
    <w:bookmarkEnd w:id="323"/>
    <w:bookmarkStart w:name="z356" w:id="324"/>
    <w:p>
      <w:pPr>
        <w:spacing w:after="0"/>
        <w:ind w:left="0"/>
        <w:jc w:val="both"/>
      </w:pPr>
      <w:r>
        <w:rPr>
          <w:rFonts w:ascii="Times New Roman"/>
          <w:b w:val="false"/>
          <w:i w:val="false"/>
          <w:color w:val="000000"/>
          <w:sz w:val="28"/>
        </w:rPr>
        <w:t xml:space="preserve">
      28.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324"/>
    <w:bookmarkStart w:name="z357" w:id="325"/>
    <w:p>
      <w:pPr>
        <w:spacing w:after="0"/>
        <w:ind w:left="0"/>
        <w:jc w:val="both"/>
      </w:pPr>
      <w:r>
        <w:rPr>
          <w:rFonts w:ascii="Times New Roman"/>
          <w:b w:val="false"/>
          <w:i w:val="false"/>
          <w:color w:val="000000"/>
          <w:sz w:val="28"/>
        </w:rPr>
        <w:t>
      услугодателем – в течение пяти рабочих дней со дня ее регистрации;</w:t>
      </w:r>
    </w:p>
    <w:bookmarkEnd w:id="325"/>
    <w:bookmarkStart w:name="z358" w:id="32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326"/>
    <w:bookmarkStart w:name="z359" w:id="327"/>
    <w:p>
      <w:pPr>
        <w:spacing w:after="0"/>
        <w:ind w:left="0"/>
        <w:jc w:val="both"/>
      </w:pPr>
      <w:r>
        <w:rPr>
          <w:rFonts w:ascii="Times New Roman"/>
          <w:b w:val="false"/>
          <w:i w:val="false"/>
          <w:color w:val="000000"/>
          <w:sz w:val="28"/>
        </w:rPr>
        <w:t>
      29.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национальным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"Выдача и отзыв регистрационного свидетельства Национального удостоверяющего центра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 отзыв регистрационного свидетельства Национального удостоверяющего центра Республики Казахстан" (далее – Государственная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"Национальные информационные технологии"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1) объект информатизации - интернет-ресурс национального удостоверяющего центра Республики Казахстан pki.gov.kz (далее – портал);</w:t>
            </w:r>
          </w:p>
          <w:p>
            <w:pPr>
              <w:spacing w:after="20"/>
              <w:ind w:left="20"/>
              <w:jc w:val="both"/>
            </w:pP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Государственной корпорации);</w:t>
            </w:r>
          </w:p>
          <w:p>
            <w:pPr>
              <w:spacing w:after="20"/>
              <w:ind w:left="20"/>
              <w:jc w:val="both"/>
            </w:pPr>
            <w:r>
              <w:rPr>
                <w:rFonts w:ascii="Times New Roman"/>
                <w:b w:val="false"/>
                <w:i w:val="false"/>
                <w:color w:val="000000"/>
                <w:sz w:val="20"/>
              </w:rPr>
              <w:t>3) веб-портал "электронного правительства" (далее – ПЭП).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 – 1 (один) рабочий день; Максимально допустимое время обслуживания в Государственной корпорации – не более 20 (двадцати)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выдача регистрационного свидетельства Национального удостоверяющего центра Республики Казахстан (далее – НУЦ) в форме электронного документа;</w:t>
            </w:r>
          </w:p>
          <w:p>
            <w:pPr>
              <w:spacing w:after="20"/>
              <w:ind w:left="20"/>
              <w:jc w:val="both"/>
            </w:pPr>
            <w:r>
              <w:rPr>
                <w:rFonts w:ascii="Times New Roman"/>
                <w:b w:val="false"/>
                <w:i w:val="false"/>
                <w:color w:val="000000"/>
                <w:sz w:val="20"/>
              </w:rPr>
              <w:t>2) отзыв регистрационного свидетельства НУЦ с размещением серийного номера в списке отозванных регистрационных свидетельств;</w:t>
            </w:r>
          </w:p>
          <w:p>
            <w:pPr>
              <w:spacing w:after="20"/>
              <w:ind w:left="20"/>
              <w:jc w:val="both"/>
            </w:pPr>
            <w:r>
              <w:rPr>
                <w:rFonts w:ascii="Times New Roman"/>
                <w:b w:val="false"/>
                <w:i w:val="false"/>
                <w:color w:val="000000"/>
                <w:sz w:val="20"/>
              </w:rPr>
              <w:t>3) мотивированный ответ об отказе в оказании государственной услуги в случаях и по основаниям, предусмотренным настоящим Перечнем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в соответствии с графиком работы с 09.00 до 18.30 часов, с обеденным перерывом с 13.00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 с понедельника по пятницу включительно, в соответствии графиком работы с 09.00 до 18.00 часов, без перерыва на обед, кроме выходных и праздничных дней, согласно трудовому законодательству Республики Казахстан. Прием заявления и выдача результата осуществляются в порядке "электронной" очереди, без ускоренного обслуживания, возможно бронирование электронной очереди посредством ПЭП;</w:t>
            </w:r>
          </w:p>
          <w:p>
            <w:pPr>
              <w:spacing w:after="20"/>
              <w:ind w:left="20"/>
              <w:jc w:val="both"/>
            </w:pPr>
            <w:r>
              <w:rPr>
                <w:rFonts w:ascii="Times New Roman"/>
                <w:b w:val="false"/>
                <w:i w:val="false"/>
                <w:color w:val="000000"/>
                <w:sz w:val="20"/>
              </w:rPr>
              <w:t>3) портала и ПЭП – круглосуточно, за исключением технических перерывов в связи с проведением профилактических работ;</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интернет-ресурсе услугодателя nitec.kz;</w:t>
            </w:r>
          </w:p>
          <w:p>
            <w:pPr>
              <w:spacing w:after="20"/>
              <w:ind w:left="20"/>
              <w:jc w:val="both"/>
            </w:pPr>
            <w:r>
              <w:rPr>
                <w:rFonts w:ascii="Times New Roman"/>
                <w:b w:val="false"/>
                <w:i w:val="false"/>
                <w:color w:val="000000"/>
                <w:sz w:val="20"/>
              </w:rPr>
              <w:t>- интернет-ресурсе Государственной корпорации: www.gov4c.kz;</w:t>
            </w:r>
          </w:p>
          <w:p>
            <w:pPr>
              <w:spacing w:after="20"/>
              <w:ind w:left="20"/>
              <w:jc w:val="both"/>
            </w:pPr>
            <w:r>
              <w:rPr>
                <w:rFonts w:ascii="Times New Roman"/>
                <w:b w:val="false"/>
                <w:i w:val="false"/>
                <w:color w:val="000000"/>
                <w:sz w:val="20"/>
              </w:rPr>
              <w:t>- портале НУЦ.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услугополучателя (либо его представителя по доверенности) в ЦР, для выдачи регистрационного свидетельства НУЦ:</w:t>
            </w:r>
          </w:p>
          <w:p>
            <w:pPr>
              <w:spacing w:after="20"/>
              <w:ind w:left="20"/>
              <w:jc w:val="both"/>
            </w:pPr>
            <w:r>
              <w:rPr>
                <w:rFonts w:ascii="Times New Roman"/>
                <w:b w:val="false"/>
                <w:i w:val="false"/>
                <w:color w:val="000000"/>
                <w:sz w:val="20"/>
              </w:rPr>
              <w:t>1) физическому лицу по шаблону "Физическое лицо":</w:t>
            </w:r>
          </w:p>
          <w:p>
            <w:pPr>
              <w:spacing w:after="20"/>
              <w:ind w:left="20"/>
              <w:jc w:val="both"/>
            </w:pPr>
            <w:r>
              <w:rPr>
                <w:rFonts w:ascii="Times New Roman"/>
                <w:b w:val="false"/>
                <w:i w:val="false"/>
                <w:color w:val="000000"/>
                <w:sz w:val="20"/>
              </w:rPr>
              <w:t>заявление на выдачу регистрационного свидетельства НУЦ (для физического лица) по форме согласно приложению 1 к настоящему Перечню, полученное с портала, ПЭП или посредством интегрированной информационной системы (далее –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 Свидетельство о рождении является документом, удостоверяющим личность физического лица, до получения одного из следующих документов – удостоверения личности гражданина Республики Казахстан, паспорта гражданина Республики Казахстан, удостоверения лица без гражданства, либо заграничного паспорта;</w:t>
            </w:r>
          </w:p>
          <w:p>
            <w:pPr>
              <w:spacing w:after="20"/>
              <w:ind w:left="20"/>
              <w:jc w:val="both"/>
            </w:pPr>
            <w:r>
              <w:rPr>
                <w:rFonts w:ascii="Times New Roman"/>
                <w:b w:val="false"/>
                <w:i w:val="false"/>
                <w:color w:val="000000"/>
                <w:sz w:val="20"/>
              </w:rPr>
              <w:t>нотариально заверенная доверенность на представителя услугополучателя, с указанием полномочий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p>
          <w:p>
            <w:pPr>
              <w:spacing w:after="20"/>
              <w:ind w:left="20"/>
              <w:jc w:val="both"/>
            </w:pPr>
            <w:r>
              <w:rPr>
                <w:rFonts w:ascii="Times New Roman"/>
                <w:b w:val="false"/>
                <w:i w:val="false"/>
                <w:color w:val="000000"/>
                <w:sz w:val="20"/>
              </w:rPr>
              <w:t>Родители лиц, не достигших 18 лет, могут представлять документы на выдачу регистрационного свидетельства НУЦ и расписываться в соответствующих документах при предоставлении свидетельства о рождении Республики Казахстан (для сверки).</w:t>
            </w:r>
          </w:p>
          <w:p>
            <w:pPr>
              <w:spacing w:after="20"/>
              <w:ind w:left="20"/>
              <w:jc w:val="both"/>
            </w:pPr>
            <w:r>
              <w:rPr>
                <w:rFonts w:ascii="Times New Roman"/>
                <w:b w:val="false"/>
                <w:i w:val="false"/>
                <w:color w:val="000000"/>
                <w:sz w:val="20"/>
              </w:rPr>
              <w:t>2) совместному предпринимательству по шаблону "первый руководитель или уполномоченное лицо совместного предпринимательства", "сотрудник с правом подписи" или "сотрудник организации":</w:t>
            </w:r>
          </w:p>
          <w:p>
            <w:pPr>
              <w:spacing w:after="20"/>
              <w:ind w:left="20"/>
              <w:jc w:val="both"/>
            </w:pPr>
            <w:r>
              <w:rPr>
                <w:rFonts w:ascii="Times New Roman"/>
                <w:b w:val="false"/>
                <w:i w:val="false"/>
                <w:color w:val="000000"/>
                <w:sz w:val="20"/>
              </w:rPr>
              <w:t>заявление на выдачу регистрационного свидетельства НУЦ (для юридического лица или совместного предпринимательства) по форме согласно приложению 2 к настоящему Перечню, полученное с портала, ПЭП или посредством ИИС Государственной корпорации,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p>
          <w:p>
            <w:pPr>
              <w:spacing w:after="20"/>
              <w:ind w:left="20"/>
              <w:jc w:val="both"/>
            </w:pPr>
            <w:r>
              <w:rPr>
                <w:rFonts w:ascii="Times New Roman"/>
                <w:b w:val="false"/>
                <w:i w:val="false"/>
                <w:color w:val="000000"/>
                <w:sz w:val="20"/>
              </w:rPr>
              <w:t>нотариально заверенная доверенность на представителя услугополучателя, с указанием полномочий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p>
          <w:p>
            <w:pPr>
              <w:spacing w:after="20"/>
              <w:ind w:left="20"/>
              <w:jc w:val="both"/>
            </w:pPr>
            <w:r>
              <w:rPr>
                <w:rFonts w:ascii="Times New Roman"/>
                <w:b w:val="false"/>
                <w:i w:val="false"/>
                <w:color w:val="000000"/>
                <w:sz w:val="20"/>
              </w:rPr>
              <w:t>3) юридическому лицу, его филиалу или представительству по шаблону "первый руководитель или уполномоченное лицо совместного предпринимательства", "сотрудник с правом подписи" или "сотрудник организации":</w:t>
            </w:r>
          </w:p>
          <w:p>
            <w:pPr>
              <w:spacing w:after="20"/>
              <w:ind w:left="20"/>
              <w:jc w:val="both"/>
            </w:pPr>
            <w:r>
              <w:rPr>
                <w:rFonts w:ascii="Times New Roman"/>
                <w:b w:val="false"/>
                <w:i w:val="false"/>
                <w:color w:val="000000"/>
                <w:sz w:val="20"/>
              </w:rPr>
              <w:t>заявление на выдачу регистрационного свидетельства НУЦ (для юридического лица или совместного предпринимательства) по форме согласно приложению 2 к настоящему Перечню, полученное с портала, ПЭП или посредством ИИС Государственной корпорации,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p>
          <w:p>
            <w:pPr>
              <w:spacing w:after="20"/>
              <w:ind w:left="20"/>
              <w:jc w:val="both"/>
            </w:pPr>
            <w:r>
              <w:rPr>
                <w:rFonts w:ascii="Times New Roman"/>
                <w:b w:val="false"/>
                <w:i w:val="false"/>
                <w:color w:val="000000"/>
                <w:sz w:val="20"/>
              </w:rPr>
              <w:t>доверенность, на представителя услугополучателя, на предоставление документов на выдачу или отзыв регистрационного свидетельства НУЦ по форме согласно приложению 3 к настоящему Перечню – при представлении интересов лица, указанного в заявлении на выдачу или отзыв регистрационного свидетельства НУЦ (далее – доверенность на представителя услугополучателя). В случае отсутствия печати организации, доверенность на представителя услугополучателя заверяется нотариально, с указанием полномочий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w:t>
            </w:r>
          </w:p>
          <w:p>
            <w:pPr>
              <w:spacing w:after="20"/>
              <w:ind w:left="20"/>
              <w:jc w:val="both"/>
            </w:pPr>
            <w:r>
              <w:rPr>
                <w:rFonts w:ascii="Times New Roman"/>
                <w:b w:val="false"/>
                <w:i w:val="false"/>
                <w:color w:val="000000"/>
                <w:sz w:val="20"/>
              </w:rPr>
              <w:t>4) физическому лицу – владельцу доменного имени интернет-ресурса по шаблону "SSL физического лица":</w:t>
            </w:r>
          </w:p>
          <w:p>
            <w:pPr>
              <w:spacing w:after="20"/>
              <w:ind w:left="20"/>
              <w:jc w:val="both"/>
            </w:pPr>
            <w:r>
              <w:rPr>
                <w:rFonts w:ascii="Times New Roman"/>
                <w:b w:val="false"/>
                <w:i w:val="false"/>
                <w:color w:val="000000"/>
                <w:sz w:val="20"/>
              </w:rPr>
              <w:t>заявление на выдачу регистрационного свидетельства НУЦ (для физического лица) по форме согласно приложению 4 к настоящему Перечню, полученное с портала, ПЭП или посредством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 нотариально заверенная доверенность на представителя услугополучателя, с указанием полномочия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p>
          <w:p>
            <w:pPr>
              <w:spacing w:after="20"/>
              <w:ind w:left="20"/>
              <w:jc w:val="both"/>
            </w:pPr>
            <w:r>
              <w:rPr>
                <w:rFonts w:ascii="Times New Roman"/>
                <w:b w:val="false"/>
                <w:i w:val="false"/>
                <w:color w:val="000000"/>
                <w:sz w:val="20"/>
              </w:rPr>
              <w:t>После принятия документов и подтверждения заявки в ЦР, услугодатель проверяет заявку на:</w:t>
            </w:r>
          </w:p>
          <w:p>
            <w:pPr>
              <w:spacing w:after="20"/>
              <w:ind w:left="20"/>
              <w:jc w:val="both"/>
            </w:pPr>
            <w:r>
              <w:rPr>
                <w:rFonts w:ascii="Times New Roman"/>
                <w:b w:val="false"/>
                <w:i w:val="false"/>
                <w:color w:val="000000"/>
                <w:sz w:val="20"/>
              </w:rPr>
              <w:t>принадлежность доменного имени услугополучателю;</w:t>
            </w:r>
          </w:p>
          <w:p>
            <w:pPr>
              <w:spacing w:after="20"/>
              <w:ind w:left="20"/>
              <w:jc w:val="both"/>
            </w:pPr>
            <w:r>
              <w:rPr>
                <w:rFonts w:ascii="Times New Roman"/>
                <w:b w:val="false"/>
                <w:i w:val="false"/>
                <w:color w:val="000000"/>
                <w:sz w:val="20"/>
              </w:rPr>
              <w:t>корректность заполнения доменного имени;</w:t>
            </w:r>
          </w:p>
          <w:p>
            <w:pPr>
              <w:spacing w:after="20"/>
              <w:ind w:left="20"/>
              <w:jc w:val="both"/>
            </w:pPr>
            <w:r>
              <w:rPr>
                <w:rFonts w:ascii="Times New Roman"/>
                <w:b w:val="false"/>
                <w:i w:val="false"/>
                <w:color w:val="000000"/>
                <w:sz w:val="20"/>
              </w:rPr>
              <w:t>срок действия принадлежности доменного имени;</w:t>
            </w:r>
          </w:p>
          <w:p>
            <w:pPr>
              <w:spacing w:after="20"/>
              <w:ind w:left="20"/>
              <w:jc w:val="both"/>
            </w:pPr>
            <w:r>
              <w:rPr>
                <w:rFonts w:ascii="Times New Roman"/>
                <w:b w:val="false"/>
                <w:i w:val="false"/>
                <w:color w:val="000000"/>
                <w:sz w:val="20"/>
              </w:rPr>
              <w:t>регистрация доменного имени в зонах .KZ и .ҚАЗ.</w:t>
            </w:r>
          </w:p>
          <w:p>
            <w:pPr>
              <w:spacing w:after="20"/>
              <w:ind w:left="20"/>
              <w:jc w:val="both"/>
            </w:pPr>
            <w:r>
              <w:rPr>
                <w:rFonts w:ascii="Times New Roman"/>
                <w:b w:val="false"/>
                <w:i w:val="false"/>
                <w:color w:val="000000"/>
                <w:sz w:val="20"/>
              </w:rPr>
              <w:t>При успешной проверки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p>
            <w:pPr>
              <w:spacing w:after="20"/>
              <w:ind w:left="20"/>
              <w:jc w:val="both"/>
            </w:pPr>
            <w:r>
              <w:rPr>
                <w:rFonts w:ascii="Times New Roman"/>
                <w:b w:val="false"/>
                <w:i w:val="false"/>
                <w:color w:val="000000"/>
                <w:sz w:val="20"/>
              </w:rPr>
              <w:t>5) юридическому лицу – владельцу доменного имени интернет-ресурса по шаблону "SSL юридического лица":</w:t>
            </w:r>
          </w:p>
          <w:p>
            <w:pPr>
              <w:spacing w:after="20"/>
              <w:ind w:left="20"/>
              <w:jc w:val="both"/>
            </w:pPr>
            <w:r>
              <w:rPr>
                <w:rFonts w:ascii="Times New Roman"/>
                <w:b w:val="false"/>
                <w:i w:val="false"/>
                <w:color w:val="000000"/>
                <w:sz w:val="20"/>
              </w:rPr>
              <w:t>После подачи заявки и ее подтверждения первым руководителем юридического лица в соответствии с пунктом 5 настоящих Правил, услугодатель проверяет заявку на:</w:t>
            </w:r>
          </w:p>
          <w:p>
            <w:pPr>
              <w:spacing w:after="20"/>
              <w:ind w:left="20"/>
              <w:jc w:val="both"/>
            </w:pPr>
            <w:r>
              <w:rPr>
                <w:rFonts w:ascii="Times New Roman"/>
                <w:b w:val="false"/>
                <w:i w:val="false"/>
                <w:color w:val="000000"/>
                <w:sz w:val="20"/>
              </w:rPr>
              <w:t>принадлежность доменного имени услугополучателю;</w:t>
            </w:r>
          </w:p>
          <w:p>
            <w:pPr>
              <w:spacing w:after="20"/>
              <w:ind w:left="20"/>
              <w:jc w:val="both"/>
            </w:pPr>
            <w:r>
              <w:rPr>
                <w:rFonts w:ascii="Times New Roman"/>
                <w:b w:val="false"/>
                <w:i w:val="false"/>
                <w:color w:val="000000"/>
                <w:sz w:val="20"/>
              </w:rPr>
              <w:t>корректность заполнения доменного имени;</w:t>
            </w:r>
          </w:p>
          <w:p>
            <w:pPr>
              <w:spacing w:after="20"/>
              <w:ind w:left="20"/>
              <w:jc w:val="both"/>
            </w:pPr>
            <w:r>
              <w:rPr>
                <w:rFonts w:ascii="Times New Roman"/>
                <w:b w:val="false"/>
                <w:i w:val="false"/>
                <w:color w:val="000000"/>
                <w:sz w:val="20"/>
              </w:rPr>
              <w:t>юридический адрес услугополучателя;</w:t>
            </w:r>
          </w:p>
          <w:p>
            <w:pPr>
              <w:spacing w:after="20"/>
              <w:ind w:left="20"/>
              <w:jc w:val="both"/>
            </w:pPr>
            <w:r>
              <w:rPr>
                <w:rFonts w:ascii="Times New Roman"/>
                <w:b w:val="false"/>
                <w:i w:val="false"/>
                <w:color w:val="000000"/>
                <w:sz w:val="20"/>
              </w:rPr>
              <w:t>срок действия принадлежности доменного имени;</w:t>
            </w:r>
          </w:p>
          <w:p>
            <w:pPr>
              <w:spacing w:after="20"/>
              <w:ind w:left="20"/>
              <w:jc w:val="both"/>
            </w:pPr>
            <w:r>
              <w:rPr>
                <w:rFonts w:ascii="Times New Roman"/>
                <w:b w:val="false"/>
                <w:i w:val="false"/>
                <w:color w:val="000000"/>
                <w:sz w:val="20"/>
              </w:rPr>
              <w:t>регистрация доменного имени в зонах .KZ и .ҚАЗ.</w:t>
            </w:r>
          </w:p>
          <w:p>
            <w:pPr>
              <w:spacing w:after="20"/>
              <w:ind w:left="20"/>
              <w:jc w:val="both"/>
            </w:pPr>
            <w:r>
              <w:rPr>
                <w:rFonts w:ascii="Times New Roman"/>
                <w:b w:val="false"/>
                <w:i w:val="false"/>
                <w:color w:val="000000"/>
                <w:sz w:val="20"/>
              </w:rPr>
              <w:t>При успешной проверки заявки, услугодатель подтверждает заявку на оказание государственной услуги. В случае выявления несоответствия заявки требованиям, указанным в настоящем пункте, услугодатель отказывает услугополучателю в оказании государственной услуги.</w:t>
            </w:r>
          </w:p>
          <w:p>
            <w:pPr>
              <w:spacing w:after="20"/>
              <w:ind w:left="20"/>
              <w:jc w:val="both"/>
            </w:pPr>
            <w:r>
              <w:rPr>
                <w:rFonts w:ascii="Times New Roman"/>
                <w:b w:val="false"/>
                <w:i w:val="false"/>
                <w:color w:val="000000"/>
                <w:sz w:val="20"/>
              </w:rPr>
              <w:t>6) юридическому лицу по шаблону "участник информационной системы "Казначейство – Клиент"":</w:t>
            </w:r>
          </w:p>
          <w:p>
            <w:pPr>
              <w:spacing w:after="20"/>
              <w:ind w:left="20"/>
              <w:jc w:val="both"/>
            </w:pPr>
            <w:r>
              <w:rPr>
                <w:rFonts w:ascii="Times New Roman"/>
                <w:b w:val="false"/>
                <w:i w:val="false"/>
                <w:color w:val="000000"/>
                <w:sz w:val="20"/>
              </w:rPr>
              <w:t>заявление на выдачу регистрационного свидетельства НУЦ (для юридического лица или совместного предпринимательства) по форме согласно приложению 5 к настоящему Перечню, полученное с портала, ПЭП или посредством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p>
          <w:p>
            <w:pPr>
              <w:spacing w:after="20"/>
              <w:ind w:left="20"/>
              <w:jc w:val="both"/>
            </w:pPr>
            <w:r>
              <w:rPr>
                <w:rFonts w:ascii="Times New Roman"/>
                <w:b w:val="false"/>
                <w:i w:val="false"/>
                <w:color w:val="000000"/>
                <w:sz w:val="20"/>
              </w:rPr>
              <w:t>доверенность на представителя услугополучателя.</w:t>
            </w:r>
          </w:p>
          <w:p>
            <w:pPr>
              <w:spacing w:after="20"/>
              <w:ind w:left="20"/>
              <w:jc w:val="both"/>
            </w:pPr>
            <w:r>
              <w:rPr>
                <w:rFonts w:ascii="Times New Roman"/>
                <w:b w:val="false"/>
                <w:i w:val="false"/>
                <w:color w:val="000000"/>
                <w:sz w:val="20"/>
              </w:rPr>
              <w:t>7) физическому лицу-нерезиденту по шаблону "физическое лицо":</w:t>
            </w:r>
          </w:p>
          <w:p>
            <w:pPr>
              <w:spacing w:after="20"/>
              <w:ind w:left="20"/>
              <w:jc w:val="both"/>
            </w:pPr>
            <w:r>
              <w:rPr>
                <w:rFonts w:ascii="Times New Roman"/>
                <w:b w:val="false"/>
                <w:i w:val="false"/>
                <w:color w:val="000000"/>
                <w:sz w:val="20"/>
              </w:rPr>
              <w:t>заявление на выдачу регистрационного свидетельства НУЦ (для физического лица) по форме согласно приложению 1 к настоящему Перечню, полученное с портала, ПЭП или посредством интегрированной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p>
          <w:p>
            <w:pPr>
              <w:spacing w:after="20"/>
              <w:ind w:left="20"/>
              <w:jc w:val="both"/>
            </w:pPr>
            <w:r>
              <w:rPr>
                <w:rFonts w:ascii="Times New Roman"/>
                <w:b w:val="false"/>
                <w:i w:val="false"/>
                <w:color w:val="000000"/>
                <w:sz w:val="20"/>
              </w:rPr>
              <w:t xml:space="preserve">один из документов содержащий индивидуальный идентификационный номер и подтверждающий, что данный нерезидент зарегистрирован на территории Республики Казахстан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 (для сверки);</w:t>
            </w:r>
          </w:p>
          <w:p>
            <w:pPr>
              <w:spacing w:after="20"/>
              <w:ind w:left="20"/>
              <w:jc w:val="both"/>
            </w:pPr>
            <w:r>
              <w:rPr>
                <w:rFonts w:ascii="Times New Roman"/>
                <w:b w:val="false"/>
                <w:i w:val="false"/>
                <w:color w:val="000000"/>
                <w:sz w:val="20"/>
              </w:rPr>
              <w:t>нотариально заверенная доверенность или доверенность, выданная консульством других стран на представителя услугополучателя, с указанием полномочия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 при представлении интересов услугополучателя.</w:t>
            </w:r>
          </w:p>
          <w:p>
            <w:pPr>
              <w:spacing w:after="20"/>
              <w:ind w:left="20"/>
              <w:jc w:val="both"/>
            </w:pP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предоставляет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(для сверки). Верность перевода текста документов иностранца, лица без гражданства, может быть засвидетельствована нотариусом или в дипломатическом представительстве или в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8) юридическому лицу-нерезиденту по шаблону "первый руководитель или уполномоченное лицо совместного предпринимательства", "сотрудник с правом подписи" или "сотрудник организации":</w:t>
            </w:r>
          </w:p>
          <w:p>
            <w:pPr>
              <w:spacing w:after="20"/>
              <w:ind w:left="20"/>
              <w:jc w:val="both"/>
            </w:pPr>
            <w:r>
              <w:rPr>
                <w:rFonts w:ascii="Times New Roman"/>
                <w:b w:val="false"/>
                <w:i w:val="false"/>
                <w:color w:val="000000"/>
                <w:sz w:val="20"/>
              </w:rPr>
              <w:t>заявление на выдачу регистрационного свидетельства НУЦ для юридического лица совместного предпринимательства) по форме согласно приложению 2 к настоящему Перечню, полученное с портала, ПЭП или посредством ИИС Государственной корпорации и содержащее уникальный номер;</w:t>
            </w:r>
          </w:p>
          <w:p>
            <w:pPr>
              <w:spacing w:after="20"/>
              <w:ind w:left="20"/>
              <w:jc w:val="both"/>
            </w:pP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p>
          <w:p>
            <w:pPr>
              <w:spacing w:after="20"/>
              <w:ind w:left="20"/>
              <w:jc w:val="both"/>
            </w:pPr>
            <w:r>
              <w:rPr>
                <w:rFonts w:ascii="Times New Roman"/>
                <w:b w:val="false"/>
                <w:i w:val="false"/>
                <w:color w:val="000000"/>
                <w:sz w:val="20"/>
              </w:rPr>
              <w:t xml:space="preserve">один из документов содержащий индивидуальный идентификационный номер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Закона Республики Казахстан от 12 января 2007 года "О национальных реестрах идентификационных номеров" – при представлении документов нерезидентом;</w:t>
            </w:r>
          </w:p>
          <w:p>
            <w:pPr>
              <w:spacing w:after="20"/>
              <w:ind w:left="20"/>
              <w:jc w:val="both"/>
            </w:pPr>
            <w:r>
              <w:rPr>
                <w:rFonts w:ascii="Times New Roman"/>
                <w:b w:val="false"/>
                <w:i w:val="false"/>
                <w:color w:val="000000"/>
                <w:sz w:val="20"/>
              </w:rPr>
              <w:t>доверенность на представителя услугополучателя. В случае отсутствия печати организации, доверенность на представителя услугополучателя заверяется нотариально, с указанием полномочия представлять документы на выдачу регистрационного свидетельства НУЦ и расписываться в соответствующих документах для исполнения поручения, определенного доверенностью (для сверки).</w:t>
            </w:r>
          </w:p>
          <w:p>
            <w:pPr>
              <w:spacing w:after="20"/>
              <w:ind w:left="20"/>
              <w:jc w:val="both"/>
            </w:pP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предоставляет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(для сверки). Верность перевода текста документов иностранца, лица без гражданства, может быть засвидетельствована нотариусом или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2. При обращении услугополучателя (либо его представителя по доверенности) в Государственную корпорацию или к услугодателю, для отзыва регистрационного свидетельства НУЦ:</w:t>
            </w:r>
          </w:p>
          <w:p>
            <w:pPr>
              <w:spacing w:after="20"/>
              <w:ind w:left="20"/>
              <w:jc w:val="both"/>
            </w:pPr>
            <w:r>
              <w:rPr>
                <w:rFonts w:ascii="Times New Roman"/>
                <w:b w:val="false"/>
                <w:i w:val="false"/>
                <w:color w:val="000000"/>
                <w:sz w:val="20"/>
              </w:rPr>
              <w:t>1) физическое лицо, физическое лицо - владелец доменного имени интернет-ресурса, физическое лицо – нерезидент:</w:t>
            </w:r>
          </w:p>
          <w:p>
            <w:pPr>
              <w:spacing w:after="20"/>
              <w:ind w:left="20"/>
              <w:jc w:val="both"/>
            </w:pPr>
            <w:r>
              <w:rPr>
                <w:rFonts w:ascii="Times New Roman"/>
                <w:b w:val="false"/>
                <w:i w:val="false"/>
                <w:color w:val="000000"/>
                <w:sz w:val="20"/>
              </w:rPr>
              <w:t>заявление на отзыв регистрационного свидетельства НУЦ по форме согласно приложению 6 к настоящему Перечню, полученное с портала, ПЭП или посредством ИИС Государственной корпорации;</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 нотариально заверенная доверенность на представителя услугополучателя, с указанием полномочия представлять документы на отзыв регистрационного свидетельства НУЦ и расписываться в соответствующих документах для исполнения поручения, определенного доверенностью.</w:t>
            </w:r>
          </w:p>
          <w:p>
            <w:pPr>
              <w:spacing w:after="20"/>
              <w:ind w:left="20"/>
              <w:jc w:val="both"/>
            </w:pPr>
            <w:r>
              <w:rPr>
                <w:rFonts w:ascii="Times New Roman"/>
                <w:b w:val="false"/>
                <w:i w:val="false"/>
                <w:color w:val="000000"/>
                <w:sz w:val="20"/>
              </w:rPr>
              <w:t>2) совместное предпринимательство:</w:t>
            </w:r>
          </w:p>
          <w:p>
            <w:pPr>
              <w:spacing w:after="20"/>
              <w:ind w:left="20"/>
              <w:jc w:val="both"/>
            </w:pPr>
            <w:r>
              <w:rPr>
                <w:rFonts w:ascii="Times New Roman"/>
                <w:b w:val="false"/>
                <w:i w:val="false"/>
                <w:color w:val="000000"/>
                <w:sz w:val="20"/>
              </w:rPr>
              <w:t>заявление на отзыв регистрационного свидетельства НУЦ по форме согласно приложению 7 к настоящему Перечню, полученное с портала, ПЭП или посредством ИИС Государственной корпорации (далее – заявление на отзыв регистрационного свидетельства НУЦ для юридического лица или совместного предпринимательства);</w:t>
            </w:r>
          </w:p>
          <w:p>
            <w:pPr>
              <w:spacing w:after="20"/>
              <w:ind w:left="20"/>
              <w:jc w:val="both"/>
            </w:pPr>
            <w:r>
              <w:rPr>
                <w:rFonts w:ascii="Times New Roman"/>
                <w:b w:val="false"/>
                <w:i w:val="false"/>
                <w:color w:val="000000"/>
                <w:sz w:val="20"/>
              </w:rPr>
              <w:t>документ, удостоверяющий личность услугополучателя, либо его представителя (для идентификации личности);</w:t>
            </w:r>
          </w:p>
          <w:p>
            <w:pPr>
              <w:spacing w:after="20"/>
              <w:ind w:left="20"/>
              <w:jc w:val="both"/>
            </w:pPr>
            <w:r>
              <w:rPr>
                <w:rFonts w:ascii="Times New Roman"/>
                <w:b w:val="false"/>
                <w:i w:val="false"/>
                <w:color w:val="000000"/>
                <w:sz w:val="20"/>
              </w:rPr>
              <w:t>нотариально заверенная доверенность на представителя услугополучателя, с указанием полномочия представлять документы на отзыв регистрационного свидетельства НУЦ и расписываться в соответствующих документах для исполнения поручения, определенного доверенностью.</w:t>
            </w:r>
          </w:p>
          <w:p>
            <w:pPr>
              <w:spacing w:after="20"/>
              <w:ind w:left="20"/>
              <w:jc w:val="both"/>
            </w:pPr>
            <w:r>
              <w:rPr>
                <w:rFonts w:ascii="Times New Roman"/>
                <w:b w:val="false"/>
                <w:i w:val="false"/>
                <w:color w:val="000000"/>
                <w:sz w:val="20"/>
              </w:rPr>
              <w:t>В случае отсутствия доверенности, отзыв регистрационного свидетельства НУЦ осуществляется услугополучателем посредством личного кабинета.</w:t>
            </w:r>
          </w:p>
          <w:p>
            <w:pPr>
              <w:spacing w:after="20"/>
              <w:ind w:left="20"/>
              <w:jc w:val="both"/>
            </w:pPr>
            <w:r>
              <w:rPr>
                <w:rFonts w:ascii="Times New Roman"/>
                <w:b w:val="false"/>
                <w:i w:val="false"/>
                <w:color w:val="000000"/>
                <w:sz w:val="20"/>
              </w:rPr>
              <w:t>3) юридическое лицо, его филиалы и представительства, юридическое лицо – нерезидент, юридическое лицо - владелец доменного имени интернет-ресурса, участник информационной системы "Казначейство-клиент":</w:t>
            </w:r>
          </w:p>
          <w:p>
            <w:pPr>
              <w:spacing w:after="20"/>
              <w:ind w:left="20"/>
              <w:jc w:val="both"/>
            </w:pPr>
            <w:r>
              <w:rPr>
                <w:rFonts w:ascii="Times New Roman"/>
                <w:b w:val="false"/>
                <w:i w:val="false"/>
                <w:color w:val="000000"/>
                <w:sz w:val="20"/>
              </w:rPr>
              <w:t>заявление на отзыв регистрационного свидетельства НУЦ для юридического лица или совместного предпринимательства;</w:t>
            </w:r>
          </w:p>
          <w:p>
            <w:pPr>
              <w:spacing w:after="20"/>
              <w:ind w:left="20"/>
              <w:jc w:val="both"/>
            </w:pPr>
            <w:r>
              <w:rPr>
                <w:rFonts w:ascii="Times New Roman"/>
                <w:b w:val="false"/>
                <w:i w:val="false"/>
                <w:color w:val="000000"/>
                <w:sz w:val="20"/>
              </w:rPr>
              <w:t>документ, удостоверяющий личность представителя услугополучателя (для идентификации личности);</w:t>
            </w:r>
          </w:p>
          <w:p>
            <w:pPr>
              <w:spacing w:after="20"/>
              <w:ind w:left="20"/>
              <w:jc w:val="both"/>
            </w:pPr>
            <w:r>
              <w:rPr>
                <w:rFonts w:ascii="Times New Roman"/>
                <w:b w:val="false"/>
                <w:i w:val="false"/>
                <w:color w:val="000000"/>
                <w:sz w:val="20"/>
              </w:rPr>
              <w:t>доверенность на представителя услугополучателя. При этом подпись лица, указанного в заявлении на отзыв регистрационного свидетельства НУЦ, в доверенности не требуется. Юридическое лицо имеет возможность отозвать регистрационного свидетельства, выданное на его филиал и/или представительство при предоставлении доверенности на представителя услугополучателя от юридического лица.</w:t>
            </w:r>
          </w:p>
          <w:p>
            <w:pPr>
              <w:spacing w:after="20"/>
              <w:ind w:left="20"/>
              <w:jc w:val="both"/>
            </w:pPr>
            <w:r>
              <w:rPr>
                <w:rFonts w:ascii="Times New Roman"/>
                <w:b w:val="false"/>
                <w:i w:val="false"/>
                <w:color w:val="000000"/>
                <w:sz w:val="20"/>
              </w:rPr>
              <w:t>В случае отсутствия печати организации, доверенность на представителя услугополучателя заверяется нотариально, с указанием полномочия представлять документы на отзыв регистрационного свидетельства НУЦ и расписываться в соответствующих документах для исполнения поручения, определенного доверенностью.</w:t>
            </w:r>
          </w:p>
          <w:p>
            <w:pPr>
              <w:spacing w:after="20"/>
              <w:ind w:left="20"/>
              <w:jc w:val="both"/>
            </w:pPr>
            <w:r>
              <w:rPr>
                <w:rFonts w:ascii="Times New Roman"/>
                <w:b w:val="false"/>
                <w:i w:val="false"/>
                <w:color w:val="000000"/>
                <w:sz w:val="20"/>
              </w:rPr>
              <w:t>Иностранец, лицо без гражданства, постоянно проживающие на территории другого государства, с предъявлением документов также предоставляет нотариально засвидетельствованный перевод их текста на казахском или русском языках (за исключением случаев предоставления документов на русском языке) (для сверки). Верность перевода текста документов иностранца, лица без гражданства, может быть засвидетельствована нотариусом или в дипломатическом представительстве или консульском учреждении, либо во внешнеполитическом ведомстве государства, гражданином которого является иностранец, или государства постоянного проживания лица без гражданства.</w:t>
            </w:r>
          </w:p>
          <w:p>
            <w:pPr>
              <w:spacing w:after="20"/>
              <w:ind w:left="20"/>
              <w:jc w:val="both"/>
            </w:pPr>
            <w:r>
              <w:rPr>
                <w:rFonts w:ascii="Times New Roman"/>
                <w:b w:val="false"/>
                <w:i w:val="false"/>
                <w:color w:val="000000"/>
                <w:sz w:val="20"/>
              </w:rPr>
              <w:t>Услугодатель или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государственных систем если иное не предусмотрено законами Республики Казахстан.</w:t>
            </w:r>
          </w:p>
          <w:p>
            <w:pPr>
              <w:spacing w:after="20"/>
              <w:ind w:left="20"/>
              <w:jc w:val="both"/>
            </w:pPr>
            <w:r>
              <w:rPr>
                <w:rFonts w:ascii="Times New Roman"/>
                <w:b w:val="false"/>
                <w:i w:val="false"/>
                <w:color w:val="000000"/>
                <w:sz w:val="20"/>
              </w:rPr>
              <w:t>3. Для выдачи регистрационного свидетельства (за исключением регистрационного свидетельства SSL) посредством личного кабинета, услугополучатель направляет запрос в форме электронного документа, содержащего открытый ключ и удостоверенный действующей электронной цифровой подписью услугополучателя.</w:t>
            </w:r>
          </w:p>
          <w:p>
            <w:pPr>
              <w:spacing w:after="20"/>
              <w:ind w:left="20"/>
              <w:jc w:val="both"/>
            </w:pPr>
            <w:r>
              <w:rPr>
                <w:rFonts w:ascii="Times New Roman"/>
                <w:b w:val="false"/>
                <w:i w:val="false"/>
                <w:color w:val="000000"/>
                <w:sz w:val="20"/>
              </w:rPr>
              <w:t>4. Для получения регистрационного свидетельства на информационную систему, услугополучатель – владелец информационной системы (физическое лицо или первый руководитель юридического лица), посредством личного кабинета, направляет запрос в форме электронного документа, содержащего открытый ключ и удостоверенный действующей электронной цифровой подписью услугополучателя посредством личного кабинета. Для подачи заявки, необходимо указать зарегистрированный объектный идентификатор на информационную систему. В случае не подтверждения принадлежности объектного идентификатора услугополучателю, услугодатель отказывает услугополучателю в оказании государственной услуги;</w:t>
            </w:r>
          </w:p>
          <w:p>
            <w:pPr>
              <w:spacing w:after="20"/>
              <w:ind w:left="20"/>
              <w:jc w:val="both"/>
            </w:pPr>
            <w:r>
              <w:rPr>
                <w:rFonts w:ascii="Times New Roman"/>
                <w:b w:val="false"/>
                <w:i w:val="false"/>
                <w:color w:val="000000"/>
                <w:sz w:val="20"/>
              </w:rPr>
              <w:t>Для получения регистрационного свидетельства по шаблону "сотрудник с правом подписи", "сотрудник организации", "SSL юридического лица", "участник информационной системы "Казначейство – Клиент"" до обращения в ЦР, первый руководитель юридического лица (филиала, представительства), юридического лица нерезидента, уполномоченное лицо совместного предпринимательства или сотрудник наделенный правом подтверждения заявок, подтверждает заявку на выдачу регистрационного свидетельства НУЦ для сотрудников путем удостоверения ее своей ЭЦП в личном кабинете.</w:t>
            </w:r>
          </w:p>
          <w:p>
            <w:pPr>
              <w:spacing w:after="20"/>
              <w:ind w:left="20"/>
              <w:jc w:val="both"/>
            </w:pPr>
            <w:r>
              <w:rPr>
                <w:rFonts w:ascii="Times New Roman"/>
                <w:b w:val="false"/>
                <w:i w:val="false"/>
                <w:color w:val="000000"/>
                <w:sz w:val="20"/>
              </w:rPr>
              <w:t>В личном кабинете услугополучатель имеет возможность отозвать регистрационное свидетельство, направив запрос на отзыв регистрационного свидетельства в форме электронного документа удостоверенный действующей электронной цифровой подписью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услугополучателю в оказании государственной услуги являются:</w:t>
            </w:r>
          </w:p>
          <w:p>
            <w:pPr>
              <w:spacing w:after="20"/>
              <w:ind w:left="20"/>
              <w:jc w:val="both"/>
            </w:pPr>
            <w:r>
              <w:rPr>
                <w:rFonts w:ascii="Times New Roman"/>
                <w:b w:val="false"/>
                <w:i w:val="false"/>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7) недостижение лицом шестнадцатилетнего возраста.</w:t>
            </w:r>
          </w:p>
          <w:p>
            <w:pPr>
              <w:spacing w:after="20"/>
              <w:ind w:left="20"/>
              <w:jc w:val="both"/>
            </w:pPr>
            <w:r>
              <w:rPr>
                <w:rFonts w:ascii="Times New Roman"/>
                <w:b w:val="false"/>
                <w:i w:val="false"/>
                <w:color w:val="000000"/>
                <w:sz w:val="20"/>
              </w:rPr>
              <w:t>При предоставлении услугополучателем неполного пакета документов, согласно настоящему Перечню, или документов с истекшим сроком действия, услугодатель или работник Государственной корпорации отказывает в приеме заявления и выдает расписку об отказе в приеме документов по форме согласно приложению 8 к настоящему Перечню.</w:t>
            </w:r>
          </w:p>
          <w:p>
            <w:pPr>
              <w:spacing w:after="20"/>
              <w:ind w:left="20"/>
              <w:jc w:val="both"/>
            </w:pPr>
            <w:r>
              <w:rPr>
                <w:rFonts w:ascii="Times New Roman"/>
                <w:b w:val="false"/>
                <w:i w:val="false"/>
                <w:color w:val="000000"/>
                <w:sz w:val="20"/>
              </w:rPr>
              <w:t>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Перечнем.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обращении услугополучателя в Государственную корпорацию для получения государственной услуги для выдачи удостоверения личности, может быть подано заявление на выдачу регистрационного свидетельства НУЦ для физического лица без уникального номера.</w:t>
            </w:r>
          </w:p>
          <w:p>
            <w:pPr>
              <w:spacing w:after="20"/>
              <w:ind w:left="20"/>
              <w:jc w:val="both"/>
            </w:pPr>
            <w:r>
              <w:rPr>
                <w:rFonts w:ascii="Times New Roman"/>
                <w:b w:val="false"/>
                <w:i w:val="false"/>
                <w:color w:val="000000"/>
                <w:sz w:val="20"/>
              </w:rPr>
              <w:t>2.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услугополучателя посредством обращения через Единый контакт-центр 1414.</w:t>
            </w:r>
          </w:p>
          <w:p>
            <w:pPr>
              <w:spacing w:after="20"/>
              <w:ind w:left="20"/>
              <w:jc w:val="both"/>
            </w:pPr>
            <w:r>
              <w:rPr>
                <w:rFonts w:ascii="Times New Roman"/>
                <w:b w:val="false"/>
                <w:i w:val="false"/>
                <w:color w:val="000000"/>
                <w:sz w:val="20"/>
              </w:rPr>
              <w:t xml:space="preserve">3. Информацию о порядке оказания государственной услуги можно получить по телефону Единого контакт-центра 1414.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 w:id="328"/>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физического лица)</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заявки: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заявителя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электронной почты: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свидетельства: 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пользовательским соглашением Национального удостоверяющего центра Республики Казахстан ознакомлен и подтверждаю свое согласие на обработку моих персональных данных в целях получения государственной услуги и получения уведомлений на электронную почту.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 (длина -_____, алгоритм ___________): 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дополнительной информации: 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в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 "Правительства для граждан" или к услугодателю:</w:t>
            </w:r>
          </w:p>
          <w:p>
            <w:pPr>
              <w:spacing w:after="20"/>
              <w:ind w:left="20"/>
              <w:jc w:val="both"/>
            </w:pPr>
            <w:r>
              <w:rPr>
                <w:rFonts w:ascii="Times New Roman"/>
                <w:b w:val="false"/>
                <w:i w:val="false"/>
                <w:color w:val="000000"/>
                <w:sz w:val="20"/>
              </w:rPr>
              <w:t>"____" _________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физического лица (представителя физического лица):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7" w:id="329"/>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юридического лица или совместного предпринимательства)</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заявки: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заявителя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Бизнес-идентификационный номер: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организации: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электронной почты: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свидетельства: _________________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пользовательским соглашением Национального удостоверяющего центра Республики Казахстан ознакомлен и подтверждаю свое согласие на обработку моих персональных данных в целях получения государственной услуги и получения уведомлений на электронную почту.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 (длина -_____, алгоритм ___________):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дополнительной информации: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в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 "Правительства для граждан" или к услугодателю:</w:t>
            </w:r>
          </w:p>
          <w:p>
            <w:pPr>
              <w:spacing w:after="20"/>
              <w:ind w:left="20"/>
              <w:jc w:val="both"/>
            </w:pPr>
            <w:r>
              <w:rPr>
                <w:rFonts w:ascii="Times New Roman"/>
                <w:b w:val="false"/>
                <w:i w:val="false"/>
                <w:color w:val="000000"/>
                <w:sz w:val="20"/>
              </w:rPr>
              <w:t>"____" ______________________ 20___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юридического лица или совместного предпринимательства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330"/>
    <w:p>
      <w:pPr>
        <w:spacing w:after="0"/>
        <w:ind w:left="0"/>
        <w:jc w:val="left"/>
      </w:pPr>
      <w:r>
        <w:rPr>
          <w:rFonts w:ascii="Times New Roman"/>
          <w:b/>
          <w:i w:val="false"/>
          <w:color w:val="000000"/>
        </w:rPr>
        <w:t xml:space="preserve"> Доверенность на представителя услугополучателя, на предоставление документов на выдачу или отзыв регистрационного свидетельства Национального удостоверяющего центра Республики Казахстан</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_______________20___ года.</w:t>
            </w:r>
          </w:p>
        </w:tc>
      </w:tr>
    </w:tbl>
    <w:p>
      <w:pPr>
        <w:spacing w:after="0"/>
        <w:ind w:left="0"/>
        <w:jc w:val="both"/>
      </w:pPr>
      <w:bookmarkStart w:name="z411" w:id="331"/>
      <w:r>
        <w:rPr>
          <w:rFonts w:ascii="Times New Roman"/>
          <w:b w:val="false"/>
          <w:i w:val="false"/>
          <w:color w:val="000000"/>
          <w:sz w:val="28"/>
        </w:rPr>
        <w:t>
      ____________________________________________________________________,</w:t>
      </w:r>
    </w:p>
    <w:bookmarkEnd w:id="331"/>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Бизнес-идентификационный номер _____________________________________,</w:t>
      </w:r>
    </w:p>
    <w:p>
      <w:pPr>
        <w:spacing w:after="0"/>
        <w:ind w:left="0"/>
        <w:jc w:val="both"/>
      </w:pPr>
      <w:r>
        <w:rPr>
          <w:rFonts w:ascii="Times New Roman"/>
          <w:b w:val="false"/>
          <w:i w:val="false"/>
          <w:color w:val="000000"/>
          <w:sz w:val="28"/>
        </w:rPr>
        <w:t>юридический адрес: 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(Положения), настоящей доверенностью</w:t>
      </w:r>
    </w:p>
    <w:p>
      <w:pPr>
        <w:spacing w:after="0"/>
        <w:ind w:left="0"/>
        <w:jc w:val="both"/>
      </w:pPr>
      <w:r>
        <w:rPr>
          <w:rFonts w:ascii="Times New Roman"/>
          <w:b w:val="false"/>
          <w:i w:val="false"/>
          <w:color w:val="000000"/>
          <w:sz w:val="28"/>
        </w:rPr>
        <w:t>уполномочивает гражданина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и индивидуальный идентификационный номер лица,</w:t>
      </w:r>
    </w:p>
    <w:p>
      <w:pPr>
        <w:spacing w:after="0"/>
        <w:ind w:left="0"/>
        <w:jc w:val="both"/>
      </w:pPr>
      <w:r>
        <w:rPr>
          <w:rFonts w:ascii="Times New Roman"/>
          <w:b w:val="false"/>
          <w:i w:val="false"/>
          <w:color w:val="000000"/>
          <w:sz w:val="28"/>
        </w:rPr>
        <w:t>представляющего документы) представить документы на __________________</w:t>
      </w:r>
    </w:p>
    <w:p>
      <w:pPr>
        <w:spacing w:after="0"/>
        <w:ind w:left="0"/>
        <w:jc w:val="both"/>
      </w:pPr>
      <w:r>
        <w:rPr>
          <w:rFonts w:ascii="Times New Roman"/>
          <w:b w:val="false"/>
          <w:i w:val="false"/>
          <w:color w:val="000000"/>
          <w:sz w:val="28"/>
        </w:rPr>
        <w:t>регистрационного свидетельства в (выдачу или отзыв)</w:t>
      </w:r>
    </w:p>
    <w:p>
      <w:pPr>
        <w:spacing w:after="0"/>
        <w:ind w:left="0"/>
        <w:jc w:val="both"/>
      </w:pPr>
      <w:r>
        <w:rPr>
          <w:rFonts w:ascii="Times New Roman"/>
          <w:b w:val="false"/>
          <w:i w:val="false"/>
          <w:color w:val="000000"/>
          <w:sz w:val="28"/>
        </w:rPr>
        <w:t>Национальный удостоверяющий центр Республики Казахстан для сотрудников</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1. __________________________ ________________, ______________________</w:t>
      </w:r>
    </w:p>
    <w:p>
      <w:pPr>
        <w:spacing w:after="0"/>
        <w:ind w:left="0"/>
        <w:jc w:val="both"/>
      </w:pPr>
      <w:r>
        <w:rPr>
          <w:rFonts w:ascii="Times New Roman"/>
          <w:b w:val="false"/>
          <w:i w:val="false"/>
          <w:color w:val="000000"/>
          <w:sz w:val="28"/>
        </w:rPr>
        <w:t>(Фамилия, имя, отчество лица указанного в заявлении) индивидуальный</w:t>
      </w:r>
    </w:p>
    <w:p>
      <w:pPr>
        <w:spacing w:after="0"/>
        <w:ind w:left="0"/>
        <w:jc w:val="both"/>
      </w:pPr>
      <w:r>
        <w:rPr>
          <w:rFonts w:ascii="Times New Roman"/>
          <w:b w:val="false"/>
          <w:i w:val="false"/>
          <w:color w:val="000000"/>
          <w:sz w:val="28"/>
        </w:rPr>
        <w:t>идентификационный номер (подпись)</w:t>
      </w:r>
    </w:p>
    <w:p>
      <w:pPr>
        <w:spacing w:after="0"/>
        <w:ind w:left="0"/>
        <w:jc w:val="both"/>
      </w:pPr>
      <w:r>
        <w:rPr>
          <w:rFonts w:ascii="Times New Roman"/>
          <w:b w:val="false"/>
          <w:i w:val="false"/>
          <w:color w:val="000000"/>
          <w:sz w:val="28"/>
        </w:rPr>
        <w:t>Бизнес-идентификационный номер филиала или представительства*</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2. __________________________ ________________, ______________________</w:t>
      </w:r>
    </w:p>
    <w:p>
      <w:pPr>
        <w:spacing w:after="0"/>
        <w:ind w:left="0"/>
        <w:jc w:val="both"/>
      </w:pPr>
      <w:r>
        <w:rPr>
          <w:rFonts w:ascii="Times New Roman"/>
          <w:b w:val="false"/>
          <w:i w:val="false"/>
          <w:color w:val="000000"/>
          <w:sz w:val="28"/>
        </w:rPr>
        <w:t>(Фамилия, имя, отчество лица указанного в заявлении)</w:t>
      </w:r>
    </w:p>
    <w:p>
      <w:pPr>
        <w:spacing w:after="0"/>
        <w:ind w:left="0"/>
        <w:jc w:val="both"/>
      </w:pPr>
      <w:r>
        <w:rPr>
          <w:rFonts w:ascii="Times New Roman"/>
          <w:b w:val="false"/>
          <w:i w:val="false"/>
          <w:color w:val="000000"/>
          <w:sz w:val="28"/>
        </w:rPr>
        <w:t>Индивидуальный идентификационный номер (подпись)</w:t>
      </w:r>
    </w:p>
    <w:p>
      <w:pPr>
        <w:spacing w:after="0"/>
        <w:ind w:left="0"/>
        <w:jc w:val="both"/>
      </w:pPr>
      <w:r>
        <w:rPr>
          <w:rFonts w:ascii="Times New Roman"/>
          <w:b w:val="false"/>
          <w:i w:val="false"/>
          <w:color w:val="000000"/>
          <w:sz w:val="28"/>
        </w:rPr>
        <w:t>Бизнес-идентификационный номер филиала или представительства*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(При предоставлении доверенности от юридического лица на филиал</w:t>
      </w:r>
    </w:p>
    <w:p>
      <w:pPr>
        <w:spacing w:after="0"/>
        <w:ind w:left="0"/>
        <w:jc w:val="both"/>
      </w:pPr>
      <w:r>
        <w:rPr>
          <w:rFonts w:ascii="Times New Roman"/>
          <w:b w:val="false"/>
          <w:i w:val="false"/>
          <w:color w:val="000000"/>
          <w:sz w:val="28"/>
        </w:rPr>
        <w:t>или представительство)</w:t>
      </w:r>
    </w:p>
    <w:p>
      <w:pPr>
        <w:spacing w:after="0"/>
        <w:ind w:left="0"/>
        <w:jc w:val="both"/>
      </w:pPr>
      <w:r>
        <w:rPr>
          <w:rFonts w:ascii="Times New Roman"/>
          <w:b w:val="false"/>
          <w:i w:val="false"/>
          <w:color w:val="000000"/>
          <w:sz w:val="28"/>
        </w:rPr>
        <w:t>Представитель наделяется правом расписываться в соответствующих документах</w:t>
      </w:r>
    </w:p>
    <w:p>
      <w:pPr>
        <w:spacing w:after="0"/>
        <w:ind w:left="0"/>
        <w:jc w:val="both"/>
      </w:pPr>
      <w:r>
        <w:rPr>
          <w:rFonts w:ascii="Times New Roman"/>
          <w:b w:val="false"/>
          <w:i w:val="false"/>
          <w:color w:val="000000"/>
          <w:sz w:val="28"/>
        </w:rPr>
        <w:t>Национального удостоверяющего центра Республики Казахстан для исполнения</w:t>
      </w:r>
    </w:p>
    <w:p>
      <w:pPr>
        <w:spacing w:after="0"/>
        <w:ind w:left="0"/>
        <w:jc w:val="both"/>
      </w:pPr>
      <w:r>
        <w:rPr>
          <w:rFonts w:ascii="Times New Roman"/>
          <w:b w:val="false"/>
          <w:i w:val="false"/>
          <w:color w:val="000000"/>
          <w:sz w:val="28"/>
        </w:rPr>
        <w:t>поручений, определенных настоящей доверенностью.</w:t>
      </w:r>
    </w:p>
    <w:p>
      <w:pPr>
        <w:spacing w:after="0"/>
        <w:ind w:left="0"/>
        <w:jc w:val="both"/>
      </w:pPr>
      <w:r>
        <w:rPr>
          <w:rFonts w:ascii="Times New Roman"/>
          <w:b w:val="false"/>
          <w:i w:val="false"/>
          <w:color w:val="000000"/>
          <w:sz w:val="28"/>
        </w:rPr>
        <w:t>Руководитель 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 w:id="332"/>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физического лица)</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Уникальный номер заявки: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SSL физического лица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заявителя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Доменное имя: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электронной почты: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Альтернативные доменные имена: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свидетельства: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пользовательским соглашением Национального удостоверяющего центра Республики Казахстан ознакомлен и подтверждаю свое согласие на обработку моих персональных данных в целях получения государственной услуги и получения уведомлений на электронную почту.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 (длина -_____, алгоритм ___________):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дополнительной информации: _______________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в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 "Правительства для граждан" или к услугодателю:</w:t>
            </w:r>
          </w:p>
          <w:p>
            <w:pPr>
              <w:spacing w:after="20"/>
              <w:ind w:left="20"/>
              <w:jc w:val="both"/>
            </w:pPr>
            <w:r>
              <w:rPr>
                <w:rFonts w:ascii="Times New Roman"/>
                <w:b w:val="false"/>
                <w:i w:val="false"/>
                <w:color w:val="000000"/>
                <w:sz w:val="20"/>
              </w:rPr>
              <w:t>"____" ____________ 20___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физического лица (представителя физического лица):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33"/>
    <w:p>
      <w:pPr>
        <w:spacing w:after="0"/>
        <w:ind w:left="0"/>
        <w:jc w:val="left"/>
      </w:pPr>
      <w:r>
        <w:rPr>
          <w:rFonts w:ascii="Times New Roman"/>
          <w:b/>
          <w:i w:val="false"/>
          <w:color w:val="000000"/>
        </w:rPr>
        <w:t xml:space="preserve"> Заявление на выдачу регистрационного свидетельства Национального удостоверяющего центра Республики Казахстан (для юридического лица или совместного предпринимательства)</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ИС Казначейство-Клиент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заявителя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Бизнес-идентификационный номер: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электронной почты: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клиента: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Хранилище: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свидетельства: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правилами применения регистрационных свидетельств подписчиков Национального удостоверяющего центра Республики Казахстан (Certificate Practice Statement) и политикой применения регистрационных свидетельств подписчиков Национального удостоверяющего центра Республики Казахстан (Certificate Policy) ознакомлен, возражений не имею.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пользовательским соглашением Национального удостоверяющего центра Республики Казахстан ознакомлен и подтверждаю свое согласие на обработку моих персональных данных в целях получения государственной услуги и получения уведомлений на электронную почту.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средствах электронной цифровой подписи, используемых для создания соответствующего закрытого ключа электронной цифровой подписи, обозначение стандарта алгоритма электронной цифровой подписи и длины открытого ключа: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ключ (длина -_____, алгоритм ___________):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дополнительной информации: 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 в некоммерческое акционерное общество</w:t>
            </w:r>
          </w:p>
          <w:p>
            <w:pPr>
              <w:spacing w:after="20"/>
              <w:ind w:left="20"/>
              <w:jc w:val="both"/>
            </w:pPr>
            <w:r>
              <w:rPr>
                <w:rFonts w:ascii="Times New Roman"/>
                <w:b w:val="false"/>
                <w:i w:val="false"/>
                <w:color w:val="000000"/>
                <w:sz w:val="20"/>
              </w:rPr>
              <w:t>"Государственная корпорация "Правительства для граждан" или к услугодателю:</w:t>
            </w:r>
          </w:p>
          <w:p>
            <w:pPr>
              <w:spacing w:after="20"/>
              <w:ind w:left="20"/>
              <w:jc w:val="both"/>
            </w:pPr>
            <w:r>
              <w:rPr>
                <w:rFonts w:ascii="Times New Roman"/>
                <w:b w:val="false"/>
                <w:i w:val="false"/>
                <w:color w:val="000000"/>
                <w:sz w:val="20"/>
              </w:rPr>
              <w:t>"____" ___________ 20___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представителя юридического лица или совместного предпринимательства: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334"/>
    <w:p>
      <w:pPr>
        <w:spacing w:after="0"/>
        <w:ind w:left="0"/>
        <w:jc w:val="left"/>
      </w:pPr>
      <w:r>
        <w:rPr>
          <w:rFonts w:ascii="Times New Roman"/>
          <w:b/>
          <w:i w:val="false"/>
          <w:color w:val="000000"/>
        </w:rPr>
        <w:t xml:space="preserve"> Заявление на отзыв регистрационного свидетельства Национального удостоверяющего центра Республики Казахстан (для физического лица)</w:t>
      </w:r>
    </w:p>
    <w:bookmarkEnd w:id="334"/>
    <w:p>
      <w:pPr>
        <w:spacing w:after="0"/>
        <w:ind w:left="0"/>
        <w:jc w:val="both"/>
      </w:pPr>
      <w:bookmarkStart w:name="z381" w:id="335"/>
      <w:r>
        <w:rPr>
          <w:rFonts w:ascii="Times New Roman"/>
          <w:b w:val="false"/>
          <w:i w:val="false"/>
          <w:color w:val="000000"/>
          <w:sz w:val="28"/>
        </w:rPr>
        <w:t>
      Идентификационные данные физического лица:</w:t>
      </w:r>
    </w:p>
    <w:bookmarkEnd w:id="335"/>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w:t>
      </w:r>
    </w:p>
    <w:p>
      <w:pPr>
        <w:spacing w:after="0"/>
        <w:ind w:left="0"/>
        <w:jc w:val="both"/>
      </w:pPr>
      <w:r>
        <w:rPr>
          <w:rFonts w:ascii="Times New Roman"/>
          <w:b w:val="false"/>
          <w:i w:val="false"/>
          <w:color w:val="000000"/>
          <w:sz w:val="28"/>
        </w:rPr>
        <w:t>Адрес электронной почты:________________________________________</w:t>
      </w:r>
    </w:p>
    <w:p>
      <w:pPr>
        <w:spacing w:after="0"/>
        <w:ind w:left="0"/>
        <w:jc w:val="both"/>
      </w:pPr>
      <w:r>
        <w:rPr>
          <w:rFonts w:ascii="Times New Roman"/>
          <w:b w:val="false"/>
          <w:i w:val="false"/>
          <w:color w:val="000000"/>
          <w:sz w:val="28"/>
        </w:rPr>
        <w:t>Телефон:_______________________________________________________</w:t>
      </w:r>
    </w:p>
    <w:p>
      <w:pPr>
        <w:spacing w:after="0"/>
        <w:ind w:left="0"/>
        <w:jc w:val="both"/>
      </w:pPr>
      <w:r>
        <w:rPr>
          <w:rFonts w:ascii="Times New Roman"/>
          <w:b w:val="false"/>
          <w:i w:val="false"/>
          <w:color w:val="000000"/>
          <w:sz w:val="28"/>
        </w:rPr>
        <w:t>Идентификационные данные регистрационного свидетельства:</w:t>
      </w:r>
    </w:p>
    <w:p>
      <w:pPr>
        <w:spacing w:after="0"/>
        <w:ind w:left="0"/>
        <w:jc w:val="both"/>
      </w:pPr>
      <w:r>
        <w:rPr>
          <w:rFonts w:ascii="Times New Roman"/>
          <w:b w:val="false"/>
          <w:i w:val="false"/>
          <w:color w:val="000000"/>
          <w:sz w:val="28"/>
        </w:rPr>
        <w:t>Шаблон (-ы): ___________________________________________________</w:t>
      </w:r>
    </w:p>
    <w:p>
      <w:pPr>
        <w:spacing w:after="0"/>
        <w:ind w:left="0"/>
        <w:jc w:val="both"/>
      </w:pPr>
      <w:r>
        <w:rPr>
          <w:rFonts w:ascii="Times New Roman"/>
          <w:b w:val="false"/>
          <w:i w:val="false"/>
          <w:color w:val="000000"/>
          <w:sz w:val="28"/>
        </w:rPr>
        <w:t>Серийный(-ые) номер (-а): ________________________________________</w:t>
      </w:r>
    </w:p>
    <w:p>
      <w:pPr>
        <w:spacing w:after="0"/>
        <w:ind w:left="0"/>
        <w:jc w:val="both"/>
      </w:pPr>
      <w:r>
        <w:rPr>
          <w:rFonts w:ascii="Times New Roman"/>
          <w:b w:val="false"/>
          <w:i w:val="false"/>
          <w:color w:val="000000"/>
          <w:sz w:val="28"/>
        </w:rPr>
        <w:t>Дата (-ы) выдачи: ________________________________________________</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w:t>
      </w:r>
    </w:p>
    <w:p>
      <w:pPr>
        <w:spacing w:after="0"/>
        <w:ind w:left="0"/>
        <w:jc w:val="both"/>
      </w:pPr>
      <w:r>
        <w:rPr>
          <w:rFonts w:ascii="Times New Roman"/>
          <w:b w:val="false"/>
          <w:i w:val="false"/>
          <w:color w:val="000000"/>
          <w:sz w:val="28"/>
        </w:rPr>
        <w:t>Республики Казахстан ознакомлен и подтверждаю свое согласие на обработку</w:t>
      </w:r>
    </w:p>
    <w:p>
      <w:pPr>
        <w:spacing w:after="0"/>
        <w:ind w:left="0"/>
        <w:jc w:val="both"/>
      </w:pPr>
      <w:r>
        <w:rPr>
          <w:rFonts w:ascii="Times New Roman"/>
          <w:b w:val="false"/>
          <w:i w:val="false"/>
          <w:color w:val="000000"/>
          <w:sz w:val="28"/>
        </w:rPr>
        <w:t>моих персональных данных в целях получения государственной услуги</w:t>
      </w:r>
    </w:p>
    <w:p>
      <w:pPr>
        <w:spacing w:after="0"/>
        <w:ind w:left="0"/>
        <w:jc w:val="both"/>
      </w:pPr>
      <w:r>
        <w:rPr>
          <w:rFonts w:ascii="Times New Roman"/>
          <w:b w:val="false"/>
          <w:i w:val="false"/>
          <w:color w:val="000000"/>
          <w:sz w:val="28"/>
        </w:rPr>
        <w:t>и получения уведомлений на электронную почту.</w:t>
      </w:r>
    </w:p>
    <w:p>
      <w:pPr>
        <w:spacing w:after="0"/>
        <w:ind w:left="0"/>
        <w:jc w:val="both"/>
      </w:pPr>
      <w:r>
        <w:rPr>
          <w:rFonts w:ascii="Times New Roman"/>
          <w:b w:val="false"/>
          <w:i w:val="false"/>
          <w:color w:val="000000"/>
          <w:sz w:val="28"/>
        </w:rPr>
        <w:t>Дата обращения в некоммерческое акционерное общество "Государственная</w:t>
      </w:r>
    </w:p>
    <w:p>
      <w:pPr>
        <w:spacing w:after="0"/>
        <w:ind w:left="0"/>
        <w:jc w:val="both"/>
      </w:pPr>
      <w:r>
        <w:rPr>
          <w:rFonts w:ascii="Times New Roman"/>
          <w:b w:val="false"/>
          <w:i w:val="false"/>
          <w:color w:val="000000"/>
          <w:sz w:val="28"/>
        </w:rPr>
        <w:t xml:space="preserve">корпорация "Правительства для граждан" или к услугодателю. </w:t>
      </w:r>
    </w:p>
    <w:p>
      <w:pPr>
        <w:spacing w:after="0"/>
        <w:ind w:left="0"/>
        <w:jc w:val="both"/>
      </w:pPr>
      <w:r>
        <w:rPr>
          <w:rFonts w:ascii="Times New Roman"/>
          <w:b w:val="false"/>
          <w:i w:val="false"/>
          <w:color w:val="000000"/>
          <w:sz w:val="28"/>
        </w:rPr>
        <w:t>"___" ______________ 20 __г.</w:t>
      </w:r>
    </w:p>
    <w:p>
      <w:pPr>
        <w:spacing w:after="0"/>
        <w:ind w:left="0"/>
        <w:jc w:val="both"/>
      </w:pPr>
      <w:r>
        <w:rPr>
          <w:rFonts w:ascii="Times New Roman"/>
          <w:b w:val="false"/>
          <w:i w:val="false"/>
          <w:color w:val="000000"/>
          <w:sz w:val="28"/>
        </w:rPr>
        <w:t>Подпись физического лица (представителя физического лица)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 w:id="336"/>
    <w:p>
      <w:pPr>
        <w:spacing w:after="0"/>
        <w:ind w:left="0"/>
        <w:jc w:val="left"/>
      </w:pPr>
      <w:r>
        <w:rPr>
          <w:rFonts w:ascii="Times New Roman"/>
          <w:b/>
          <w:i w:val="false"/>
          <w:color w:val="000000"/>
        </w:rPr>
        <w:t xml:space="preserve"> Заявление на отзыв регистрационного свидетельства Национального удостоверяющего центра Республики Казахстан (для юридического лица или совместного предпринимательства)</w:t>
      </w:r>
    </w:p>
    <w:bookmarkEnd w:id="336"/>
    <w:p>
      <w:pPr>
        <w:spacing w:after="0"/>
        <w:ind w:left="0"/>
        <w:jc w:val="both"/>
      </w:pPr>
      <w:bookmarkStart w:name="z385" w:id="337"/>
      <w:r>
        <w:rPr>
          <w:rFonts w:ascii="Times New Roman"/>
          <w:b w:val="false"/>
          <w:i w:val="false"/>
          <w:color w:val="000000"/>
          <w:sz w:val="28"/>
        </w:rPr>
        <w:t>
      Идентификационные данные:</w:t>
      </w:r>
    </w:p>
    <w:bookmarkEnd w:id="337"/>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 или совместного предпринимательства: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w:t>
      </w:r>
    </w:p>
    <w:p>
      <w:pPr>
        <w:spacing w:after="0"/>
        <w:ind w:left="0"/>
        <w:jc w:val="both"/>
      </w:pPr>
      <w:r>
        <w:rPr>
          <w:rFonts w:ascii="Times New Roman"/>
          <w:b w:val="false"/>
          <w:i w:val="false"/>
          <w:color w:val="000000"/>
          <w:sz w:val="28"/>
        </w:rPr>
        <w:t>Телефон: ______________________________________________________</w:t>
      </w:r>
    </w:p>
    <w:p>
      <w:pPr>
        <w:spacing w:after="0"/>
        <w:ind w:left="0"/>
        <w:jc w:val="both"/>
      </w:pPr>
      <w:r>
        <w:rPr>
          <w:rFonts w:ascii="Times New Roman"/>
          <w:b w:val="false"/>
          <w:i w:val="false"/>
          <w:color w:val="000000"/>
          <w:sz w:val="28"/>
        </w:rPr>
        <w:t>Идентификационные данные регистрационных свидетельств:</w:t>
      </w:r>
    </w:p>
    <w:p>
      <w:pPr>
        <w:spacing w:after="0"/>
        <w:ind w:left="0"/>
        <w:jc w:val="both"/>
      </w:pPr>
      <w:r>
        <w:rPr>
          <w:rFonts w:ascii="Times New Roman"/>
          <w:b w:val="false"/>
          <w:i w:val="false"/>
          <w:color w:val="000000"/>
          <w:sz w:val="28"/>
        </w:rPr>
        <w:t>Шаблон (-ы): ___________________________________________________</w:t>
      </w:r>
    </w:p>
    <w:p>
      <w:pPr>
        <w:spacing w:after="0"/>
        <w:ind w:left="0"/>
        <w:jc w:val="both"/>
      </w:pPr>
      <w:r>
        <w:rPr>
          <w:rFonts w:ascii="Times New Roman"/>
          <w:b w:val="false"/>
          <w:i w:val="false"/>
          <w:color w:val="000000"/>
          <w:sz w:val="28"/>
        </w:rPr>
        <w:t>Серийный(-ые) номер (-а): _______________________________________</w:t>
      </w:r>
    </w:p>
    <w:p>
      <w:pPr>
        <w:spacing w:after="0"/>
        <w:ind w:left="0"/>
        <w:jc w:val="both"/>
      </w:pPr>
      <w:r>
        <w:rPr>
          <w:rFonts w:ascii="Times New Roman"/>
          <w:b w:val="false"/>
          <w:i w:val="false"/>
          <w:color w:val="000000"/>
          <w:sz w:val="28"/>
        </w:rPr>
        <w:t>Дата (-ы) выдачи: _______________________________________________</w:t>
      </w:r>
    </w:p>
    <w:p>
      <w:pPr>
        <w:spacing w:after="0"/>
        <w:ind w:left="0"/>
        <w:jc w:val="both"/>
      </w:pPr>
      <w:r>
        <w:rPr>
          <w:rFonts w:ascii="Times New Roman"/>
          <w:b w:val="false"/>
          <w:i w:val="false"/>
          <w:color w:val="000000"/>
          <w:sz w:val="28"/>
        </w:rPr>
        <w:t>С пользовательским соглашением Национального удостоверяющего центра</w:t>
      </w:r>
    </w:p>
    <w:p>
      <w:pPr>
        <w:spacing w:after="0"/>
        <w:ind w:left="0"/>
        <w:jc w:val="both"/>
      </w:pPr>
      <w:r>
        <w:rPr>
          <w:rFonts w:ascii="Times New Roman"/>
          <w:b w:val="false"/>
          <w:i w:val="false"/>
          <w:color w:val="000000"/>
          <w:sz w:val="28"/>
        </w:rPr>
        <w:t>Республики Казахстан ознакомлен и подтверждаю свое согласие на обработку</w:t>
      </w:r>
    </w:p>
    <w:p>
      <w:pPr>
        <w:spacing w:after="0"/>
        <w:ind w:left="0"/>
        <w:jc w:val="both"/>
      </w:pPr>
      <w:r>
        <w:rPr>
          <w:rFonts w:ascii="Times New Roman"/>
          <w:b w:val="false"/>
          <w:i w:val="false"/>
          <w:color w:val="000000"/>
          <w:sz w:val="28"/>
        </w:rPr>
        <w:t>моих персональных данных в целях получения государственной услуги</w:t>
      </w:r>
    </w:p>
    <w:p>
      <w:pPr>
        <w:spacing w:after="0"/>
        <w:ind w:left="0"/>
        <w:jc w:val="both"/>
      </w:pPr>
      <w:r>
        <w:rPr>
          <w:rFonts w:ascii="Times New Roman"/>
          <w:b w:val="false"/>
          <w:i w:val="false"/>
          <w:color w:val="000000"/>
          <w:sz w:val="28"/>
        </w:rPr>
        <w:t>и получения уведомлений на электронную почту.</w:t>
      </w:r>
    </w:p>
    <w:p>
      <w:pPr>
        <w:spacing w:after="0"/>
        <w:ind w:left="0"/>
        <w:jc w:val="both"/>
      </w:pPr>
      <w:r>
        <w:rPr>
          <w:rFonts w:ascii="Times New Roman"/>
          <w:b w:val="false"/>
          <w:i w:val="false"/>
          <w:color w:val="000000"/>
          <w:sz w:val="28"/>
        </w:rPr>
        <w:t>Дата обращения в некоммерческое акционерное общество "Государственная</w:t>
      </w:r>
    </w:p>
    <w:p>
      <w:pPr>
        <w:spacing w:after="0"/>
        <w:ind w:left="0"/>
        <w:jc w:val="both"/>
      </w:pPr>
      <w:r>
        <w:rPr>
          <w:rFonts w:ascii="Times New Roman"/>
          <w:b w:val="false"/>
          <w:i w:val="false"/>
          <w:color w:val="000000"/>
          <w:sz w:val="28"/>
        </w:rPr>
        <w:t>корпорация "Правительства для граждан" или к услугодателю.</w:t>
      </w:r>
    </w:p>
    <w:p>
      <w:pPr>
        <w:spacing w:after="0"/>
        <w:ind w:left="0"/>
        <w:jc w:val="both"/>
      </w:pPr>
      <w:r>
        <w:rPr>
          <w:rFonts w:ascii="Times New Roman"/>
          <w:b w:val="false"/>
          <w:i w:val="false"/>
          <w:color w:val="000000"/>
          <w:sz w:val="28"/>
        </w:rPr>
        <w:t>"___" ______________ 20 __года.</w:t>
      </w:r>
    </w:p>
    <w:p>
      <w:pPr>
        <w:spacing w:after="0"/>
        <w:ind w:left="0"/>
        <w:jc w:val="both"/>
      </w:pPr>
      <w:r>
        <w:rPr>
          <w:rFonts w:ascii="Times New Roman"/>
          <w:b w:val="false"/>
          <w:i w:val="false"/>
          <w:color w:val="000000"/>
          <w:sz w:val="28"/>
        </w:rPr>
        <w:t>Подпись представителя юридического лица или совместного предпринимательства</w:t>
      </w:r>
    </w:p>
    <w:p>
      <w:pPr>
        <w:spacing w:after="0"/>
        <w:ind w:left="0"/>
        <w:jc w:val="both"/>
      </w:pPr>
      <w:r>
        <w:rPr>
          <w:rFonts w:ascii="Times New Roman"/>
          <w:b w:val="false"/>
          <w:i w:val="false"/>
          <w:color w:val="000000"/>
          <w:sz w:val="28"/>
        </w:rPr>
        <w:t>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основных требований</w:t>
            </w:r>
            <w:r>
              <w:br/>
            </w:r>
            <w:r>
              <w:rPr>
                <w:rFonts w:ascii="Times New Roman"/>
                <w:b w:val="false"/>
                <w:i w:val="false"/>
                <w:color w:val="000000"/>
                <w:sz w:val="20"/>
              </w:rPr>
              <w:t>к оказанию государственной услуги</w:t>
            </w:r>
            <w:r>
              <w:br/>
            </w:r>
            <w:r>
              <w:rPr>
                <w:rFonts w:ascii="Times New Roman"/>
                <w:b w:val="false"/>
                <w:i w:val="false"/>
                <w:color w:val="000000"/>
                <w:sz w:val="20"/>
              </w:rPr>
              <w:t>"Выдача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w:t>
            </w:r>
            <w:r>
              <w:br/>
            </w:r>
            <w:r>
              <w:rPr>
                <w:rFonts w:ascii="Times New Roman"/>
                <w:b w:val="false"/>
                <w:i w:val="false"/>
                <w:color w:val="000000"/>
                <w:sz w:val="20"/>
              </w:rPr>
              <w:t>удостоверяющего центра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88" w:id="338"/>
      <w:r>
        <w:rPr>
          <w:rFonts w:ascii="Times New Roman"/>
          <w:b w:val="false"/>
          <w:i w:val="false"/>
          <w:color w:val="000000"/>
          <w:sz w:val="28"/>
        </w:rPr>
        <w:t>
      ______________________________________________________________</w:t>
      </w:r>
    </w:p>
    <w:bookmarkEnd w:id="338"/>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либо наименование организации услугополучателя)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(адрес услугополучателя)</w:t>
      </w:r>
    </w:p>
    <w:bookmarkStart w:name="z389" w:id="339"/>
    <w:p>
      <w:pPr>
        <w:spacing w:after="0"/>
        <w:ind w:left="0"/>
        <w:jc w:val="left"/>
      </w:pPr>
      <w:r>
        <w:rPr>
          <w:rFonts w:ascii="Times New Roman"/>
          <w:b/>
          <w:i w:val="false"/>
          <w:color w:val="000000"/>
        </w:rPr>
        <w:t xml:space="preserve"> Расписка об отказе в приеме документов</w:t>
      </w:r>
    </w:p>
    <w:bookmarkEnd w:id="339"/>
    <w:p>
      <w:pPr>
        <w:spacing w:after="0"/>
        <w:ind w:left="0"/>
        <w:jc w:val="both"/>
      </w:pPr>
      <w:bookmarkStart w:name="z390" w:id="340"/>
      <w:r>
        <w:rPr>
          <w:rFonts w:ascii="Times New Roman"/>
          <w:b w:val="false"/>
          <w:i w:val="false"/>
          <w:color w:val="000000"/>
          <w:sz w:val="28"/>
        </w:rPr>
        <w:t>
      Руководствуясь пунктом 9 Перечня основных требований к оказанию</w:t>
      </w:r>
    </w:p>
    <w:bookmarkEnd w:id="340"/>
    <w:p>
      <w:pPr>
        <w:spacing w:after="0"/>
        <w:ind w:left="0"/>
        <w:jc w:val="both"/>
      </w:pPr>
      <w:r>
        <w:rPr>
          <w:rFonts w:ascii="Times New Roman"/>
          <w:b w:val="false"/>
          <w:i w:val="false"/>
          <w:color w:val="000000"/>
          <w:sz w:val="28"/>
        </w:rPr>
        <w:t>государственной услуги "Выдача и отзыв регистрационного свидетельства</w:t>
      </w:r>
    </w:p>
    <w:p>
      <w:pPr>
        <w:spacing w:after="0"/>
        <w:ind w:left="0"/>
        <w:jc w:val="both"/>
      </w:pPr>
      <w:r>
        <w:rPr>
          <w:rFonts w:ascii="Times New Roman"/>
          <w:b w:val="false"/>
          <w:i w:val="false"/>
          <w:color w:val="000000"/>
          <w:sz w:val="28"/>
        </w:rPr>
        <w:t>Национального удостоверяющего центра Республики Казахстан" к Правилам выдачи,</w:t>
      </w:r>
    </w:p>
    <w:p>
      <w:pPr>
        <w:spacing w:after="0"/>
        <w:ind w:left="0"/>
        <w:jc w:val="both"/>
      </w:pPr>
      <w:r>
        <w:rPr>
          <w:rFonts w:ascii="Times New Roman"/>
          <w:b w:val="false"/>
          <w:i w:val="false"/>
          <w:color w:val="000000"/>
          <w:sz w:val="28"/>
        </w:rPr>
        <w:t>хранения, отзыва регистрационных свидетельств и подтверждения принадлежности</w:t>
      </w:r>
    </w:p>
    <w:p>
      <w:pPr>
        <w:spacing w:after="0"/>
        <w:ind w:left="0"/>
        <w:jc w:val="both"/>
      </w:pPr>
      <w:r>
        <w:rPr>
          <w:rFonts w:ascii="Times New Roman"/>
          <w:b w:val="false"/>
          <w:i w:val="false"/>
          <w:color w:val="000000"/>
          <w:sz w:val="28"/>
        </w:rPr>
        <w:t>и действительности открытого ключа электронной цифровой подписи национальным</w:t>
      </w:r>
    </w:p>
    <w:p>
      <w:pPr>
        <w:spacing w:after="0"/>
        <w:ind w:left="0"/>
        <w:jc w:val="both"/>
      </w:pPr>
      <w:r>
        <w:rPr>
          <w:rFonts w:ascii="Times New Roman"/>
          <w:b w:val="false"/>
          <w:i w:val="false"/>
          <w:color w:val="000000"/>
          <w:sz w:val="28"/>
        </w:rPr>
        <w:t xml:space="preserve">удостоверяющим центром Республики Казахстан, утвержденные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исполняющий обязанности Министра по инвестициям и развитию Республики</w:t>
      </w:r>
    </w:p>
    <w:p>
      <w:pPr>
        <w:spacing w:after="0"/>
        <w:ind w:left="0"/>
        <w:jc w:val="both"/>
      </w:pPr>
      <w:r>
        <w:rPr>
          <w:rFonts w:ascii="Times New Roman"/>
          <w:b w:val="false"/>
          <w:i w:val="false"/>
          <w:color w:val="000000"/>
          <w:sz w:val="28"/>
        </w:rPr>
        <w:t>Казахстан от 26 июня 2015 года № 727, работник отдела №_____ филиала</w:t>
      </w:r>
    </w:p>
    <w:p>
      <w:pPr>
        <w:spacing w:after="0"/>
        <w:ind w:left="0"/>
        <w:jc w:val="both"/>
      </w:pPr>
      <w:r>
        <w:rPr>
          <w:rFonts w:ascii="Times New Roman"/>
          <w:b w:val="false"/>
          <w:i w:val="false"/>
          <w:color w:val="000000"/>
          <w:sz w:val="28"/>
        </w:rPr>
        <w:t>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"Правительства для граждан" или услугодателя, отказывает в приеме документов</w:t>
      </w:r>
    </w:p>
    <w:p>
      <w:pPr>
        <w:spacing w:after="0"/>
        <w:ind w:left="0"/>
        <w:jc w:val="both"/>
      </w:pPr>
      <w:r>
        <w:rPr>
          <w:rFonts w:ascii="Times New Roman"/>
          <w:b w:val="false"/>
          <w:i w:val="false"/>
          <w:color w:val="000000"/>
          <w:sz w:val="28"/>
        </w:rPr>
        <w:t>на оказание государственной услуги "Выдача и отзыв регистрационного</w:t>
      </w:r>
    </w:p>
    <w:p>
      <w:pPr>
        <w:spacing w:after="0"/>
        <w:ind w:left="0"/>
        <w:jc w:val="both"/>
      </w:pPr>
      <w:r>
        <w:rPr>
          <w:rFonts w:ascii="Times New Roman"/>
          <w:b w:val="false"/>
          <w:i w:val="false"/>
          <w:color w:val="000000"/>
          <w:sz w:val="28"/>
        </w:rPr>
        <w:t>свидетельства национального удостоверяющего центра Республики Казахстан"</w:t>
      </w:r>
    </w:p>
    <w:p>
      <w:pPr>
        <w:spacing w:after="0"/>
        <w:ind w:left="0"/>
        <w:jc w:val="both"/>
      </w:pPr>
      <w:r>
        <w:rPr>
          <w:rFonts w:ascii="Times New Roman"/>
          <w:b w:val="false"/>
          <w:i w:val="false"/>
          <w:color w:val="000000"/>
          <w:sz w:val="28"/>
        </w:rPr>
        <w:t>на следующих основаниях: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(работника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"Правительства для граждан" или услугодателя)</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Получил: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 подпись услугополучателя</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хранения,</w:t>
            </w:r>
            <w:r>
              <w:br/>
            </w:r>
            <w:r>
              <w:rPr>
                <w:rFonts w:ascii="Times New Roman"/>
                <w:b w:val="false"/>
                <w:i w:val="false"/>
                <w:color w:val="000000"/>
                <w:sz w:val="20"/>
              </w:rPr>
              <w:t>отзыва регистрационных</w:t>
            </w:r>
            <w:r>
              <w:br/>
            </w:r>
            <w:r>
              <w:rPr>
                <w:rFonts w:ascii="Times New Roman"/>
                <w:b w:val="false"/>
                <w:i w:val="false"/>
                <w:color w:val="000000"/>
                <w:sz w:val="20"/>
              </w:rPr>
              <w:t>свидетельств и подтверждения</w:t>
            </w:r>
            <w:r>
              <w:br/>
            </w:r>
            <w:r>
              <w:rPr>
                <w:rFonts w:ascii="Times New Roman"/>
                <w:b w:val="false"/>
                <w:i w:val="false"/>
                <w:color w:val="000000"/>
                <w:sz w:val="20"/>
              </w:rPr>
              <w:t>принадлежности и действительности</w:t>
            </w:r>
            <w:r>
              <w:br/>
            </w:r>
            <w:r>
              <w:rPr>
                <w:rFonts w:ascii="Times New Roman"/>
                <w:b w:val="false"/>
                <w:i w:val="false"/>
                <w:color w:val="000000"/>
                <w:sz w:val="20"/>
              </w:rPr>
              <w:t>открытого ключа электронной</w:t>
            </w:r>
            <w:r>
              <w:br/>
            </w:r>
            <w:r>
              <w:rPr>
                <w:rFonts w:ascii="Times New Roman"/>
                <w:b w:val="false"/>
                <w:i w:val="false"/>
                <w:color w:val="000000"/>
                <w:sz w:val="20"/>
              </w:rPr>
              <w:t>цифровой подписи национальным</w:t>
            </w:r>
            <w:r>
              <w:br/>
            </w:r>
            <w:r>
              <w:rPr>
                <w:rFonts w:ascii="Times New Roman"/>
                <w:b w:val="false"/>
                <w:i w:val="false"/>
                <w:color w:val="000000"/>
                <w:sz w:val="20"/>
              </w:rPr>
              <w:t>удостоверяющим центром</w:t>
            </w:r>
            <w:r>
              <w:br/>
            </w:r>
            <w:r>
              <w:rPr>
                <w:rFonts w:ascii="Times New Roman"/>
                <w:b w:val="false"/>
                <w:i w:val="false"/>
                <w:color w:val="000000"/>
                <w:sz w:val="20"/>
              </w:rPr>
              <w:t>Республики Казахстан</w:t>
            </w:r>
          </w:p>
        </w:tc>
      </w:tr>
    </w:tbl>
    <w:bookmarkStart w:name="z392" w:id="341"/>
    <w:p>
      <w:pPr>
        <w:spacing w:after="0"/>
        <w:ind w:left="0"/>
        <w:jc w:val="both"/>
      </w:pPr>
      <w:r>
        <w:rPr>
          <w:rFonts w:ascii="Times New Roman"/>
          <w:b w:val="false"/>
          <w:i w:val="false"/>
          <w:color w:val="000000"/>
          <w:sz w:val="28"/>
        </w:rPr>
        <w:t>
      1. Структура регистрационного свидетельства Национального удостоверяющего центра Республики Казахстан (на алгоритме RSA)</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Х.509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(RSA) (обязательное поле);</w:t>
            </w:r>
          </w:p>
          <w:p>
            <w:pPr>
              <w:spacing w:after="20"/>
              <w:ind w:left="20"/>
              <w:jc w:val="both"/>
            </w:pPr>
            <w:r>
              <w:rPr>
                <w:rFonts w:ascii="Times New Roman"/>
                <w:b w:val="false"/>
                <w:i w:val="false"/>
                <w:color w:val="000000"/>
                <w:sz w:val="20"/>
              </w:rPr>
              <w:t>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w:t>
            </w:r>
          </w:p>
          <w:p>
            <w:pPr>
              <w:spacing w:after="20"/>
              <w:ind w:left="20"/>
              <w:jc w:val="both"/>
            </w:pPr>
            <w:r>
              <w:rPr>
                <w:rFonts w:ascii="Times New Roman"/>
                <w:b w:val="false"/>
                <w:i w:val="false"/>
                <w:color w:val="000000"/>
                <w:sz w:val="20"/>
              </w:rPr>
              <w:t>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w:t>
            </w:r>
          </w:p>
          <w:p>
            <w:pPr>
              <w:spacing w:after="20"/>
              <w:ind w:left="20"/>
              <w:jc w:val="both"/>
            </w:pPr>
            <w:r>
              <w:rPr>
                <w:rFonts w:ascii="Times New Roman"/>
                <w:b w:val="false"/>
                <w:i w:val="false"/>
                <w:color w:val="000000"/>
                <w:sz w:val="20"/>
              </w:rPr>
              <w:t>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регистрационного свидетельства, Автономное подписание списка отзыва (CRL), Подписание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 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 CPS (1.3.6.1.5.5.7.2.1) 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93" w:id="342"/>
    <w:p>
      <w:pPr>
        <w:spacing w:after="0"/>
        <w:ind w:left="0"/>
        <w:jc w:val="both"/>
      </w:pPr>
      <w:r>
        <w:rPr>
          <w:rFonts w:ascii="Times New Roman"/>
          <w:b w:val="false"/>
          <w:i w:val="false"/>
          <w:color w:val="000000"/>
          <w:sz w:val="28"/>
        </w:rPr>
        <w:t>
      2. Структура регистрационного свидетельства Национального удостоверяющего центра Республики Казахстан (на алгоритме ГОСТ).</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(GOST) 2022 (обязательное поле);</w:t>
            </w:r>
          </w:p>
          <w:p>
            <w:pPr>
              <w:spacing w:after="20"/>
              <w:ind w:left="20"/>
              <w:jc w:val="both"/>
            </w:pPr>
            <w:r>
              <w:rPr>
                <w:rFonts w:ascii="Times New Roman"/>
                <w:b w:val="false"/>
                <w:i w:val="false"/>
                <w:color w:val="000000"/>
                <w:sz w:val="20"/>
              </w:rPr>
              <w:t>С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субъекта = центр сертификации Ограничение на длину пути =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Подписание регистрационных свидетельств, Автономное подписание списка отзыва (CRL), Подписание списка отзыва (CRL)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URL=http://root.gov.kz/cert/*.cer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URL=http://crl.root.gov.kz/*.crl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95" w:id="343"/>
    <w:p>
      <w:pPr>
        <w:spacing w:after="0"/>
        <w:ind w:left="0"/>
        <w:jc w:val="both"/>
      </w:pPr>
      <w:r>
        <w:rPr>
          <w:rFonts w:ascii="Times New Roman"/>
          <w:b w:val="false"/>
          <w:i w:val="false"/>
          <w:color w:val="000000"/>
          <w:sz w:val="28"/>
        </w:rPr>
        <w:t>
      3. Структура регистрационного свидетельства пользователя (физическое лицо) Национального удостоверяющего центра Республики Казахстан (для подписи) на алгоритме RSA</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Физическое лицо - 1.2.398.3.3.4.1.1;</w:t>
            </w:r>
          </w:p>
          <w:p>
            <w:pPr>
              <w:spacing w:after="20"/>
              <w:ind w:left="20"/>
              <w:jc w:val="both"/>
            </w:pPr>
            <w:r>
              <w:rPr>
                <w:rFonts w:ascii="Times New Roman"/>
                <w:b w:val="false"/>
                <w:i w:val="false"/>
                <w:color w:val="000000"/>
                <w:sz w:val="20"/>
              </w:rPr>
              <w:t>Идентификация Digital-ID - 1.2.398.3.3.4.3.2.1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 CPS (1.3.6.1.5.5.7.2.1) 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w:t>
            </w:r>
          </w:p>
          <w:p>
            <w:pPr>
              <w:spacing w:after="20"/>
              <w:ind w:left="20"/>
              <w:jc w:val="both"/>
            </w:pPr>
            <w:r>
              <w:rPr>
                <w:rFonts w:ascii="Times New Roman"/>
                <w:b w:val="false"/>
                <w:i w:val="false"/>
                <w:color w:val="000000"/>
                <w:sz w:val="20"/>
              </w:rPr>
              <w:t>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Удостоверение личности - 1.2.398.3.3.5.2.1.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96" w:id="344"/>
    <w:p>
      <w:pPr>
        <w:spacing w:after="0"/>
        <w:ind w:left="0"/>
        <w:jc w:val="both"/>
      </w:pPr>
      <w:r>
        <w:rPr>
          <w:rFonts w:ascii="Times New Roman"/>
          <w:b w:val="false"/>
          <w:i w:val="false"/>
          <w:color w:val="000000"/>
          <w:sz w:val="28"/>
        </w:rPr>
        <w:t>
      4. Структура регистрационного свидетельства пользователя (физическое лицо) Национального удостоверяющего центра Республики Казахстан (для подписи)</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Физическое лицо - 1.2.398.3.3.4.1.1;</w:t>
            </w:r>
          </w:p>
          <w:p>
            <w:pPr>
              <w:spacing w:after="20"/>
              <w:ind w:left="20"/>
              <w:jc w:val="both"/>
            </w:pPr>
            <w:r>
              <w:rPr>
                <w:rFonts w:ascii="Times New Roman"/>
                <w:b w:val="false"/>
                <w:i w:val="false"/>
                <w:color w:val="000000"/>
                <w:sz w:val="20"/>
              </w:rPr>
              <w:t>Идентификация Digital-ID - 1.2.398.3.3.4.3.2.1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 CPS (1.3.6.1.5.5.7.2.1)</w:t>
            </w:r>
          </w:p>
          <w:p>
            <w:pPr>
              <w:spacing w:after="20"/>
              <w:ind w:left="20"/>
              <w:jc w:val="both"/>
            </w:pPr>
            <w:r>
              <w:rPr>
                <w:rFonts w:ascii="Times New Roman"/>
                <w:b w:val="false"/>
                <w:i w:val="false"/>
                <w:color w:val="000000"/>
                <w:sz w:val="20"/>
              </w:rPr>
              <w:t>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 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w:t>
            </w:r>
          </w:p>
          <w:p>
            <w:pPr>
              <w:spacing w:after="20"/>
              <w:ind w:left="20"/>
              <w:jc w:val="both"/>
            </w:pPr>
            <w:r>
              <w:rPr>
                <w:rFonts w:ascii="Times New Roman"/>
                <w:b w:val="false"/>
                <w:i w:val="false"/>
                <w:color w:val="000000"/>
                <w:sz w:val="20"/>
              </w:rPr>
              <w:t>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xml:space="preserve">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97" w:id="345"/>
    <w:p>
      <w:pPr>
        <w:spacing w:after="0"/>
        <w:ind w:left="0"/>
        <w:jc w:val="both"/>
      </w:pPr>
      <w:r>
        <w:rPr>
          <w:rFonts w:ascii="Times New Roman"/>
          <w:b w:val="false"/>
          <w:i w:val="false"/>
          <w:color w:val="000000"/>
          <w:sz w:val="28"/>
        </w:rPr>
        <w:t>
      5. Структура регистрационного свидетельства пользователя (юридическое лицо или совместное предпринимательство) Национального удостоверяющего центра Республики Казахстан (для подписи)</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Юридическое лицо/совместное предпринимательство - 1.2.398.3.3.4.1.2;</w:t>
            </w:r>
          </w:p>
          <w:p>
            <w:pPr>
              <w:spacing w:after="20"/>
              <w:ind w:left="20"/>
              <w:jc w:val="both"/>
            </w:pPr>
            <w:r>
              <w:rPr>
                <w:rFonts w:ascii="Times New Roman"/>
                <w:b w:val="false"/>
                <w:i w:val="false"/>
                <w:color w:val="000000"/>
                <w:sz w:val="20"/>
              </w:rPr>
              <w:t>Идентификация Digital-ID - 1.2.398.3.3.4.3.2.1 (необязательное поле).</w:t>
            </w:r>
          </w:p>
          <w:p>
            <w:pPr>
              <w:spacing w:after="20"/>
              <w:ind w:left="20"/>
              <w:jc w:val="both"/>
            </w:pPr>
            <w:r>
              <w:rPr>
                <w:rFonts w:ascii="Times New Roman"/>
                <w:b w:val="false"/>
                <w:i w:val="false"/>
                <w:color w:val="000000"/>
                <w:sz w:val="20"/>
              </w:rPr>
              <w:t>Доступные идентификаторы (один из параметров):</w:t>
            </w:r>
          </w:p>
          <w:p>
            <w:pPr>
              <w:spacing w:after="20"/>
              <w:ind w:left="20"/>
              <w:jc w:val="both"/>
            </w:pPr>
            <w:r>
              <w:rPr>
                <w:rFonts w:ascii="Times New Roman"/>
                <w:b w:val="false"/>
                <w:i w:val="false"/>
                <w:color w:val="000000"/>
                <w:sz w:val="20"/>
              </w:rPr>
              <w:t>1.2.398.3.3.4.1.2.1 – Первый руководитель юридического лица/ совместное предпринимательство;</w:t>
            </w:r>
          </w:p>
          <w:p>
            <w:pPr>
              <w:spacing w:after="20"/>
              <w:ind w:left="20"/>
              <w:jc w:val="both"/>
            </w:pPr>
            <w:r>
              <w:rPr>
                <w:rFonts w:ascii="Times New Roman"/>
                <w:b w:val="false"/>
                <w:i w:val="false"/>
                <w:color w:val="000000"/>
                <w:sz w:val="20"/>
              </w:rPr>
              <w:t>1.2.398.3.3.4.1.2.2 – Лицо, наделенное правом подписи;</w:t>
            </w:r>
          </w:p>
          <w:p>
            <w:pPr>
              <w:spacing w:after="20"/>
              <w:ind w:left="20"/>
              <w:jc w:val="both"/>
            </w:pPr>
            <w:r>
              <w:rPr>
                <w:rFonts w:ascii="Times New Roman"/>
                <w:b w:val="false"/>
                <w:i w:val="false"/>
                <w:color w:val="000000"/>
                <w:sz w:val="20"/>
              </w:rPr>
              <w:t>1.2.398.3.3.4.1.2.5 – Сотрудник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46"/>
          <w:p>
            <w:pPr>
              <w:spacing w:after="20"/>
              <w:ind w:left="20"/>
              <w:jc w:val="both"/>
            </w:pPr>
            <w:r>
              <w:rPr>
                <w:rFonts w:ascii="Times New Roman"/>
                <w:b w:val="false"/>
                <w:i w:val="false"/>
                <w:color w:val="000000"/>
                <w:sz w:val="20"/>
              </w:rPr>
              <w:t>
[1] Точка распределения списка отзыва (CRL)</w:t>
            </w:r>
          </w:p>
          <w:bookmarkEnd w:id="346"/>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
URL= 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 xml:space="preserve">eToken 5110 - 1.2.398.3.3.5.2.4; </w:t>
            </w:r>
          </w:p>
          <w:p>
            <w:pPr>
              <w:spacing w:after="20"/>
              <w:ind w:left="20"/>
              <w:jc w:val="both"/>
            </w:pPr>
            <w:r>
              <w:rPr>
                <w:rFonts w:ascii="Times New Roman"/>
                <w:b w:val="false"/>
                <w:i w:val="false"/>
                <w:color w:val="000000"/>
                <w:sz w:val="20"/>
              </w:rPr>
              <w:t xml:space="preserve">aKey - 1.2.398.3.3.5.2.6; </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xml:space="preserve">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399" w:id="347"/>
    <w:p>
      <w:pPr>
        <w:spacing w:after="0"/>
        <w:ind w:left="0"/>
        <w:jc w:val="both"/>
      </w:pPr>
      <w:r>
        <w:rPr>
          <w:rFonts w:ascii="Times New Roman"/>
          <w:b w:val="false"/>
          <w:i w:val="false"/>
          <w:color w:val="000000"/>
          <w:sz w:val="28"/>
        </w:rPr>
        <w:t>
      6. Структура регистрационного свидетельства пользователя (ИС Казначейство -Клиент) Национального удостоверяющего центра Республики Казахстан (для подписи)</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G=2.5.4.42</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BUSINESSCATEGORY = 2.5.4.15</w:t>
            </w:r>
          </w:p>
          <w:p>
            <w:pPr>
              <w:spacing w:after="20"/>
              <w:ind w:left="20"/>
              <w:jc w:val="both"/>
            </w:pPr>
            <w:r>
              <w:rPr>
                <w:rFonts w:ascii="Times New Roman"/>
                <w:b w:val="false"/>
                <w:i w:val="false"/>
                <w:color w:val="000000"/>
                <w:sz w:val="20"/>
              </w:rPr>
              <w:t>DC=0.9.2342.19200300.100.1.25</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SN = ФАМИЛИЯ (необязательное поле);</w:t>
            </w:r>
          </w:p>
          <w:p>
            <w:pPr>
              <w:spacing w:after="20"/>
              <w:ind w:left="20"/>
              <w:jc w:val="both"/>
            </w:pPr>
            <w:r>
              <w:rPr>
                <w:rFonts w:ascii="Times New Roman"/>
                <w:b w:val="false"/>
                <w:i w:val="false"/>
                <w:color w:val="000000"/>
                <w:sz w:val="20"/>
              </w:rPr>
              <w:t>G = ОТЧЕСТВО (необязательное поле);</w:t>
            </w:r>
          </w:p>
          <w:p>
            <w:pPr>
              <w:spacing w:after="20"/>
              <w:ind w:left="20"/>
              <w:jc w:val="both"/>
            </w:pPr>
            <w:r>
              <w:rPr>
                <w:rFonts w:ascii="Times New Roman"/>
                <w:b w:val="false"/>
                <w:i w:val="false"/>
                <w:color w:val="000000"/>
                <w:sz w:val="20"/>
              </w:rPr>
              <w:t>CN = ФАМИЛИЯ ИМЯ (обязательное поле);</w:t>
            </w:r>
          </w:p>
          <w:p>
            <w:pPr>
              <w:spacing w:after="20"/>
              <w:ind w:left="20"/>
              <w:jc w:val="both"/>
            </w:pPr>
            <w:r>
              <w:rPr>
                <w:rFonts w:ascii="Times New Roman"/>
                <w:b w:val="false"/>
                <w:i w:val="false"/>
                <w:color w:val="000000"/>
                <w:sz w:val="20"/>
              </w:rPr>
              <w:t>BUSINESSCATEGORY = KS01234 (обязательное поле);</w:t>
            </w:r>
          </w:p>
          <w:p>
            <w:pPr>
              <w:spacing w:after="20"/>
              <w:ind w:left="20"/>
              <w:jc w:val="both"/>
            </w:pPr>
            <w:r>
              <w:rPr>
                <w:rFonts w:ascii="Times New Roman"/>
                <w:b w:val="false"/>
                <w:i w:val="false"/>
                <w:color w:val="000000"/>
                <w:sz w:val="20"/>
              </w:rPr>
              <w:t>DC = ROLE01 (обязательное поле);</w:t>
            </w:r>
          </w:p>
          <w:p>
            <w:pPr>
              <w:spacing w:after="20"/>
              <w:ind w:left="20"/>
              <w:jc w:val="both"/>
            </w:pP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Защищенная электронная почта -1.3.6.1.5.5.7.3.4;</w:t>
            </w:r>
          </w:p>
          <w:p>
            <w:pPr>
              <w:spacing w:after="20"/>
              <w:ind w:left="20"/>
              <w:jc w:val="both"/>
            </w:pPr>
            <w:r>
              <w:rPr>
                <w:rFonts w:ascii="Times New Roman"/>
                <w:b w:val="false"/>
                <w:i w:val="false"/>
                <w:color w:val="000000"/>
                <w:sz w:val="20"/>
              </w:rPr>
              <w:t>Юридическое лицо/совместное предпринимательство -1.2.398.3.3.4.1.2;</w:t>
            </w:r>
          </w:p>
          <w:p>
            <w:pPr>
              <w:spacing w:after="20"/>
              <w:ind w:left="20"/>
              <w:jc w:val="both"/>
            </w:pPr>
            <w:r>
              <w:rPr>
                <w:rFonts w:ascii="Times New Roman"/>
                <w:b w:val="false"/>
                <w:i w:val="false"/>
                <w:color w:val="000000"/>
                <w:sz w:val="20"/>
              </w:rPr>
              <w:t xml:space="preserve"> Идентификация Digital-ID - 1.2.398.3.3.4.3.2.1 (необязательное поле);</w:t>
            </w:r>
          </w:p>
          <w:p>
            <w:pPr>
              <w:spacing w:after="20"/>
              <w:ind w:left="20"/>
              <w:jc w:val="both"/>
            </w:pPr>
            <w:r>
              <w:rPr>
                <w:rFonts w:ascii="Times New Roman"/>
                <w:b w:val="false"/>
                <w:i w:val="false"/>
                <w:color w:val="000000"/>
                <w:sz w:val="20"/>
              </w:rPr>
              <w:t>Информационная система К2 -1.2.398.5.19.1.2.2.1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 xml:space="preserve">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aKey - 1.2.398.3.3.5.2.6;</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 xml:space="preserve">Certex Cloud - 1.2.398.3.3.5.3.1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00" w:id="348"/>
    <w:p>
      <w:pPr>
        <w:spacing w:after="0"/>
        <w:ind w:left="0"/>
        <w:jc w:val="both"/>
      </w:pPr>
      <w:r>
        <w:rPr>
          <w:rFonts w:ascii="Times New Roman"/>
          <w:b w:val="false"/>
          <w:i w:val="false"/>
          <w:color w:val="000000"/>
          <w:sz w:val="28"/>
        </w:rPr>
        <w:t>
      7. Структура регистрационного свидетельства SSL физического лица Национального удостоверяющего центра Республики Казахстан</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CN = ДОМЕННОЕ ИМЯ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 или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подлинности сервера (1.3.6.1.5.5.7.3.1);</w:t>
            </w:r>
          </w:p>
          <w:p>
            <w:pPr>
              <w:spacing w:after="20"/>
              <w:ind w:left="20"/>
              <w:jc w:val="both"/>
            </w:pPr>
            <w:r>
              <w:rPr>
                <w:rFonts w:ascii="Times New Roman"/>
                <w:b w:val="false"/>
                <w:i w:val="false"/>
                <w:color w:val="000000"/>
                <w:sz w:val="20"/>
              </w:rPr>
              <w:t>Проверка подлинности клиента -1.3.6.1.5.5.7.3.2;</w:t>
            </w:r>
          </w:p>
          <w:p>
            <w:pPr>
              <w:spacing w:after="20"/>
              <w:ind w:left="20"/>
              <w:jc w:val="both"/>
            </w:pPr>
            <w:r>
              <w:rPr>
                <w:rFonts w:ascii="Times New Roman"/>
                <w:b w:val="false"/>
                <w:i w:val="false"/>
                <w:color w:val="000000"/>
                <w:sz w:val="20"/>
              </w:rPr>
              <w:t>Физическое лицо - 1.2.398.3.3.4.1.1;</w:t>
            </w:r>
          </w:p>
          <w:p>
            <w:pPr>
              <w:spacing w:after="20"/>
              <w:ind w:left="20"/>
              <w:jc w:val="both"/>
            </w:pPr>
            <w:r>
              <w:rPr>
                <w:rFonts w:ascii="Times New Roman"/>
                <w:b w:val="false"/>
                <w:i w:val="false"/>
                <w:color w:val="000000"/>
                <w:sz w:val="20"/>
              </w:rPr>
              <w:t>Идентификация Digital-ID - 1.2.398.3.3.4.3.2.1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DNS-имя=Доменное имя-1;</w:t>
            </w:r>
          </w:p>
          <w:p>
            <w:pPr>
              <w:spacing w:after="20"/>
              <w:ind w:left="20"/>
              <w:jc w:val="both"/>
            </w:pPr>
            <w:r>
              <w:rPr>
                <w:rFonts w:ascii="Times New Roman"/>
                <w:b w:val="false"/>
                <w:i w:val="false"/>
                <w:color w:val="000000"/>
                <w:sz w:val="20"/>
              </w:rPr>
              <w:t>DNS-имя= Доменное имя-2;</w:t>
            </w:r>
          </w:p>
          <w:p>
            <w:pPr>
              <w:spacing w:after="20"/>
              <w:ind w:left="20"/>
              <w:jc w:val="both"/>
            </w:pPr>
            <w:r>
              <w:rPr>
                <w:rFonts w:ascii="Times New Roman"/>
                <w:b w:val="false"/>
                <w:i w:val="false"/>
                <w:color w:val="000000"/>
                <w:sz w:val="20"/>
              </w:rPr>
              <w:t>DNS-имя= N(обязательное поле).</w:t>
            </w:r>
          </w:p>
          <w:p>
            <w:pPr>
              <w:spacing w:after="20"/>
              <w:ind w:left="20"/>
              <w:jc w:val="both"/>
            </w:pPr>
            <w:r>
              <w:rPr>
                <w:rFonts w:ascii="Times New Roman"/>
                <w:b w:val="false"/>
                <w:i w:val="false"/>
                <w:color w:val="000000"/>
                <w:sz w:val="20"/>
              </w:rPr>
              <w:t>Максимальное количество допустимых доменных имен = 10 доменных имен.</w:t>
            </w:r>
          </w:p>
          <w:p>
            <w:pPr>
              <w:spacing w:after="20"/>
              <w:ind w:left="20"/>
              <w:jc w:val="both"/>
            </w:pPr>
            <w:r>
              <w:rPr>
                <w:rFonts w:ascii="Times New Roman"/>
                <w:b w:val="false"/>
                <w:i w:val="false"/>
                <w:color w:val="000000"/>
                <w:sz w:val="20"/>
              </w:rPr>
              <w:t>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Имя точки распространения: 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 xml:space="preserve">JKS - 1.2.398.3.3.5.1.2.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01" w:id="349"/>
    <w:p>
      <w:pPr>
        <w:spacing w:after="0"/>
        <w:ind w:left="0"/>
        <w:jc w:val="both"/>
      </w:pPr>
      <w:r>
        <w:rPr>
          <w:rFonts w:ascii="Times New Roman"/>
          <w:b w:val="false"/>
          <w:i w:val="false"/>
          <w:color w:val="000000"/>
          <w:sz w:val="28"/>
        </w:rPr>
        <w:t>
      8. Структура регистрационного свидетельства SSL юридического лица Национального удостоверяющего центра Республики Казахстан</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SN=2.5.4.4</w:t>
            </w:r>
          </w:p>
          <w:p>
            <w:pPr>
              <w:spacing w:after="20"/>
              <w:ind w:left="20"/>
              <w:jc w:val="both"/>
            </w:pPr>
            <w:r>
              <w:rPr>
                <w:rFonts w:ascii="Times New Roman"/>
                <w:b w:val="false"/>
                <w:i w:val="false"/>
                <w:color w:val="000000"/>
                <w:sz w:val="20"/>
              </w:rPr>
              <w:t>CN=2.5.4.3</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О=2.5.4.10</w:t>
            </w:r>
          </w:p>
          <w:p>
            <w:pPr>
              <w:spacing w:after="20"/>
              <w:ind w:left="20"/>
              <w:jc w:val="both"/>
            </w:pPr>
            <w:r>
              <w:rPr>
                <w:rFonts w:ascii="Times New Roman"/>
                <w:b w:val="false"/>
                <w:i w:val="false"/>
                <w:color w:val="000000"/>
                <w:sz w:val="20"/>
              </w:rPr>
              <w:t>L=2.5.4.7</w:t>
            </w:r>
          </w:p>
          <w:p>
            <w:pPr>
              <w:spacing w:after="20"/>
              <w:ind w:left="20"/>
              <w:jc w:val="both"/>
            </w:pPr>
            <w:r>
              <w:rPr>
                <w:rFonts w:ascii="Times New Roman"/>
                <w:b w:val="false"/>
                <w:i w:val="false"/>
                <w:color w:val="000000"/>
                <w:sz w:val="20"/>
              </w:rPr>
              <w:t>S=2.5.4.8</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CN = ДОМЕННОЕ ИМЯ (обязательное поле);</w:t>
            </w:r>
          </w:p>
          <w:p>
            <w:pPr>
              <w:spacing w:after="20"/>
              <w:ind w:left="20"/>
              <w:jc w:val="both"/>
            </w:pP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L = ГОРОД РЕГИСТРАЦИИ ЮРИДИЧЕСКОГО ЛИЦА (обязательное поле);</w:t>
            </w:r>
          </w:p>
          <w:p>
            <w:pPr>
              <w:spacing w:after="20"/>
              <w:ind w:left="20"/>
              <w:jc w:val="both"/>
            </w:pPr>
            <w:r>
              <w:rPr>
                <w:rFonts w:ascii="Times New Roman"/>
                <w:b w:val="false"/>
                <w:i w:val="false"/>
                <w:color w:val="000000"/>
                <w:sz w:val="20"/>
              </w:rPr>
              <w:t>S = ОБЛАСТЬ РЕГИСТРАЦИИ ЮРИДИЧЕСКОГО ЛИЦА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(2048 бит или 4096)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ключевых параметров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подлинности сервера (1.3.6.1.5.5.7.3.1);</w:t>
            </w:r>
          </w:p>
          <w:p>
            <w:pPr>
              <w:spacing w:after="20"/>
              <w:ind w:left="20"/>
              <w:jc w:val="both"/>
            </w:pPr>
            <w:r>
              <w:rPr>
                <w:rFonts w:ascii="Times New Roman"/>
                <w:b w:val="false"/>
                <w:i w:val="false"/>
                <w:color w:val="000000"/>
                <w:sz w:val="20"/>
              </w:rPr>
              <w:t>Проверка подлинности клиента -1.3.6.1.5.5.7.3.2;</w:t>
            </w:r>
          </w:p>
          <w:p>
            <w:pPr>
              <w:spacing w:after="20"/>
              <w:ind w:left="20"/>
              <w:jc w:val="both"/>
            </w:pPr>
            <w:r>
              <w:rPr>
                <w:rFonts w:ascii="Times New Roman"/>
                <w:b w:val="false"/>
                <w:i w:val="false"/>
                <w:color w:val="000000"/>
                <w:sz w:val="20"/>
              </w:rPr>
              <w:t>Юридическое лицо/совместное предпринимательство - 1.2.398.3.3.4.1.2;</w:t>
            </w:r>
          </w:p>
          <w:p>
            <w:pPr>
              <w:spacing w:after="20"/>
              <w:ind w:left="20"/>
              <w:jc w:val="both"/>
            </w:pPr>
            <w:r>
              <w:rPr>
                <w:rFonts w:ascii="Times New Roman"/>
                <w:b w:val="false"/>
                <w:i w:val="false"/>
                <w:color w:val="000000"/>
                <w:sz w:val="20"/>
              </w:rPr>
              <w:t>Идентификация Digital-ID - 1.2.398.3.3.4.3.2.1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Шифрование ключей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DNS-имя=Доменное имя-1;</w:t>
            </w:r>
          </w:p>
          <w:p>
            <w:pPr>
              <w:spacing w:after="20"/>
              <w:ind w:left="20"/>
              <w:jc w:val="both"/>
            </w:pPr>
            <w:r>
              <w:rPr>
                <w:rFonts w:ascii="Times New Roman"/>
                <w:b w:val="false"/>
                <w:i w:val="false"/>
                <w:color w:val="000000"/>
                <w:sz w:val="20"/>
              </w:rPr>
              <w:t>DNS-имя= Доменное имя-2;</w:t>
            </w:r>
          </w:p>
          <w:p>
            <w:pPr>
              <w:spacing w:after="20"/>
              <w:ind w:left="20"/>
              <w:jc w:val="both"/>
            </w:pPr>
            <w:r>
              <w:rPr>
                <w:rFonts w:ascii="Times New Roman"/>
                <w:b w:val="false"/>
                <w:i w:val="false"/>
                <w:color w:val="000000"/>
                <w:sz w:val="20"/>
              </w:rPr>
              <w:t>DNS-имя= N (обязательное поле).</w:t>
            </w:r>
          </w:p>
          <w:p>
            <w:pPr>
              <w:spacing w:after="20"/>
              <w:ind w:left="20"/>
              <w:jc w:val="both"/>
            </w:pPr>
            <w:r>
              <w:rPr>
                <w:rFonts w:ascii="Times New Roman"/>
                <w:b w:val="false"/>
                <w:i w:val="false"/>
                <w:color w:val="000000"/>
                <w:sz w:val="20"/>
              </w:rPr>
              <w:t>Максимальное количество допустимых доменных имен = 10 доменных имен.</w:t>
            </w:r>
          </w:p>
          <w:p>
            <w:pPr>
              <w:spacing w:after="20"/>
              <w:ind w:left="20"/>
              <w:jc w:val="both"/>
            </w:pPr>
            <w:r>
              <w:rPr>
                <w:rFonts w:ascii="Times New Roman"/>
                <w:b w:val="false"/>
                <w:i w:val="false"/>
                <w:color w:val="000000"/>
                <w:sz w:val="20"/>
              </w:rPr>
              <w:t>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w:t>
            </w:r>
          </w:p>
          <w:p>
            <w:pPr>
              <w:spacing w:after="20"/>
              <w:ind w:left="20"/>
              <w:jc w:val="both"/>
            </w:pPr>
            <w:r>
              <w:rPr>
                <w:rFonts w:ascii="Times New Roman"/>
                <w:b w:val="false"/>
                <w:i w:val="false"/>
                <w:color w:val="000000"/>
                <w:sz w:val="20"/>
              </w:rPr>
              <w:t>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 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JKS - 1.2.398.3.3.5.1.2.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02" w:id="350"/>
    <w:p>
      <w:pPr>
        <w:spacing w:after="0"/>
        <w:ind w:left="0"/>
        <w:jc w:val="both"/>
      </w:pPr>
      <w:r>
        <w:rPr>
          <w:rFonts w:ascii="Times New Roman"/>
          <w:b w:val="false"/>
          <w:i w:val="false"/>
          <w:color w:val="000000"/>
          <w:sz w:val="28"/>
        </w:rPr>
        <w:t>
      9. Структура регистрационного свидетельства пользователя (физическое лицо) Национального удостоверяющего центра Республики Казахстан, предназначенного для использования информационной системой (для подписи)</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p>
          <w:p>
            <w:pPr>
              <w:spacing w:after="20"/>
              <w:ind w:left="20"/>
              <w:jc w:val="both"/>
            </w:pPr>
            <w:r>
              <w:rPr>
                <w:rFonts w:ascii="Times New Roman"/>
                <w:b w:val="false"/>
                <w:i w:val="false"/>
                <w:color w:val="000000"/>
                <w:sz w:val="20"/>
              </w:rPr>
              <w:t>CN =2.5.4.3</w:t>
            </w:r>
          </w:p>
          <w:p>
            <w:pPr>
              <w:spacing w:after="20"/>
              <w:ind w:left="20"/>
              <w:jc w:val="both"/>
            </w:pPr>
            <w:r>
              <w:rPr>
                <w:rFonts w:ascii="Times New Roman"/>
                <w:b w:val="false"/>
                <w:i w:val="false"/>
                <w:color w:val="000000"/>
                <w:sz w:val="20"/>
              </w:rPr>
              <w:t>UID=0.9.2342.19200300.100.1.1</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(обязательное поле);</w:t>
            </w:r>
          </w:p>
          <w:p>
            <w:pPr>
              <w:spacing w:after="20"/>
              <w:ind w:left="20"/>
              <w:jc w:val="both"/>
            </w:pPr>
            <w:r>
              <w:rPr>
                <w:rFonts w:ascii="Times New Roman"/>
                <w:b w:val="false"/>
                <w:i w:val="false"/>
                <w:color w:val="000000"/>
                <w:sz w:val="20"/>
              </w:rPr>
              <w:t>CN = НАИМЕНОВАНИЕ ИНФОРМАЦИОННОЙ СИСТЕМЫ (обязательное поле);</w:t>
            </w:r>
          </w:p>
          <w:p>
            <w:pPr>
              <w:spacing w:after="20"/>
              <w:ind w:left="20"/>
              <w:jc w:val="both"/>
            </w:pPr>
            <w:r>
              <w:rPr>
                <w:rFonts w:ascii="Times New Roman"/>
                <w:b w:val="false"/>
                <w:i w:val="false"/>
                <w:color w:val="000000"/>
                <w:sz w:val="20"/>
              </w:rPr>
              <w:t>UID = OID ИНФОРМАЦИОННОЙ СИСТЕМЫ, ВЫДАННЫЙ УПОЛНОМОЧЕННЫМ ОРГАНОМ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-1.2.398.3.3.4.1.1;</w:t>
            </w:r>
          </w:p>
          <w:p>
            <w:pPr>
              <w:spacing w:after="20"/>
              <w:ind w:left="20"/>
              <w:jc w:val="both"/>
            </w:pPr>
            <w:r>
              <w:rPr>
                <w:rFonts w:ascii="Times New Roman"/>
                <w:b w:val="false"/>
                <w:i w:val="false"/>
                <w:color w:val="000000"/>
                <w:sz w:val="20"/>
              </w:rPr>
              <w:t>Информационная система физического лица- 1.2.398.3.3.4.1.1.1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aKey - 1.2.398.3.3.5.2.6;</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Certex Cloud - 1.2.398.3.3.5.3.1.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04" w:id="351"/>
    <w:p>
      <w:pPr>
        <w:spacing w:after="0"/>
        <w:ind w:left="0"/>
        <w:jc w:val="both"/>
      </w:pPr>
      <w:r>
        <w:rPr>
          <w:rFonts w:ascii="Times New Roman"/>
          <w:b w:val="false"/>
          <w:i w:val="false"/>
          <w:color w:val="000000"/>
          <w:sz w:val="28"/>
        </w:rPr>
        <w:t>
      10. Структура регистрационного свидетельства пользователя (юридическое лицо) Национального удостоверяющего центра Республики Казахстан, предназначенного для использования информационной системой (для подписи)</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UID=0.9.2342.19200300.100.1.1</w:t>
            </w:r>
          </w:p>
          <w:p>
            <w:pPr>
              <w:spacing w:after="20"/>
              <w:ind w:left="20"/>
              <w:jc w:val="both"/>
            </w:pPr>
            <w:r>
              <w:rPr>
                <w:rFonts w:ascii="Times New Roman"/>
                <w:b w:val="false"/>
                <w:i w:val="false"/>
                <w:color w:val="000000"/>
                <w:sz w:val="20"/>
              </w:rPr>
              <w:t>OU=2.5.4.11</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НАИМЕНОВАНИЕ ИНФОРМАЦИОННОЙ СИСТЕМЫ (обязательное поле);</w:t>
            </w:r>
          </w:p>
          <w:p>
            <w:pPr>
              <w:spacing w:after="20"/>
              <w:ind w:left="20"/>
              <w:jc w:val="both"/>
            </w:pPr>
            <w:r>
              <w:rPr>
                <w:rFonts w:ascii="Times New Roman"/>
                <w:b w:val="false"/>
                <w:i w:val="false"/>
                <w:color w:val="000000"/>
                <w:sz w:val="20"/>
              </w:rPr>
              <w:t>UID = OID ИНФОРМАЦИОННОЙ СИСТЕМЫ, ВЫДАННЫЙ УПОЛНОМОЧЕННЫМ ОРГАНОМ (обязательное поле);</w:t>
            </w:r>
          </w:p>
          <w:p>
            <w:pPr>
              <w:spacing w:after="20"/>
              <w:ind w:left="20"/>
              <w:jc w:val="both"/>
            </w:pPr>
            <w:r>
              <w:rPr>
                <w:rFonts w:ascii="Times New Roman"/>
                <w:b w:val="false"/>
                <w:i w:val="false"/>
                <w:color w:val="000000"/>
                <w:sz w:val="20"/>
              </w:rPr>
              <w:t>OU = BIN012345678910 (обязательное поле);</w:t>
            </w:r>
          </w:p>
          <w:p>
            <w:pPr>
              <w:spacing w:after="20"/>
              <w:ind w:left="20"/>
              <w:jc w:val="both"/>
            </w:pPr>
            <w:r>
              <w:rPr>
                <w:rFonts w:ascii="Times New Roman"/>
                <w:b w:val="false"/>
                <w:i w:val="false"/>
                <w:color w:val="000000"/>
                <w:sz w:val="20"/>
              </w:rPr>
              <w:t>O = НАИМЕНОВАНИЕ ОРГАНИЗАЦИИ (обязательное поле);</w:t>
            </w:r>
          </w:p>
          <w:p>
            <w:pPr>
              <w:spacing w:after="20"/>
              <w:ind w:left="20"/>
              <w:jc w:val="both"/>
            </w:pPr>
            <w:r>
              <w:rPr>
                <w:rFonts w:ascii="Times New Roman"/>
                <w:b w:val="false"/>
                <w:i w:val="false"/>
                <w:color w:val="000000"/>
                <w:sz w:val="20"/>
              </w:rPr>
              <w:t>C = 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Неотрекаемость; Согласование ключа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лицо/совместное предпринимательство 1.2.398.3.3.4.1.2;</w:t>
            </w:r>
          </w:p>
          <w:p>
            <w:pPr>
              <w:spacing w:after="20"/>
              <w:ind w:left="20"/>
              <w:jc w:val="both"/>
            </w:pPr>
            <w:r>
              <w:rPr>
                <w:rFonts w:ascii="Times New Roman"/>
                <w:b w:val="false"/>
                <w:i w:val="false"/>
                <w:color w:val="000000"/>
                <w:sz w:val="20"/>
              </w:rPr>
              <w:t>Информационная система юридического лица-1.2.398.3.3.4.1.2.6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CPS (1.3.6.1.5.5.7.2.1)</w:t>
            </w:r>
          </w:p>
          <w:p>
            <w:pPr>
              <w:spacing w:after="20"/>
              <w:ind w:left="20"/>
              <w:jc w:val="both"/>
            </w:pPr>
            <w:r>
              <w:rPr>
                <w:rFonts w:ascii="Times New Roman"/>
                <w:b w:val="false"/>
                <w:i w:val="false"/>
                <w:color w:val="000000"/>
                <w:sz w:val="20"/>
              </w:rPr>
              <w:t>Квалификатор:</w:t>
            </w:r>
          </w:p>
          <w:p>
            <w:pPr>
              <w:spacing w:after="20"/>
              <w:ind w:left="20"/>
              <w:jc w:val="both"/>
            </w:pPr>
            <w:r>
              <w:rPr>
                <w:rFonts w:ascii="Times New Roman"/>
                <w:b w:val="false"/>
                <w:i w:val="false"/>
                <w:color w:val="000000"/>
                <w:sz w:val="20"/>
              </w:rPr>
              <w:t>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 xml:space="preserve">Дополнительное имя: URL=http://ocsp.pki.gov.kz </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 Имя точки распространения: Полное имя: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имя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RFC822=адрес электронной почты (необязательное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хранилища ключей (один из параметров):</w:t>
            </w:r>
          </w:p>
          <w:p>
            <w:pPr>
              <w:spacing w:after="20"/>
              <w:ind w:left="20"/>
              <w:jc w:val="both"/>
            </w:pPr>
            <w:r>
              <w:rPr>
                <w:rFonts w:ascii="Times New Roman"/>
                <w:b w:val="false"/>
                <w:i w:val="false"/>
                <w:color w:val="000000"/>
                <w:sz w:val="20"/>
              </w:rPr>
              <w:t>Файловое хранилище - 1.2.398.3.3.5.1:</w:t>
            </w:r>
          </w:p>
          <w:p>
            <w:pPr>
              <w:spacing w:after="20"/>
              <w:ind w:left="20"/>
              <w:jc w:val="both"/>
            </w:pPr>
            <w:r>
              <w:rPr>
                <w:rFonts w:ascii="Times New Roman"/>
                <w:b w:val="false"/>
                <w:i w:val="false"/>
                <w:color w:val="000000"/>
                <w:sz w:val="20"/>
              </w:rPr>
              <w:t>PKCS12 - 1.2.398.3.3.5.1.1.</w:t>
            </w:r>
          </w:p>
          <w:p>
            <w:pPr>
              <w:spacing w:after="20"/>
              <w:ind w:left="20"/>
              <w:jc w:val="both"/>
            </w:pPr>
            <w:r>
              <w:rPr>
                <w:rFonts w:ascii="Times New Roman"/>
                <w:b w:val="false"/>
                <w:i w:val="false"/>
                <w:color w:val="000000"/>
                <w:sz w:val="20"/>
              </w:rPr>
              <w:t>Защищенный носитель - 1.2.398.3.3.5.2:</w:t>
            </w:r>
          </w:p>
          <w:p>
            <w:pPr>
              <w:spacing w:after="20"/>
              <w:ind w:left="20"/>
              <w:jc w:val="both"/>
            </w:pPr>
            <w:r>
              <w:rPr>
                <w:rFonts w:ascii="Times New Roman"/>
                <w:b w:val="false"/>
                <w:i w:val="false"/>
                <w:color w:val="000000"/>
                <w:sz w:val="20"/>
              </w:rPr>
              <w:t>Казтокен - 1.2.398.3.3.5.2.2;</w:t>
            </w:r>
          </w:p>
          <w:p>
            <w:pPr>
              <w:spacing w:after="20"/>
              <w:ind w:left="20"/>
              <w:jc w:val="both"/>
            </w:pPr>
            <w:r>
              <w:rPr>
                <w:rFonts w:ascii="Times New Roman"/>
                <w:b w:val="false"/>
                <w:i w:val="false"/>
                <w:color w:val="000000"/>
                <w:sz w:val="20"/>
              </w:rPr>
              <w:t>eToken 5110 - 1.2.398.3.3.5.2.4;</w:t>
            </w:r>
          </w:p>
          <w:p>
            <w:pPr>
              <w:spacing w:after="20"/>
              <w:ind w:left="20"/>
              <w:jc w:val="both"/>
            </w:pPr>
            <w:r>
              <w:rPr>
                <w:rFonts w:ascii="Times New Roman"/>
                <w:b w:val="false"/>
                <w:i w:val="false"/>
                <w:color w:val="000000"/>
                <w:sz w:val="20"/>
              </w:rPr>
              <w:t>aKey - 1.2.398.3.3.5.2.6;</w:t>
            </w:r>
          </w:p>
          <w:p>
            <w:pPr>
              <w:spacing w:after="20"/>
              <w:ind w:left="20"/>
              <w:jc w:val="both"/>
            </w:pPr>
            <w:r>
              <w:rPr>
                <w:rFonts w:ascii="Times New Roman"/>
                <w:b w:val="false"/>
                <w:i w:val="false"/>
                <w:color w:val="000000"/>
                <w:sz w:val="20"/>
              </w:rPr>
              <w:t>Облачное хранилище (защищенный носитель) - 1.2.398.3.3.5.3:</w:t>
            </w:r>
          </w:p>
          <w:p>
            <w:pPr>
              <w:spacing w:after="20"/>
              <w:ind w:left="20"/>
              <w:jc w:val="both"/>
            </w:pPr>
            <w:r>
              <w:rPr>
                <w:rFonts w:ascii="Times New Roman"/>
                <w:b w:val="false"/>
                <w:i w:val="false"/>
                <w:color w:val="000000"/>
                <w:sz w:val="20"/>
              </w:rPr>
              <w:t>Certex Cloud - 1.2.398.3.3.5.3.1.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05" w:id="352"/>
    <w:p>
      <w:pPr>
        <w:spacing w:after="0"/>
        <w:ind w:left="0"/>
        <w:jc w:val="both"/>
      </w:pPr>
      <w:r>
        <w:rPr>
          <w:rFonts w:ascii="Times New Roman"/>
          <w:b w:val="false"/>
          <w:i w:val="false"/>
          <w:color w:val="000000"/>
          <w:sz w:val="28"/>
        </w:rPr>
        <w:t>
      11. Информация о списке отозванных регистрационных свидетельств RSA Национального удостоверяющего центра Республики Казахстан</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06" w:id="353"/>
    <w:p>
      <w:pPr>
        <w:spacing w:after="0"/>
        <w:ind w:left="0"/>
        <w:jc w:val="both"/>
      </w:pPr>
      <w:r>
        <w:rPr>
          <w:rFonts w:ascii="Times New Roman"/>
          <w:b w:val="false"/>
          <w:i w:val="false"/>
          <w:color w:val="000000"/>
          <w:sz w:val="28"/>
        </w:rPr>
        <w:t>
      12. Информация о списке отозванных регистрационных свидетельств GOST Национального удостоверяющего центра Республики Казахстан</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07" w:id="354"/>
    <w:p>
      <w:pPr>
        <w:spacing w:after="0"/>
        <w:ind w:left="0"/>
        <w:jc w:val="both"/>
      </w:pPr>
      <w:r>
        <w:rPr>
          <w:rFonts w:ascii="Times New Roman"/>
          <w:b w:val="false"/>
          <w:i w:val="false"/>
          <w:color w:val="000000"/>
          <w:sz w:val="28"/>
        </w:rPr>
        <w:t>
      13. Информация о списке отозванных регистрационных свидетельств RSA (Delta CRL) Национального удостоверяющего центра Республики Казахстан</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(RSA)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ЦС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08" w:id="355"/>
    <w:p>
      <w:pPr>
        <w:spacing w:after="0"/>
        <w:ind w:left="0"/>
        <w:jc w:val="both"/>
      </w:pPr>
      <w:r>
        <w:rPr>
          <w:rFonts w:ascii="Times New Roman"/>
          <w:b w:val="false"/>
          <w:i w:val="false"/>
          <w:color w:val="000000"/>
          <w:sz w:val="28"/>
        </w:rPr>
        <w:t>
      14. Информация о списке отозванных регистрационных свидетельств GOST (Delta CRL) Национального удостоверяющего центра Республики Казахстан</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издания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обновление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UTC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СОРС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 увеличивающийся номер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разностного СОРС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09" w:id="356"/>
    <w:p>
      <w:pPr>
        <w:spacing w:after="0"/>
        <w:ind w:left="0"/>
        <w:jc w:val="both"/>
      </w:pPr>
      <w:r>
        <w:rPr>
          <w:rFonts w:ascii="Times New Roman"/>
          <w:b w:val="false"/>
          <w:i w:val="false"/>
          <w:color w:val="000000"/>
          <w:sz w:val="28"/>
        </w:rPr>
        <w:t>
      15. Структура регистрационного свидетельства OCSP GOST Национального удостоверяющего центра Республики Казахстан</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CN=OCSP RESPONDER (обязательное поле);</w:t>
            </w:r>
          </w:p>
          <w:p>
            <w:pPr>
              <w:spacing w:after="20"/>
              <w:ind w:left="20"/>
              <w:jc w:val="both"/>
            </w:pPr>
            <w:r>
              <w:rPr>
                <w:rFonts w:ascii="Times New Roman"/>
                <w:b w:val="false"/>
                <w:i w:val="false"/>
                <w:color w:val="000000"/>
                <w:sz w:val="20"/>
              </w:rPr>
              <w:t>O=ҰЛТТЫҚ КУӘЛАНДЫРУШЫ ОРТАЛЫҚ (обязательное поле);</w:t>
            </w:r>
          </w:p>
          <w:p>
            <w:pPr>
              <w:spacing w:after="20"/>
              <w:ind w:left="20"/>
              <w:jc w:val="both"/>
            </w:pPr>
            <w:r>
              <w:rPr>
                <w:rFonts w:ascii="Times New Roman"/>
                <w:b w:val="false"/>
                <w:i w:val="false"/>
                <w:color w:val="000000"/>
                <w:sz w:val="20"/>
              </w:rPr>
              <w:t>C=KZ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 xml:space="preserve">Алгоритм хэширования - </w:t>
            </w:r>
          </w:p>
          <w:p>
            <w:pPr>
              <w:spacing w:after="20"/>
              <w:ind w:left="20"/>
              <w:jc w:val="both"/>
            </w:pPr>
            <w:r>
              <w:rPr>
                <w:rFonts w:ascii="Times New Roman"/>
                <w:b w:val="false"/>
                <w:i w:val="false"/>
                <w:color w:val="000000"/>
                <w:sz w:val="20"/>
              </w:rPr>
              <w:t>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безотзывности OCSP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NULL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bookmarkStart w:name="z410" w:id="357"/>
    <w:p>
      <w:pPr>
        <w:spacing w:after="0"/>
        <w:ind w:left="0"/>
        <w:jc w:val="both"/>
      </w:pPr>
      <w:r>
        <w:rPr>
          <w:rFonts w:ascii="Times New Roman"/>
          <w:b w:val="false"/>
          <w:i w:val="false"/>
          <w:color w:val="000000"/>
          <w:sz w:val="28"/>
        </w:rPr>
        <w:t>
      16. Структура регистрационного свидетельства TSP GOST Национального удостоверяющего центра Республики Казахстан</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критичность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Стандарта X.509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целое число (не более 20 байт)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подписи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издателя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p>
          <w:p>
            <w:pPr>
              <w:spacing w:after="20"/>
              <w:ind w:left="20"/>
              <w:jc w:val="both"/>
            </w:pPr>
            <w:r>
              <w:rPr>
                <w:rFonts w:ascii="Times New Roman"/>
                <w:b w:val="false"/>
                <w:i w:val="false"/>
                <w:color w:val="000000"/>
                <w:sz w:val="20"/>
              </w:rPr>
              <w:t>CN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(обязательное поле);</w:t>
            </w:r>
          </w:p>
          <w:p>
            <w:pPr>
              <w:spacing w:after="20"/>
              <w:ind w:left="20"/>
              <w:jc w:val="both"/>
            </w:pPr>
            <w:r>
              <w:rPr>
                <w:rFonts w:ascii="Times New Roman"/>
                <w:b w:val="false"/>
                <w:i w:val="false"/>
                <w:color w:val="000000"/>
                <w:sz w:val="20"/>
              </w:rPr>
              <w:t>CN = ҰЛТТЫҚ КУӘЛАНДЫРУШЫ ОРТАЛЫҚ (GOST) 2022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начала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с: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окончания срока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по: YYMMDDHHMMSSZ GMT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Владельца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p>
          <w:p>
            <w:pPr>
              <w:spacing w:after="20"/>
              <w:ind w:left="20"/>
              <w:jc w:val="both"/>
            </w:pPr>
            <w:r>
              <w:rPr>
                <w:rFonts w:ascii="Times New Roman"/>
                <w:b w:val="false"/>
                <w:i w:val="false"/>
                <w:color w:val="000000"/>
                <w:sz w:val="20"/>
              </w:rPr>
              <w:t>O=2.5.4.10</w:t>
            </w:r>
          </w:p>
          <w:p>
            <w:pPr>
              <w:spacing w:after="20"/>
              <w:ind w:left="20"/>
              <w:jc w:val="both"/>
            </w:pPr>
            <w:r>
              <w:rPr>
                <w:rFonts w:ascii="Times New Roman"/>
                <w:b w:val="false"/>
                <w:i w:val="false"/>
                <w:color w:val="000000"/>
                <w:sz w:val="20"/>
              </w:rPr>
              <w:t>C=2.5.4.6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CN=TIME-STAMPING AUTHORITY (обязательное поле);</w:t>
            </w:r>
          </w:p>
          <w:p>
            <w:pPr>
              <w:spacing w:after="20"/>
              <w:ind w:left="20"/>
              <w:jc w:val="both"/>
            </w:pPr>
            <w:r>
              <w:rPr>
                <w:rFonts w:ascii="Times New Roman"/>
                <w:b w:val="false"/>
                <w:i w:val="false"/>
                <w:color w:val="000000"/>
                <w:sz w:val="20"/>
              </w:rPr>
              <w:t>C=KZ (обязательное поле);</w:t>
            </w:r>
          </w:p>
          <w:p>
            <w:pPr>
              <w:spacing w:after="20"/>
              <w:ind w:left="20"/>
              <w:jc w:val="both"/>
            </w:pPr>
            <w:r>
              <w:rPr>
                <w:rFonts w:ascii="Times New Roman"/>
                <w:b w:val="false"/>
                <w:i w:val="false"/>
                <w:color w:val="000000"/>
                <w:sz w:val="20"/>
              </w:rPr>
              <w:t>O=ҰЛТТЫҚ КУӘЛАНДЫРУШЫ ОРТАЛЫҚ (обязательное поле).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открытого ключа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parameter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открытого ключа (СТРК ГОСТ Р 34.10-2015)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p>
            <w:pPr>
              <w:spacing w:after="20"/>
              <w:ind w:left="20"/>
              <w:jc w:val="both"/>
            </w:pPr>
            <w:r>
              <w:rPr>
                <w:rFonts w:ascii="Times New Roman"/>
                <w:b w:val="false"/>
                <w:i w:val="false"/>
                <w:color w:val="000000"/>
                <w:sz w:val="20"/>
              </w:rPr>
              <w:t>Параметр открытого ключа - 1.2.398.3.10.1.1.2.2.1;</w:t>
            </w:r>
          </w:p>
          <w:p>
            <w:pPr>
              <w:spacing w:after="20"/>
              <w:ind w:left="20"/>
              <w:jc w:val="both"/>
            </w:pPr>
            <w:r>
              <w:rPr>
                <w:rFonts w:ascii="Times New Roman"/>
                <w:b w:val="false"/>
                <w:i w:val="false"/>
                <w:color w:val="000000"/>
                <w:sz w:val="20"/>
              </w:rPr>
              <w:t>Алгоритм хэширования 1.2.398.3.10.1.3.3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поля регистрационного свидетельства в формате Х.509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 ключа субъекта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ключа центра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ключа центра сертификации в шестнадцатеричном формате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Расширенное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отметки времени (1.3.6.1.5.5.7.3.8)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регистрационного свидетельства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[1]Политика регистрационного свидетельства:</w:t>
            </w:r>
          </w:p>
          <w:p>
            <w:pPr>
              <w:spacing w:after="20"/>
              <w:ind w:left="20"/>
              <w:jc w:val="both"/>
            </w:pPr>
            <w:r>
              <w:rPr>
                <w:rFonts w:ascii="Times New Roman"/>
                <w:b w:val="false"/>
                <w:i w:val="false"/>
                <w:color w:val="000000"/>
                <w:sz w:val="20"/>
              </w:rPr>
              <w:t>Идентификатор политики=1.2.398.3.3.2.6</w:t>
            </w:r>
          </w:p>
          <w:p>
            <w:pPr>
              <w:spacing w:after="20"/>
              <w:ind w:left="20"/>
              <w:jc w:val="both"/>
            </w:pPr>
            <w:r>
              <w:rPr>
                <w:rFonts w:ascii="Times New Roman"/>
                <w:b w:val="false"/>
                <w:i w:val="false"/>
                <w:color w:val="000000"/>
                <w:sz w:val="20"/>
              </w:rPr>
              <w:t>[1,1]Сведения квалификатора политики:</w:t>
            </w:r>
          </w:p>
          <w:p>
            <w:pPr>
              <w:spacing w:after="20"/>
              <w:ind w:left="20"/>
              <w:jc w:val="both"/>
            </w:pPr>
            <w:r>
              <w:rPr>
                <w:rFonts w:ascii="Times New Roman"/>
                <w:b w:val="false"/>
                <w:i w:val="false"/>
                <w:color w:val="000000"/>
                <w:sz w:val="20"/>
              </w:rPr>
              <w:t>Идентификатор квалификатора политики= CPS</w:t>
            </w:r>
          </w:p>
          <w:p>
            <w:pPr>
              <w:spacing w:after="20"/>
              <w:ind w:left="20"/>
              <w:jc w:val="both"/>
            </w:pPr>
            <w:r>
              <w:rPr>
                <w:rFonts w:ascii="Times New Roman"/>
                <w:b w:val="false"/>
                <w:i w:val="false"/>
                <w:color w:val="000000"/>
                <w:sz w:val="20"/>
              </w:rPr>
              <w:t>Квалификатор: http://pki.gov.kz/cps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информации о центрах сертификации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[1]Доступ к сведениям центра сертификации</w:t>
            </w:r>
          </w:p>
          <w:p>
            <w:pPr>
              <w:spacing w:after="20"/>
              <w:ind w:left="20"/>
              <w:jc w:val="both"/>
            </w:pPr>
            <w:r>
              <w:rPr>
                <w:rFonts w:ascii="Times New Roman"/>
                <w:b w:val="false"/>
                <w:i w:val="false"/>
                <w:color w:val="000000"/>
                <w:sz w:val="20"/>
              </w:rPr>
              <w:t>Метод доступа = Протокол определения состояния регистрационного свидетельства через сеть (1.3.6.1.5.5.7.48.1)</w:t>
            </w:r>
          </w:p>
          <w:p>
            <w:pPr>
              <w:spacing w:after="20"/>
              <w:ind w:left="20"/>
              <w:jc w:val="both"/>
            </w:pPr>
            <w:r>
              <w:rPr>
                <w:rFonts w:ascii="Times New Roman"/>
                <w:b w:val="false"/>
                <w:i w:val="false"/>
                <w:color w:val="000000"/>
                <w:sz w:val="20"/>
              </w:rPr>
              <w:t>Дополнительное имя: URL=http://ocsp.pki.gov.kz</w:t>
            </w:r>
          </w:p>
          <w:p>
            <w:pPr>
              <w:spacing w:after="20"/>
              <w:ind w:left="20"/>
              <w:jc w:val="both"/>
            </w:pPr>
            <w:r>
              <w:rPr>
                <w:rFonts w:ascii="Times New Roman"/>
                <w:b w:val="false"/>
                <w:i w:val="false"/>
                <w:color w:val="000000"/>
                <w:sz w:val="20"/>
              </w:rPr>
              <w:t>[2]Доступ к сведениям центра сертификации</w:t>
            </w:r>
          </w:p>
          <w:p>
            <w:pPr>
              <w:spacing w:after="20"/>
              <w:ind w:left="20"/>
              <w:jc w:val="both"/>
            </w:pPr>
            <w:r>
              <w:rPr>
                <w:rFonts w:ascii="Times New Roman"/>
                <w:b w:val="false"/>
                <w:i w:val="false"/>
                <w:color w:val="000000"/>
                <w:sz w:val="20"/>
              </w:rPr>
              <w:t>Метод доступа = Поставщик центра сертификации (1.3.6.1.5.5.7.48.2)</w:t>
            </w:r>
          </w:p>
          <w:p>
            <w:pPr>
              <w:spacing w:after="20"/>
              <w:ind w:left="20"/>
              <w:jc w:val="both"/>
            </w:pPr>
            <w:r>
              <w:rPr>
                <w:rFonts w:ascii="Times New Roman"/>
                <w:b w:val="false"/>
                <w:i w:val="false"/>
                <w:color w:val="000000"/>
                <w:sz w:val="20"/>
              </w:rPr>
              <w:t>Дополнительное имя: URL=http://pki.gov.kz/cert/*.cer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распространения списков отзыва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[1]Точка распределения списка отзыва (CRL)</w:t>
            </w:r>
          </w:p>
          <w:p>
            <w:pPr>
              <w:spacing w:after="20"/>
              <w:ind w:left="20"/>
              <w:jc w:val="both"/>
            </w:pPr>
            <w:r>
              <w:rPr>
                <w:rFonts w:ascii="Times New Roman"/>
                <w:b w:val="false"/>
                <w:i w:val="false"/>
                <w:color w:val="000000"/>
                <w:sz w:val="20"/>
              </w:rPr>
              <w:t>Имя точки распространения: Полное имя: 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Новейший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[1]Новейший CRL</w:t>
            </w:r>
          </w:p>
          <w:p>
            <w:pPr>
              <w:spacing w:after="20"/>
              <w:ind w:left="20"/>
              <w:jc w:val="both"/>
            </w:pPr>
            <w:r>
              <w:rPr>
                <w:rFonts w:ascii="Times New Roman"/>
                <w:b w:val="false"/>
                <w:i w:val="false"/>
                <w:color w:val="000000"/>
                <w:sz w:val="20"/>
              </w:rPr>
              <w:t>Имя точки распространения:</w:t>
            </w:r>
          </w:p>
          <w:p>
            <w:pPr>
              <w:spacing w:after="20"/>
              <w:ind w:left="20"/>
              <w:jc w:val="both"/>
            </w:pPr>
            <w:r>
              <w:rPr>
                <w:rFonts w:ascii="Times New Roman"/>
                <w:b w:val="false"/>
                <w:i w:val="false"/>
                <w:color w:val="000000"/>
                <w:sz w:val="20"/>
              </w:rPr>
              <w:t>Полное имя:</w:t>
            </w:r>
          </w:p>
          <w:p>
            <w:pPr>
              <w:spacing w:after="20"/>
              <w:ind w:left="20"/>
              <w:jc w:val="both"/>
            </w:pPr>
            <w:r>
              <w:rPr>
                <w:rFonts w:ascii="Times New Roman"/>
                <w:b w:val="false"/>
                <w:i w:val="false"/>
                <w:color w:val="000000"/>
                <w:sz w:val="20"/>
              </w:rPr>
              <w:t>URL=http://crl.pki.gov.kz/*.crl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ключа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подпись центра сертификации (1024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