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132e" w14:textId="dc41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исполняющего обязанности Министра цифрового развития, инноваций и аэрокосмической промышленности Республики Казахстан от 26 апреля 2023 года № 165/НҚ "Об утверждении квалификационных требований для осуществления деятельности по цифровому майнингу и перечня документов, подтверждающих соответствие им" и Министра цифрового развития, инноваций и аэрокосмической промышленности Республики Казахстан от 28 апреля 2023 года № 169/НҚ "Об утверждении Правил лицензирования деятельности по цифровому майнингу"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декабря 2023 года № 598/НҚ. Зарегистрирован в Министерстве юстиции Республики Казахстан 6 декабря 2023 года № 33728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цифрового развития, инноваций и аэрокосмической промышленности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26 апреля 2023 года № 165/НҚ "Об утверждении квалификационных требований для осуществления деятельности по цифровому майнингу и перечня документов, подтверждающих соответствие им" (зарегистрирован в Реестре государственной регистрации нормативных правовых актов за № 32416):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цифровому майнингу и перечня документов, подтверждающих соответствие им (далее – квалификационные требования),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апреля 2023 года № 169/НҚ "Об утверждении Правил лицензирования деятельности по цифровому майнингу" (зарегистрирован в Реестре государственной регистрации нормативных правовых актов за № 32431):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цифровому майнингу,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11 изложить в следующей редакции: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Электронная копия технических условий на подключение к электрическим сетям для цифровых майнеров, выданных от энергопередающих организаций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технических условий на подключение к электрическим сетям с соответствующим видом деятельности (дата-центры, производственные или промышленные здания) для цифровых майнеров, осуществивших подключение к электрическим сетям энергопередающей (энергопроизводящей) организации до 1 апреля 2023 года*.".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"*Не распространяются на услугополучателей, приобретающих электроэнергию у энергопроизводящих организаций, генерирующие установки которых не подключены к единой электроэнергетической системе Республики Казахстан.".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пункта 5 квалификационных требований, который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 № 598/НҚ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165/НҚ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цифровому майнингу и перечень документов, подтверждающих соответствие им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цифрового майнера, имеющего на праве собственности или других законных основаниях центр обработки данных цифрового майнинга, – І подвид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включении в реестр аппаратно-программного комплекса для цифрового майнинга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Содержится в реестре аппаратно-программного комплекса для цифрового майнинга (при наличии на праве собственности или других законных основаниях аппаратно-программного комплекса для цифрового майнинга).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наличии на праве собственности или другом законном основании центра обработки данных цифрового майнинга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о наличии на праве собственности или на другом законном основании центра обработки данных цифрового майнинга с указанием местонахождения центра обработки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расположении центра обработки данных цифрового майнинга вне жилой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о расположении центра обработки данных цифрового майнинга вне жилой зоны (гарантированное письмо в произвольной форме).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осуществлении деятельности цифрового майнинга через цифровой майнинговый пул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об осуществлении деятельности цифрового майнинга через цифровой майнинговый пул при аккредитованных майнинговых пулов на территории Республики Казахстан (при наличии на праве собственности или других законных основаниях аппаратно-программного комплекса для цифрового майнинга): справка, письменный ответ или договор, заключенный с цифровым майнинговым пулом.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перехода в ходе осуществления деятельности цифрового майнинга, с одного цифрового майнингового пула на другой, цифровой майнер в течение 2 (двух) рабочих дней сообщает об этом в уполномоченный орган посредством информационной системы.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наличии автоматизированной системы коммерческого учета электрической энергии, специальной автоматики отключения нагрузки, систему телекоммуникаций, обеспечивающей их унификацию с системами, установленными у системного оператора и у энергопередающей организации при подключении к их сетям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9-4 Закона Республики Казахстан "Об электроэнергетике" (далее – Закон).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у цифрового майнера автоматизированной системы коммерческого учета электрической энергии, специальной автоматики отключения нагрузки, систему телекоммуникаций, обеспечивающей их унификацию с системами, установленными у системного оператора и у энергопередающей организации при подключении к их сетям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9-4 Закона.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наличии технических условий на подключение к электрическим сетям (далее – ТУ)*: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цифровых майнеров, получивших ТУ от энергопередающих организаций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цифровых майнеров, осуществивших подключение к электрическим сетям энергопередающей (энергопроизводящей) организации до 1 апреля 2023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 цифровых майнеров, выданные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ТУ, выданные энергопередающей (энегопроизводящей) организацией с соответствующим видом деятельности (дата-центры, производственные или промышленные здания).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цифрового майнера, не имеющего на праве собственности или других законных основаниях центр обработки данных цифрового майнинга и осуществляющему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майнинга, – ІІ подвид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включении в реестр аппаратно-программного комплекса для цифрового майнинга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Содержится в реестре аппаратно-программного комплекса для цифрового майнинга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размещении в центре обработки данных аппаратно-программного комплекса для цифрового майнинга, принадлежащего ему на праве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Гарантированное письмо в произвольной форме о намерении сотрудничества с лицензированным майнером I подвида с указанием его наименования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осуществлении деятельности цифрового майнинга через цифровой майнинговый пул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об осуществлении деятельности цифрового майнинга через цифровой майнинговый пул при аккредитованных майнинговых пулов на территории Республики Казахстан: справка, письменный ответ или договор, заключенный с цифровым майнинговым пулом.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перехода в ходе осуществления деятельности цифрового майнинга, с одного цифрового майнингового пула на другой, цифровой майнер в течение 2 (двух) рабочих дней сообщает об этом в уполномоченный орган посредством информационной системы.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*Не распространяются на услугополучателей, приобретающих электроэнергию у энергопроизводящих организаций, генерирующие установки которых не подключены к единой электроэнергетической системе Республики Казахстан.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и (или) приложения к лицензии</w:t>
      </w:r>
      <w:r>
        <w:br/>
      </w:r>
      <w:r>
        <w:rPr>
          <w:rFonts w:ascii="Times New Roman"/>
          <w:b/>
          <w:i w:val="false"/>
          <w:color w:val="000000"/>
        </w:rPr>
        <w:t>на занятие деятельностью I подвида – осуществление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цифровому майнингу цифровым майнером, имеющим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или других законных основаниях центр обработки данных цифрового майнинга</w:t>
      </w:r>
    </w:p>
    <w:bookmarkEnd w:id="18"/>
    <w:p>
      <w:pPr>
        <w:spacing w:after="0"/>
        <w:ind w:left="0"/>
        <w:jc w:val="both"/>
      </w:pPr>
      <w:bookmarkStart w:name="z37" w:id="1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индивидуального предпринимателя/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I подвида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деятельности по цифровому майнингу.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индивидуального предпринимателя/юридический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центра обработки данных цифрового майнинга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приобретения электрической энергии: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 единого закупщика на централизованных торгах электрической энергией/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энергопроизводящих организаций, генерирующие установки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подключены к единой электроэнергетической системе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достоверными;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подвида на осуществление 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лица/индивидуальный идентификационный номер индивидуального предпринимателя)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 (далее – Закон)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действия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цифровых активах в Республике Казахстан" при наличии нескольких центров обработки данных цифрового майнинга, указывается их местонахождение)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выдачи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подвида на осуществление 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лица/индивидуальный идентификационный номер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 (далее – Закон)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действия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цифровых активах в Республике Казахстан" при наличии нескольких центров обработки данных цифрового майнинга, указывается их местонахождение)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выдачи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подвида на осуществление 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лицензии: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Подвид(ы) лицензируемого вида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подвид – осуществление деятельности по цифровому майнингу цифровым майнером, имеющим на праве собственности или других законных основаниях центр обработки данных цифрового майнинга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органа, выдавшего приложение к лицензии)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центра обработки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 город, район, населенный пункт, наименование улицы, номер дома/здания)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приобретения электрической энергии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 единого закупщика на централизованных торгах электрической энергией/ у энергопроизводящих организаций, генерирующие установки которых не подключены к единой электроэнергетической системе Республики Казахстан)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действия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цифровых активах в Республике Казахстан" при наличии нескольких центров обработки данных цифрового майнинга, указывается их местонахождение)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приложения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подвида на осуществление 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лицензии: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Подвид(ы) лицензируемого вида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подвид – осуществление деятельности по цифровому майнингу цифровым майнером,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органа, выдавшего приложение к лицензии)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действия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цифровых активах в Республике Казахстан" при наличии нескольких центров обработки данных цифрового майнинга, указывается их местонахождение)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приложения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