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64a1" w14:textId="be06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июня 2023 года № А-6/225. Зарегистрировано Департаментом юстиции Акмолинской области 9 июня 2023 года № 8584-03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водных объектов Акмолинской области, режима и особых условий их хозяйственного использования" от 3 мая 2022 года № А-5/222 (зарегистрировано в Реестре государственной регистрации нормативных правовых актов под № 28000)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города Степногорск и Степногорского городского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12 километрах юго-западнее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к проекту "Реконструкция водопроводных сетей в селе Амангельды Аккольского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Урюпинский сельский округ, село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Наумовский сельский округ, село Орнек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от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Константиновский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Туздук (Тузкудук)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Ульгинский сельский округ, в 9,2 километрах от села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358 метров (правый берег) в пределах границ земельного участка под кадастровым номером 01-009-003-190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Кайракты протяженностью 4,321 километров (левый берег) в пределах границ земельного участка под кадастровыми номерами 01-009-003-204; 01-009-003-205; 01-009-003-206; 01-009-003-230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северо-восточнее села Караозек и юго-западнее города Макинск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Кыстау-Карагай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Аккайын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Прохоровско-Колоколовская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2,73 километрах юго-западнее села Клинцы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4 километрах севернее села Зеленый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село Катарколь (в створе географических координат 52°58'4.87" северной широты, 70°23'57.47" восточной долготы –52°58'9.92" северной широты, 70°25'32.34"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 1 72°34'42.99"восточной долготы и 51°52'3.44" северной широты– точки № 2 72°34'5.7"восточной долготы и 51°50'29.39"северной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Карибай протяженностью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батыра, в границах села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Олжабай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Шайтанды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 53º08'22.52" северной широты, 68º57'25.02" восточной долготы; №2 53º08'12.56" северной широты, 68º58'19.70"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Желтау и его 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имени Канай би (в створе географических координат 53°1'5.93" северной широты, 69°30'20.33" восточной долготы –53°1'1.23" северной широты, 69°32'34.11"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Есиль протяженностью 94,460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от объездной автомобильной дороги до границы с Астраханским районом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 к проекту "Строительство шлюзов и консервация существующего водоспускного сооружения на плотине "Дамсинская"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близ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