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51ab" w14:textId="c195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Акмолинского областного маслихата от 7 октября 2020 года № 6С-50-7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Акмолинской области при амбулаторном лечении бесплатно"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27 июня 2023 года № 8С-3-9. Зарегистрировано Департаментом юстиции Акмолинской области 5 июля 2023 года № 8601-03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Акмолинской области при амбулаторном лечении бесплатно" от 7 октября 2020 года № 6С-50-7 (зарегистрировано в Реестре государственной регистрации нормативных правовых актов под № 8073)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пациенты,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высокоактивном рассеянном склерозе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Кладрибин, таблетка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12, 13, 14, 15,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ангионевротический 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С1 эстеразы, лиофилизат для приготовления раствора для инъекций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дисфункция коры надпочечников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открытыми зонами роста, по назначению врача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Гидрокортизон, таблетка, лиофилизат для приготовления раствора для инъекций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Флудрокортизон,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Шизофрения, шизотипические и бредовые расстройства (F20, F21, F22, F23, F25, F29 по коду международной классификации болезней 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пациенты,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панкреатической недостаточности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Акмолинского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