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5b3c" w14:textId="d365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обеспечения, культуры и спорта, являющимся гражданскими служащими и работающим в сельской местности района Биржан сал, повышенных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23 мая 2023 года № С-2/2. Зарегистрировано Департаментом юстиции Акмолинской области 30 мая 2023 года № 8574-03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и спорта, являющимся гражданскими служащими и работающим в сельской местности района Биржан сал,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