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b88b" w14:textId="550b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15 февраля 2021 года № 2/2 "Об определении размера и порядка оказания жилищной помощи в Есильском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6 июня 2023 года № 8С-4/3. Зарегистрировано Департаментом юстиции Акмолинской области 8 июня 2023 года № 8580-03. Утратило силу решением Есильского районного маслихата Акмолинской области от 15 сентября 2023 года № 8С-9/3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Есильского районного маслихата Акмолинской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8С-9/3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"Об определении размера и порядка оказания жилищной помощи в Есильском районе" от 15 февраля 2021 года № 2/2 (зарегистрировано в Реестре государственной регистрации нормативных правовых актов под № 8366)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гриф согласования к решению на казахском языке вносится изменение, текст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пункта 4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"расходов за пользование жилищем из государственного жилищного фонда и жилищем, арендованным местным исполнительным органом в частном жилищном фонде устанавливается в размере 10 (десяти) процентов к совокупному доходу семьи (гражданина).".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Есильского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