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4910" w14:textId="3f34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Есильского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15 сентября 2023 года № 8С-9/3. Зарегистрировано Департаментом юстиции Акмолинской области 19 сентября 2023 года № 8622-03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определении размера и порядка оказания жилищной помощи в Есильском районе" от 15 февраля 2021 года № 2/2 (зарегистрировано в Реестре государственной регистрации нормативных правовых актов под № 8366);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внесении изменений в решение Есильского районного маслихата от 15 февраля 2021 года № 2/2 "Об определении размера и порядка оказания жилищной помощи в Есильском районе" от 6 июня 2023 года № 8С-4/3 (зарегистрировано в Реестре государственной регистрации нормативных правовых актов под № 8580-03).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