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ead1" w14:textId="5bb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11 февраля 2021 года № 13/2-7 "Об определении размера и порядка оказания жилищной помощи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69/9-8. Зарегистрировано Департаментом юстиции Акмолинской области 14 августа 2023 года № 8607-03. Утратило силу решением Целиноградского районного маслихата Акмолинской области от 1 марта 2024 года № 143/18-8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143/18-8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размера и порядка оказания жилищной помощи в Целиноградском районе" от 11 февраля 2021 года № 13/2-7 (зарегистрировано в Реестре государственной регистрации нормативных правовых актов под № 8363)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Правил исчисления совокупного дохода семьи (гражданина Республики Казахстан), претендующей на получение жилищной помощи, утвержденных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Доля предельно допустимых расходов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