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14ac" w14:textId="3761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4 мая 2023 года № 118. Зарегистрировано Департаментом юстиции Актюбинской области 12 мая 2023 года № 8346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физической культуре и спорте" акимат Актюбинской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в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Актюбинской области" в установленном законодательном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Министерство культуры и спорта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в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Неолимпийские виды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 олимпийские виды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 олимпийские виды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 виды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виды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MMA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Голбол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единоборства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дзюдо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Казакша курес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рыболовство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пляжный волейбол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легкая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плавание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пулевая стрельба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таеквондо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Судомодельный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настольный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вольная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скалолазание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греко-римская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мячом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 (муай, тайский бокс)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мини-футбол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лыжные гонки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Глобал таеквондо федерейшн (Global taekwon-do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ИТФ (I.T.F.) – Интернейшнал Таеквондо Федерейшн (International Taekwon-do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Миксд Мартиал Артс (Мixed Martial Arts);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Юнайтед Уолд Врестлинг (United World Wrestling);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– Уолд таеквондо Федерейшн (Таэкводо World taekwondo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– Уолд каратэ Федерейшн (Каратэ World Karate Federation).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