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cadc" w14:textId="24bc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объемы субсидий на пестициды, биоагенты (энтомофаги)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мая 2023 года № 152. Зарегистрировано Департаментом юстиции Алматинской области 12 мая 2023 года № 5996-05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нормы субсидий на 1 литр (килограмм, грамм, штук) пестицидов, биоагентов (энтомофагов)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на пестициды, биоагенты (энтомофаги)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152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 еэтилгексилового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2-эитлгексилового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водорастворимые гранулы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препараты, имеющие государственную регистрацию двойного назначения и используемые, как гербицид и десикант;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 препараты, имеющие государственную регистрацию двойного назначения и используемые, как инсектицид и фунгицид;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 препараты, имеющие государственную регистрацию двойного назначения и используемые, как инсектицид и препарат для предпосевной обработки.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*******препараты, имеющие государственную регистрацию двойного назначения и используемые, как протравитель и фунгицид;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152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пестициды, биоагенты (этномофаги)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241 823 000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