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827d" w14:textId="8718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Алматинской области от 10 декабря 2012 года № 389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августа 2023 года № 301. Зарегистрировано Департаментом юстиции Алматинской области 8 сентября 2023 года № 6029-05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69320)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Алматинской области" обеспечить государственную регистрацию настоящего постановления в Департаменте юстиции Алматинской области, а также принять иные меры вытекающие из настоящего постановления.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31 августа 2023 года № 301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"Бақдәулет қазынасы"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район, село Нарынкол улица Абая №30а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"Ибрагимов"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город Каскелен улица Р.Мукашева №31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город Каскелен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№233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"Сымбат"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Кегенский район, село Кеген улица Азимжанова №25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"Солнечный"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город Есик, улица Алтын адам №119А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 "НІТ"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Узынагаш улица Абая №51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"Современное домашнее хозяйство"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район, город Талгар улица Ю.Гагарина №122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"Rayan"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г.Каскелен улица Парасат №27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"Altyn Orda New Company" ИП "Еркөкше"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село Иргели трасса Алматы-Бишкек здание №765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"Алтын Орда"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трасса Алматы-Бишкек 15 км №1/12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"Тулендиева"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 ЖК "Асыл Арман" участок №8958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