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049a" w14:textId="0aa0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октября 2021 года № 7-14-68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Уйгурском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13 декабря 2023 года № 8-13-73. Зарегистрировано Департаментом юстиции Алматинской области 14 декабря 2023 года № 6055-05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Уйгурском районе" от 22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7-14-68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районе"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трудоустройства, образования, здравоохранения, культуры, языка, религии и по делам молодежи".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13 декабря 2023 года № 8-13-73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Уйгурском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Уйгурского района" на основании справки из учебного заведения, подтверждающией факт обучения ребенка с инвалидностью на дому.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оканчания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выезд на постоянное место жительство за пределы Уйгурского района),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Определить возмещение затрат на обучение на дому детей с ограниченными возможностями из числа детей с инвалидностью по индивидуальному учебному плану в Уйгурском районе ежеквартально к 25 числу на учебный год в размере 8 (восьми) месячных расчетных показателей, по мере поступления финансирования из местного бюджета.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