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5576" w14:textId="82a5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31 марта 2023 года № 66. Зарегистрировано Департаментом юстиции области Абай 5 апреля 2023 года № 37-18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и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участии граждан в обеспечении общественного порядка",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области Абай"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области Абай.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области Абай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области Абай от 26.08.2024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поощрения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Видами поощрения граждан, участвующих в обеспечении общественного порядка, являются: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Благодарственное письмо;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рассматриваются комиссией по поощрению граждан, участвующих в охране общественного порядка, способствовавших предупреждению и пресечению преступлений (далее – Комиссия) создаваемой акиматом области Абай.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Предложения по поощрению граждан, оказавших активное содействие в охране общественного порядка, предупреждении и пресечении преступлений, на рассмотрение Комиссии вносит государственное учреждение "Департамент полиции области Абай Министерства внутренних дел Республики Казахстан" (далее – Департамент полиции). Один и тот же гражданин не может представляться к награждению более одного раза в течение квартала.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поощрения является решение, принимаемое Комиссией, заседания которой проводятся ежеквартально в последнюю декаду последнего месяца соответствующего квартала.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состоит из семи человек: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руководителя аппарата акима области Абай, курирующего вопросы взаимодействия с правоохранительными органами – председатель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старшего инспектора по особым поручениям управления местной полицейской службы департамента полиции области Абай – заместитель председателя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отдела по работе с правоохранительными органами – аппарата акима области Абай – член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управления внутренней политики области Абай – член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управления экономики и бюджетного планирования области Абай – член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управления финансов области Абай – член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депутата маслихата области Абай – член комиссии.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Заседание Комиссии признается правомочным при участии в ее работе не менее четырех человек вместе с председателем. Решение принимается большинством голосов. В случае равенства голосов решающим является голос председателя. Решение оформляется протоколом, подписываемым председателем комиссии.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Протокол заседания Комиссии подписывается в течение трех дней после заседания.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Поощрение граждан, участвующих в охране общественного порядка, способствовавших предупреждению и пресечению преступлений производится в течение месяца после подписания протокола.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Вручение почетной грамоты, благодарственного письма, денежного вознаграждения гражданам за вклад в обеспечение общественного порядка осуществляется Департаментом полиции в торжественной обстановке.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денежного вознаграждения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Размер денежного вознаграждения устанавливается комиссией и не превышает 10 кратного месячного расчетного показателя.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Выплата денежного вознаграждения производится за счет средств бюджета Департамента полиции.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Для выплаты денежного вознаграждения дополнительно издается приказ начальника Департамента полиции согласно решению, принятому Комиссией.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Средства на выплату поощрений предусматриваются в составе расходов Департамента полиции отдельной программой.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