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392b" w14:textId="daf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мая 2023 года № 89. Зарегистрировано Департаментом юстиции области Абай 10 мая 2023 года № 68-18.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области Абай, согласно приложению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акимата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акимата на интернет-ресурсе акимата области Абай.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1.Нормы потребления коммунальных услуг по газоснабжению для потребителей, не имеющих приборов учета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Абай от 24.11.2023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на 1 м2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и сжиженного нефтяного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газа", зарегистрированного в реестре государственной регистрации нормативных правовых актов № 17472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2.Нормы потребления коммунальных услуг по электроснабжению для потребителей, не имеющих приборов учета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Обще-житие 1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комнат- -ное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реестре государственной регистрации нормативных правовых актов № 10313.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3.Нормы потребления коммунальных услуг по теплоснабжению и горячего водоснабжения для потребителей, не имеющих приборов учета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(для потребителей ГКП "Теплокоммунэнерго" ГУ "Отдел жилищно-коммунального хозяйства города Семей области Абай" основанное на ПХВ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л на 1 чел/сутки или 0,197 Гкал в 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(для потребителей ГКП "Теплокоммунэнерго" ГУ "Отдел жилищно-коммунального хозяйства города Семей области Абай" на ПХВ, Агрофирма ТОО "Приречное" села Приречное, ТОО "СемЭнергоСервис", ТОО "Восток Бройлер")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Гкал/месяц на 1 м² из расчета 6 месяцев (отопительный период) / 0,019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 (для потребителей ГКП "Курчатовское многоотраслевое эксплуатационное предприятие" акимата города Курчатова на праве хозяйственного 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 Гкал/месяц на 1 м² с распределением на 6 месяцев (отопительный период) / 0,0169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 (для потребителей учреждения "Казыгул", КГП на ПХВ "Аягоз су" акимата Аягозского района, ТОО "Айгуль+К", ИП "Дюсембаева")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 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 Гкал/месяц на 1 м² с распределением на 6 месяцев (отопительный период)/ 0,0231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(для потребителей КГП на ПХВ "Комхоз" акимата Бородулихинского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Гкал/месяц на 1 м² с распределением на 6 месяцев (отопительный период)/ 0,019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 Гкал/месяц на 1 м² с распределением на 7 месяцев (отопительный период) / 0,0080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район (для потребителей ТОО "Урджар жылу")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Гкал/месяц на 1 м² с распределением на 6 месяцев (отопительный период) / 0,013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(для потребителей ТОО "Ауэзовские коммунальные сети")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 Гкал/месяц на 1 м² с распределением на 6 месяцев (отопительный период) 0,0219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(для потребителей КГКП ясли-детский сад "Шуакты Шугыла")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 м²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Гкал/месяц на 1 м²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реестре государственной регистрации нормативных правовых актов № 10313, правилами пользования тепловой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реестре государственной регистрации нормативных правовых актов № 10234.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4.Нормы потребления коммунальных услуг по водоснабжению и водоотведению для потребителей, не имеющих приборов учета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Семей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 (для потребителей ТОО "Прииртышская бройлерная птицефабрика" село Прииртышское)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централизованным горячим водоснабжением, оборудованные умывальниками, мойками, душевыми, ваннами длиной 1500-1700 мм, оборудованными душевыми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и 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 (ГКП "Семей Водоканал" ГУ "Отдел жилищно-коммунального хозяйства города Семей области Абай" основанное на ПХВ)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литр 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м³/месяц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Водоотве- дение, литр 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Водоотве- дение, м³/месяц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(водоснабжение)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газоснабжением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газовыми водонагревателями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быстродействующими газовыми водонагревателями и многоточечным водозабором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сидячими ваннами, оборудованными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длиной 1500-1700 мм, оборудованными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зданий более 12 этажей и повышенных требованиях к их благоустройству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но без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без душа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канализацией, с общими душевыми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общими душевыми, столовыми, прачечными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душем во всех жилых комнатах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общими кухнями и блоками душевых на этажах при жилых комнатах в каждой секции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 (1 м²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 (1 м²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лошади, верблюды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 (1 голова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 (1 автомобиль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гараже мойки (1 автомобиль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 (1 мотоцикл в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Бородулихинский район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 (для потребителей ВКО филиал РГП на ПХВ "Казводхоз" комитета по водным ресурсам министерства экологии и природных ресурсов РК)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до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4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(ягнята)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м²) в расчете на 15 дней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 (для потребителей КГП "Бельагачский групповой водопровод Бородулихинского района области Абай")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скота, 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до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4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(ягнята)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м²) в расчете на 15 дней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 (для потребителей КГП "Бельагачский групповой водопровод Бородулихинского района области Абай")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ваннами с водоподогревателями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Бескарагайский район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 (для потребителей КГП основанное на ПХВ Бескарагайского района области Абай "Beskaraǵai")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Столовые, кафе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м2)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города Шар)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огорода-овощи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 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огорода-картофель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 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сҰл Акжал, Суыкбулак, Шалабай, ГКП "Жарма Су" акимата Жарминского района сҰл Жангиз-Тобе, Белтерек)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"Горводхоз" акимата Жарминского района сҰл Жайма, Каражал, Салкынтобе, Бирлик, Акбузау КГП "Жарма Су" акимата Жарминского района села Калбатау)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с уличных водоразборных колонок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 в возрасте до 2-х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 и кормящие матки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верховые, рысистые и жеребята старше 1,5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лошадей до 1,5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сезон)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КГП "Жарма Су" акимата Жарминского района села Ушбиик)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с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мясные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 рогатого скота в возрасте до 2-х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 и кормящие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верховые, рысистые и жеребята старше 1,5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лошадей до 1,5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 (для потребителей ТОО "Ауэзовские коммунальные сети" посҰлка Ауэзов Жарминского района)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1500 -1700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приусадебных участков: огороды и зеленые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сотку)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м³/месяц на 1 работающего в смену (20 м² торгового зала)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(без ГВС)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1500-1700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м³/месяц на 1 работающего в смену (20 м² торгового зала)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Абайский район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 (для потребителей КГП на ПХВ "Риза" акимата Абайского района сҰл Каскабулак, Кундызды, Архат, Тохтамыс, Кенгирбай би, Саржал, Медеу, Кокбай)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 (для потребителей КГП на ПХВ "Риза" акимата Абайского района села Караул)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Аягозский район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 (для потребителей КГП на ПХВ "Аягоз су" акимата Аягозского района)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(водопровод в летний период)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водонагревателями, работающими на твердом топливе (титан)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ваннами водонагревателями, работающими на твердом топливе (титан)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 (для потребителей ГКП "Су" Аягозского района)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Аягоз (для потребителей ТОО "Теміржол су-Аягоз" города Аягоз)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временным водопроводом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постоянным водопроводом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 (поливной сезон 4 месяца)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1 сотку)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бане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гуси, утки и кролики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единицу)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единицу)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Курчатов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 (для потребителей ГКП на ПХВ "Курчатов Водоканал" города Курчатов)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водоснабжением, оборудованными умывальниками, мойками, ваннами длиной от 1500-1700 мм, оборудованными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Кокпектинский район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 (для потребителей КГП на ПХВ "Кокпекты" акимата Кокпектинского района села Кокпекты)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 без канализации и сантехнических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и телята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молодняк всех возрастов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(за 1 голову)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(за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овощи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картофель, сад (в летний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 (для потребителей КГП на ПХВ "Кокпекты" акимата Кокпектинского района села Кокпекты)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водонагревателем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унитазом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водонагревателем электрическим и стиральной машиной автоматом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Урджарский район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ГКП Урджарского района села Урджар)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 за сезон (на 1 сотку)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ГКП Урджарского района села Урджар)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ГКП Урджарского района сҰл Науалы, Колденен, Жана Тлек, Каракол, Тас-Арык, Таскескен)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КГП "Маканшы" Урджарского района села Карабута)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 (для потребителей КГП "Маканшы" акимата Урджарского района сҰл Коктерек, Карабулак)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 Аксуат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Ақсуат (для потребителей ГКП на ПХВ "Ақсуат" района Ақсуат)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но без ванн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 (для потребителей ТОО "Эко-Семей")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с ваннами длиной от 1500 до 1700 мм, оборудованными душем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(на 1 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 (на 1человека)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 и душевыми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(на 1человека)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 (для потребителей ТОО "Восток Бройлер")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потребительских услуг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(водоснабжение)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(на 1 м²)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(на 1 м²)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голова)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 (1автомобиль)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наличии в гараже мойки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 (1автомобиль)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 (1 мотоцикл)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Жангиз-Тобе (для потребителей филиала № 110 РГП на ПХВ "Енбек-Өскемен" села Шуак)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сидячими ваннами, оборудованные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до 1700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(на 1 человека)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приусадебных участков: огороды и зеленые насаждения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в обеденном зале (1 условное блюдо)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(на 1 условное блюдо)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Продаваемой на дом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(на 1 условное блюдо)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м³/месяц на 1 работающего в смену (20 м² торгового зала)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ПосҰлок Жангиз Тобе (для потребителей филиала № 110 РГП на ПХВ "Енбек-Оскемен" села Шуак)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квартирного типа с водопроводом и канализацией, без ванн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сидячими ваннами, оборудованные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ваннами длиной от 1500 до 1700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(с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(без ГВС)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ПВХ – Право хозяйственного ведения;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ГВС – Горячее водоснабжение;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ЖКХ – Жилищно-коммунальное хозяйство;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Кубический метр;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– Квадратный метр;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кВт.ч. – Киловатт-час;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– Миллиметр.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