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69d" w14:textId="bb02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области Абай от 27 ноября 2023 года № 965. Зарегистрировано Департаментом юстиции области Абай 13 декабря 2023 года № 186-18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Семей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"Об утверждении Инструкции назначения и выплаты материального обеспечения на детей-инвалидов, воспитывающихся и обучающихся на дому" от 22 февраля 2006 года № 175 (зарегистрировано в Реестре государственной регистрации нормативных правовых актов под № 5-2-30).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 внесении изменений в постановление № 175 от 22 февраля 2006 года "Об утверждении Инструкции назначения и выплаты материального обеспечения на детей-инвалидов, воспитывающихся и обучающихся на дому" от 19 июня 2008 года № 684 (зарегистрировано в Реестре государственной регистрации нормативных правовых актов под № 5-2-94).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"О внесении изменений в некоторые постановления акимата" от 21 апреля 2009 года № 478 (зарегистрировано в Реестре государственной регистрации нормативных правовых актов под № 5-2-112).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