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4c54" w14:textId="99d4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30 ноября 2023 года № 9/149-VIII. Зарегистрировано Департаментом юстиции области Абай 29 декабря 2023 года № 202-18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статьҰй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ее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Жарминского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координации занятости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 области Абай А. Султанова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9/149-VIІI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(далее - Правила) разработаны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ее размеров и определения перечня отдельных категорий нуждающихся граждан.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комиссия, создаваемая решением акима Жарминского района области Абай,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"Отдел занятости и социальных программ Жарминского района области Абай";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прожиточный минимум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 Республики Казахстан,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1 раз в полугодие).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категорий получателей социальной помощи и установления размеров социальной помощи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к праздничным дням и памятным датам оказывается единовременно, без учета среднедушевого дохода, в виде денежных выплат следующим категориям граждан: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– 15 февраля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 – Союза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–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–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–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в размере 50000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алқа", или получившие ранее звание "Мать-героиня", а также награжденным орденами "Материнская слава" I и II степени – в размере 15000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образования (но не более чем до достижения двадцатитрехлетнего возраста) – в размере 15000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Победы – 9 мая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 – в размере 1500000 (один миллион пятьсот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– в размере 1500000 (один миллион пятьсот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–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–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Главного северного морского 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членам экипажей судов транспортного флота, интернированных в начале Великой Отечественной войны в портах других государств –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–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лицам, приравненных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70000 (семьдесят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–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–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обслуживавшим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действий - в размере 150000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возрасте до 18 лет (одному из родителей или иным законным представителям детей с инвалидностью) – в размере 15000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 группы в размере 15000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Независимости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– в размере 25 000 (двадцать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осужденных военными трибуналами действующей армии во время второй мировой войны (гражданских лиц и военнослужащих) – в размере 25000 (двадцать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после призыва для прохождения воинской службы за пределы Казахстана – в размере 25000 (двадцать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 решениям центральных союзных органов: Верховного Суда СССР и его судебных коллегий, коллегии ОГПУ СССР, особого совещания при НКВД-МГБ-МВД СССР, Комиссии Прокуратуры СССР и НКВД СССР по следственным делам и других органов – в размере 25000 (двадцать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200000 (двести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– в размере 25000 (двадцать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детям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– в размере 25000 (двадцать пять тысяч) тенге.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Социальная помощь оказывается отдельным категориям нуждающихся граждан единовременно и (или) периодически (ежемесячно, 1 раз в полугодие):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пожара, имеющим социально значимое заболевание, без учета среднедушевого дохода,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сиротам, лицам при отсутствии родительского попечения, без учета среднедушевого дохода,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страдающим туберкулезным заболеванием находящимся на амбулаторном лечении в размере 7 (семь) месячных расчетных показателей, без учета среднедушевого дохода, ежемесячно;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освободившимся из мест лишения свободы и лицам, находящимся на учете службы пробации, без учета среднедушевого дохода по заявлению, 1 раз в полугодие;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 с инвалидностью (лицам, осуществляющим уход за лицом с инвалидностью) и лицам (семьям), воспитывающим ребенка с инвалидностью без учета среднедушевого дохода,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гражданам (семьям) при наличии среднедушевого дохода, не превышающего порога двухкратного размера прожиточного минимума,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ветеранам Великой Отечественной войны, ветеранам приравненным по льготам к ветеранам Великой Отечественной войны, ветеранам боевых действий на территории других государств, ветеранам труда,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лицам достигшим пенсионного возраста, предоставляется путевка на санаторно-курортное лечение, без учета среднедушевого дохода, один раз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ветеранам Великой Отечественной войны, одинокопроживающим пенсионерам и одинокопроживающим лицам с инвалидностью на ремонт жилья, единовременно, без учета среднедушевого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лицам, сопровождающим лиц с инвалидностью первой группы на возмещение стоимости пребывания в санаторно-курортной организации в размере семидесяти процентов от гарантированной суммы, предоставляемой в качестве возмещения стоимости санаторно-курортного лечения, без учета среднедушевого дохода, единовременно.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отдельным категориям нуждающихся граждан составляет 100 (сто) месячных расчетных показателей. Предельный размер социальной помощи на праздничные дни и памятные даты составляет 1500000 (один миллион пятьсот) тенге.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Порядок оказания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к праздничным дням и памятным датам оказывается без истребования заявлений от получателей.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прекращается в случаях: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9/149-VIІI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Жарминского районного маслихата признанных утратившими силу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30 декабря 2020 года №53/530-VI (зарегистрированное в Реестре государственной регистрации нормативных правовых актов под № 8352);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внесении изменений и дополнения в решение Жарминского районного маслихата от 30 декабря 2020 года № 53/530-VI "Об утверждении Правил оказания социальной помощи, установления размеров и определения перечня отдельных категорий нуждающихся граждан" от 29 марта 2021 года № 4/26-VII (зарегистрированное в Реестре государственной регистрации нормативных правовых актов под № 8571);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внесении изменения в решение Жарминского районного маслихата от 30 декабря 2020 года № 53/530-VI "Об утверждении Правил оказания социальной помощи, установления размеров и определения перечня отдельных категорий нуждающихся граждан" от 4 марта 2022 года № 13/217-VII (зарегистрированное в Реестре государственной регистрации нормативных правовых актов под № 27063);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внесении изменений в решение Жарминского районного маслихата от 30 декабря 2020 года № 53/530-VI "Об утверждении Правил оказания социальной помощи, установления размеров и определения перечня отдельных категорий нуждающихся граждан" от 30 сентября 2022 года № 21/318-VII (зарегистрированное в Реестре государственной регистрации нормативных правовых актов под № 30001);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внесении изменения в решение Жарминского районного маслихата от 30 декабря 2020 года № 53/530-VI "Об утверждении Правил оказания социальной помощи, установления размеров и определения перечня отдельных категорий нуждающихся граждан" от 28 апреля 2023 года № 2/19-VIII (зарегистрированное в Реестре государственной регистрации нормативных правовых актов под № 75-18).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