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09b1" w14:textId="e290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Кокпектинского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11 октября 2023 года № 7-6/3. Зарегистрировано Департаментом юстиции области Абай 20 октября 2023 года № 134-18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сходе местного сообщества на территории Кокпектинского района" от 3 апреля 2014 года № 22-6/6 (зарегистрировано в Реестре государственной регистрации нормативных правовых актов под № 3289).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внесении изменений в решение Кокпектинского районного маслихата от 3 апреля 2014 года № 22-6/6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сходе местного сообщества на территории Кокпектинского района" от 21 августа 2014 года № 27-5/5 (зарегистрировано в Реестре государственной регистрации нормативных правовых актов под № 3484).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Кокпектинского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