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cf8d" w14:textId="becc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апреля 2023 года № 62. Зарегистрировано Департаментом юстиции Жамбылской области 21 апреля 2023 года № 4996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62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29 декабря 2017 года № 284 "Об установлении карантинной зоны с введением карантинного режима на территории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3680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13 ноября 2018 года № 221 "Об установлении карантинной зоны с введением карантинного режима на территории некоторых сельских округов Жуалынского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3982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1 октября 2019 года № 216 "Об установлении карантинной зоны с введением карантинного режима на территории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29 октября 2020 года № 252 "Об установлении карантинной зоны с введением карантинного режима на территории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4782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Жамбылской области от 16 сентября 2022 года № 213 "О внесении изменений и дополнения в постановление акимата Жамбылской области от 29 октября 2020 года № 252 "Об установлении карантинной зоны с введением карантинного режима на территории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29728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