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1316" w14:textId="c921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на повышение продуктивности и качества продукции аквакультуры (рыбоводства), а также развитие племенного рыбоводства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 июня 2023 года № 105. Зарегистрировано Департаментом юстиции Жамбылской области 8 июня 2023 года № 5038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5-14)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мира", приказом Министра экологии, геологии и природных ресурсов Республики Казахстан от 24 мая 2022 года № 180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28188</w:t>
      </w:r>
      <w:r>
        <w:rPr>
          <w:rFonts w:ascii="Times New Roman"/>
          <w:b w:val="false"/>
          <w:i w:val="false"/>
          <w:color w:val="000000"/>
          <w:sz w:val="28"/>
        </w:rPr>
        <w:t>)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на повышение продуктивности и качества продукции аквакультуры (рыбоводства), а также развитие племенного рыбоводства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Жамбылской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2023 года № 105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повышение продуктивности и качества продукции аквакультуры (рыбоводства), а также развитие племенного рыбоводства на 2023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Жамбылской области от 21.11.2023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товарной рыбоводной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производства, приобретение (тонн, 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на один килограмм корма для рыб, приобретение 1 (одной) штуки рыбопосадочного материала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рыбных кормов: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 (для кормов отечественного производства)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 (для кормов иностранного производства)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 и их гибриды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рыбопосадочного материала: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карповых (до 30 грамм) – 1 (одна)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2300000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 оплодотворенная лососевых (штук) – за 1 (одну) икринку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4000000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лососевых (до 10 грамм) – 1 (одна)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2752800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