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537" w14:textId="d49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воспитанников в дошкольных организациях из семей социально уязвимых слоев населения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сентября 2023 года № 179. Зарегистрировано Департаментом юстиции Жамбылской области от 28 сентября 2023 года № 5088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приказом Министра просвещения Республики Казахстан от 31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29329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полностью расходы за питание воспитанников из семей социально уязвимых слоев населения в государственных дошкольных организациях и частных дошкольных организациях с размещенным государственным образовательным заказом в Жамбылской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