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7601" w14:textId="9b676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по Сарысускому району</w:t>
      </w:r>
    </w:p>
    <w:p>
      <w:pPr>
        <w:spacing w:after="0"/>
        <w:ind w:left="0"/>
        <w:jc w:val="both"/>
      </w:pPr>
      <w:r>
        <w:rPr>
          <w:rFonts w:ascii="Times New Roman"/>
          <w:b w:val="false"/>
          <w:i w:val="false"/>
          <w:color w:val="000000"/>
          <w:sz w:val="28"/>
        </w:rPr>
        <w:t>Решение Сарысуского районного маслихата Жамбылской области от 13 декабря 2023 года № 14-4. Зарегистрировано Департаментом юстиции Жамбылской области от 21 декабря 2023 года № 5135.</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Законами</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"О ветеранах", "О правовых актах"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Сарысуский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прилогаемые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по Сарысускому району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Сарысуского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3. Государственному учреждению "Аппарат Сарысуского районного маслихата" в установленном законодательством Республики Казахстан порядке обеспечить:</w:t>
      </w:r>
    </w:p>
    <w:bookmarkEnd w:id="3"/>
    <w:bookmarkStart w:name="z11" w:id="4"/>
    <w:p>
      <w:pPr>
        <w:spacing w:after="0"/>
        <w:ind w:left="0"/>
        <w:jc w:val="both"/>
      </w:pPr>
      <w:r>
        <w:rPr>
          <w:rFonts w:ascii="Times New Roman"/>
          <w:b w:val="false"/>
          <w:i w:val="false"/>
          <w:color w:val="000000"/>
          <w:sz w:val="28"/>
        </w:rPr>
        <w:t>
      1) государственную регистрацию настоящего решения в Республиканском государственном учреждении "Департамент юстиции Жамбылской области Министерства юстиции Республики Казахстан";</w:t>
      </w:r>
    </w:p>
    <w:bookmarkEnd w:id="4"/>
    <w:bookmarkStart w:name="z12" w:id="5"/>
    <w:p>
      <w:pPr>
        <w:spacing w:after="0"/>
        <w:ind w:left="0"/>
        <w:jc w:val="both"/>
      </w:pPr>
      <w:r>
        <w:rPr>
          <w:rFonts w:ascii="Times New Roman"/>
          <w:b w:val="false"/>
          <w:i w:val="false"/>
          <w:color w:val="000000"/>
          <w:sz w:val="28"/>
        </w:rPr>
        <w:t>
      2) размещение настоящего решения на интернет-ресурсе Сарысуского районного маслихата после его официального опубликования.</w:t>
      </w:r>
    </w:p>
    <w:bookmarkEnd w:id="5"/>
    <w:bookmarkStart w:name="z13" w:id="6"/>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Сарысуского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Мусабеков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rPr>
                <w:rFonts w:ascii="Times New Roman"/>
                <w:b w:val="false"/>
                <w:i w:val="false"/>
                <w:color w:val="000000"/>
                <w:sz w:val="20"/>
              </w:rPr>
              <w:t xml:space="preserve"> Сарысукого районного маслихата</w:t>
            </w:r>
            <w:r>
              <w:rPr>
                <w:rFonts w:ascii="Times New Roman"/>
                <w:b w:val="false"/>
                <w:i w:val="false"/>
                <w:color w:val="000000"/>
                <w:sz w:val="20"/>
              </w:rPr>
              <w:t xml:space="preserve"> от 13 декабря 2023 года № 14-4</w:t>
            </w:r>
          </w:p>
        </w:tc>
      </w:tr>
    </w:tbl>
    <w:bookmarkStart w:name="z18" w:id="7"/>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по Сарысускому району</w:t>
      </w:r>
    </w:p>
    <w:bookmarkEnd w:id="7"/>
    <w:bookmarkStart w:name="z19" w:id="8"/>
    <w:p>
      <w:pPr>
        <w:spacing w:after="0"/>
        <w:ind w:left="0"/>
        <w:jc w:val="left"/>
      </w:pPr>
      <w:r>
        <w:rPr>
          <w:rFonts w:ascii="Times New Roman"/>
          <w:b/>
          <w:i w:val="false"/>
          <w:color w:val="000000"/>
        </w:rPr>
        <w:t xml:space="preserve"> Глава 1. Общие положения</w:t>
      </w:r>
    </w:p>
    <w:bookmarkEnd w:id="8"/>
    <w:bookmarkStart w:name="z20" w:id="9"/>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по Сарысускому району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перечня отдельных категорий нуждающихся граждан.</w:t>
      </w:r>
    </w:p>
    <w:bookmarkEnd w:id="9"/>
    <w:bookmarkStart w:name="z21" w:id="10"/>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Сарысуского района Жамбылской области, по рассмотрению заявления лица (семьи), претендующего на оказание социальной помощи отдельным категориям нуждающихся граждан;</w:t>
      </w:r>
    </w:p>
    <w:bookmarkStart w:name="z24" w:id="11"/>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bookmarkEnd w:id="11"/>
    <w:bookmarkStart w:name="z25" w:id="12"/>
    <w:p>
      <w:pPr>
        <w:spacing w:after="0"/>
        <w:ind w:left="0"/>
        <w:jc w:val="both"/>
      </w:pPr>
      <w:r>
        <w:rPr>
          <w:rFonts w:ascii="Times New Roman"/>
          <w:b w:val="false"/>
          <w:i w:val="false"/>
          <w:color w:val="000000"/>
          <w:sz w:val="28"/>
        </w:rPr>
        <w:t>
      4) социальная помощь – помощь, предоставляемая акиматом Сарысуского района Жамбылской области в денежной форме отдельным категориям нуждающихся граждан (далее – получатели), а также к праздничным дням;</w:t>
      </w:r>
    </w:p>
    <w:bookmarkEnd w:id="12"/>
    <w:bookmarkStart w:name="z26" w:id="13"/>
    <w:p>
      <w:pPr>
        <w:spacing w:after="0"/>
        <w:ind w:left="0"/>
        <w:jc w:val="both"/>
      </w:pPr>
      <w:r>
        <w:rPr>
          <w:rFonts w:ascii="Times New Roman"/>
          <w:b w:val="false"/>
          <w:i w:val="false"/>
          <w:color w:val="000000"/>
          <w:sz w:val="28"/>
        </w:rPr>
        <w:t>
      5) уполномоченный орган по оказанию социальной помощи – коммунальное государственное учреждение "Отдел занятости и социальных программа акимата Сарысуского района Жамбылской области";</w:t>
      </w:r>
    </w:p>
    <w:bookmarkEnd w:id="13"/>
    <w:bookmarkStart w:name="z27" w:id="14"/>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4"/>
    <w:bookmarkStart w:name="z28" w:id="15"/>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5"/>
    <w:bookmarkStart w:name="z29" w:id="16"/>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bookmarkEnd w:id="16"/>
    <w:bookmarkStart w:name="z30" w:id="17"/>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сельских округов Сарысуского района Жамбылской области для проведения обследования материального положения лиц (семей), обратившихся за адресной социальной помощью;</w:t>
      </w:r>
    </w:p>
    <w:bookmarkEnd w:id="17"/>
    <w:bookmarkStart w:name="z31" w:id="18"/>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8"/>
    <w:p>
      <w:pPr>
        <w:spacing w:after="0"/>
        <w:ind w:left="0"/>
        <w:jc w:val="both"/>
      </w:pPr>
      <w:r>
        <w:rPr>
          <w:rFonts w:ascii="Times New Roman"/>
          <w:b w:val="false"/>
          <w:i w:val="false"/>
          <w:color w:val="000000"/>
          <w:sz w:val="28"/>
        </w:rPr>
        <w:t>
      11) семья - круг лиц, связанных имущественными и личными неимущественными правами и обязанностями, вытекающими из брака (супружества), родства, свойства, усыновления (удочерения) или иной формы принятия детей на воспитание и призванными способствовать укреплению и развитию семейных отношений;</w:t>
      </w:r>
    </w:p>
    <w:p>
      <w:pPr>
        <w:spacing w:after="0"/>
        <w:ind w:left="0"/>
        <w:jc w:val="both"/>
      </w:pPr>
      <w:r>
        <w:rPr>
          <w:rFonts w:ascii="Times New Roman"/>
          <w:b w:val="false"/>
          <w:i w:val="false"/>
          <w:color w:val="000000"/>
          <w:sz w:val="28"/>
        </w:rPr>
        <w:t>
      12) родственники - лица, находящиеся в родственной связи, имеющие общих предков до прадедушки и прабабушки.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Сарысуского районного маслихата Жамбылской области от 13.09.2024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xml:space="preserve">
      3. Меры социальной поддержки, предусмотренные пунктом 4 </w:t>
      </w:r>
      <w:r>
        <w:rPr>
          <w:rFonts w:ascii="Times New Roman"/>
          <w:b w:val="false"/>
          <w:i w:val="false"/>
          <w:color w:val="000000"/>
          <w:sz w:val="28"/>
        </w:rPr>
        <w:t>статьи 71</w:t>
      </w:r>
      <w:r>
        <w:rPr>
          <w:rFonts w:ascii="Times New Roman"/>
          <w:b w:val="false"/>
          <w:i w:val="false"/>
          <w:color w:val="000000"/>
          <w:sz w:val="28"/>
        </w:rPr>
        <w:t xml:space="preserve">, пунктом 3 </w:t>
      </w:r>
      <w:r>
        <w:rPr>
          <w:rFonts w:ascii="Times New Roman"/>
          <w:b w:val="false"/>
          <w:i w:val="false"/>
          <w:color w:val="000000"/>
          <w:sz w:val="28"/>
        </w:rPr>
        <w:t>статьи 170</w:t>
      </w:r>
      <w:r>
        <w:rPr>
          <w:rFonts w:ascii="Times New Roman"/>
          <w:b w:val="false"/>
          <w:i w:val="false"/>
          <w:color w:val="000000"/>
          <w:sz w:val="28"/>
        </w:rPr>
        <w:t xml:space="preserve">, пунктом 3 </w:t>
      </w:r>
      <w:r>
        <w:rPr>
          <w:rFonts w:ascii="Times New Roman"/>
          <w:b w:val="false"/>
          <w:i w:val="false"/>
          <w:color w:val="000000"/>
          <w:sz w:val="28"/>
        </w:rPr>
        <w:t>статьи 229</w:t>
      </w:r>
      <w:r>
        <w:rPr>
          <w:rFonts w:ascii="Times New Roman"/>
          <w:b w:val="false"/>
          <w:i w:val="false"/>
          <w:color w:val="000000"/>
          <w:sz w:val="28"/>
        </w:rPr>
        <w:t xml:space="preserve"> Социального кодекса, подпунктом 2) пункта 1 </w:t>
      </w:r>
      <w:r>
        <w:rPr>
          <w:rFonts w:ascii="Times New Roman"/>
          <w:b w:val="false"/>
          <w:i w:val="false"/>
          <w:color w:val="000000"/>
          <w:sz w:val="28"/>
        </w:rPr>
        <w:t>статьи 10</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11</w:t>
      </w:r>
      <w:r>
        <w:rPr>
          <w:rFonts w:ascii="Times New Roman"/>
          <w:b w:val="false"/>
          <w:i w:val="false"/>
          <w:color w:val="000000"/>
          <w:sz w:val="28"/>
        </w:rPr>
        <w:t xml:space="preserve">, подпунктом 2) пункта 1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19"/>
    <w:p>
      <w:pPr>
        <w:spacing w:after="0"/>
        <w:ind w:left="0"/>
        <w:jc w:val="both"/>
      </w:pPr>
      <w:r>
        <w:rPr>
          <w:rFonts w:ascii="Times New Roman"/>
          <w:b w:val="false"/>
          <w:i w:val="false"/>
          <w:color w:val="000000"/>
          <w:sz w:val="28"/>
        </w:rPr>
        <w:t>
      3-1. При исчислении совокупного дохода семьи учитываются все виды доходов, полученные в Республике Казахстан и за ее пределами за расчетный период.</w:t>
      </w:r>
    </w:p>
    <w:p>
      <w:pPr>
        <w:spacing w:after="0"/>
        <w:ind w:left="0"/>
        <w:jc w:val="both"/>
      </w:pPr>
      <w:r>
        <w:rPr>
          <w:rFonts w:ascii="Times New Roman"/>
          <w:b w:val="false"/>
          <w:i w:val="false"/>
          <w:color w:val="000000"/>
          <w:sz w:val="28"/>
        </w:rPr>
        <w:t>
      Совокупный доход заявителя (семьи) учитывается за квартал, предшествующий кварталу обращения. Среднедушевой доход семьи рассчитывается путем деления совокупного дохода семьи за расчетный период на количество месяцев в указанном периоде и число членов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решением Сарысуского районного маслихата Жамбылской области от 13.09.2024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3-2 в соответствии с решением Сарысуского районного маслихата Жамбылской области от 13.09.2024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 лицам, постоянно проживающим на территории Сарысуского района Жамбылской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на русском языке, текст на казахском языке не меняется, решением Сарысуского районного маслихата Жамбылской области от 13.09.2024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5" w:id="21"/>
    <w:p>
      <w:pPr>
        <w:spacing w:after="0"/>
        <w:ind w:left="0"/>
        <w:jc w:val="both"/>
      </w:pPr>
      <w:r>
        <w:rPr>
          <w:rFonts w:ascii="Times New Roman"/>
          <w:b w:val="false"/>
          <w:i w:val="false"/>
          <w:color w:val="000000"/>
          <w:sz w:val="28"/>
        </w:rPr>
        <w:t>
      5. Социальная помощь к праздничным дням оказывается единовременно один раз в год, в виде денежных выплат следующим категориям граждан:</w:t>
      </w:r>
    </w:p>
    <w:bookmarkEnd w:id="21"/>
    <w:bookmarkStart w:name="z36" w:id="22"/>
    <w:p>
      <w:pPr>
        <w:spacing w:after="0"/>
        <w:ind w:left="0"/>
        <w:jc w:val="both"/>
      </w:pPr>
      <w:r>
        <w:rPr>
          <w:rFonts w:ascii="Times New Roman"/>
          <w:b w:val="false"/>
          <w:i w:val="false"/>
          <w:color w:val="000000"/>
          <w:sz w:val="28"/>
        </w:rPr>
        <w:t>
      1) День защитника Отечества - 7 мая:</w:t>
      </w:r>
    </w:p>
    <w:bookmarkEnd w:id="22"/>
    <w:bookmarkStart w:name="z37" w:id="2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не менее 50 000 (пятидесяти тысяч) тенге;</w:t>
      </w:r>
    </w:p>
    <w:bookmarkEnd w:id="23"/>
    <w:bookmarkStart w:name="z38" w:id="2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не менее 50 000 (пятидесяти тысяч) тенге;</w:t>
      </w:r>
    </w:p>
    <w:bookmarkEnd w:id="24"/>
    <w:bookmarkStart w:name="z39" w:id="25"/>
    <w:p>
      <w:pPr>
        <w:spacing w:after="0"/>
        <w:ind w:left="0"/>
        <w:jc w:val="both"/>
      </w:pPr>
      <w:r>
        <w:rPr>
          <w:rFonts w:ascii="Times New Roman"/>
          <w:b w:val="false"/>
          <w:i w:val="false"/>
          <w:color w:val="000000"/>
          <w:sz w:val="28"/>
        </w:rPr>
        <w:t>
      2) День Победы - 9 мая:</w:t>
      </w:r>
    </w:p>
    <w:bookmarkEnd w:id="25"/>
    <w:bookmarkStart w:name="z40" w:id="26"/>
    <w:p>
      <w:pPr>
        <w:spacing w:after="0"/>
        <w:ind w:left="0"/>
        <w:jc w:val="both"/>
      </w:pPr>
      <w:r>
        <w:rPr>
          <w:rFonts w:ascii="Times New Roman"/>
          <w:b w:val="false"/>
          <w:i w:val="false"/>
          <w:color w:val="000000"/>
          <w:sz w:val="28"/>
        </w:rPr>
        <w:t>
      участникам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 в размере не менее 1 500 000 (полутора миллиона) тенге;</w:t>
      </w:r>
    </w:p>
    <w:bookmarkEnd w:id="26"/>
    <w:bookmarkStart w:name="z41" w:id="2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вступившим (вступившим) в повторный брак - в размере не менее 50 000 (пятидесяти тысяч) тенге;</w:t>
      </w:r>
    </w:p>
    <w:bookmarkEnd w:id="27"/>
    <w:bookmarkStart w:name="z42" w:id="28"/>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не менее 50 000 (пятидесяти тысяч) тенге;</w:t>
      </w:r>
    </w:p>
    <w:bookmarkEnd w:id="28"/>
    <w:bookmarkStart w:name="z43" w:id="29"/>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лицам, удостоенным званий "Қазақстанның Еңбек Ері", "Халық қаһарманы" и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50 000 (пятидесяти тысяч) тенге;</w:t>
      </w:r>
    </w:p>
    <w:bookmarkEnd w:id="29"/>
    <w:bookmarkStart w:name="z44" w:id="3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не менее 100 000 (ста тысяч) тенге;</w:t>
      </w:r>
    </w:p>
    <w:bookmarkEnd w:id="30"/>
    <w:bookmarkStart w:name="z45" w:id="3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не менее 50 000 (пятидесяти тысяч) тенге;</w:t>
      </w:r>
    </w:p>
    <w:bookmarkEnd w:id="31"/>
    <w:bookmarkStart w:name="z46" w:id="3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не менее 150 000 (ста пятидесяти тысяч) тенге;</w:t>
      </w:r>
    </w:p>
    <w:bookmarkEnd w:id="32"/>
    <w:bookmarkStart w:name="z47" w:id="3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направлявшимся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 в размере не менее 150 000 (ста пятидесяти тысяч) тенге;</w:t>
      </w:r>
    </w:p>
    <w:bookmarkEnd w:id="33"/>
    <w:bookmarkStart w:name="z48" w:id="3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не менее 150 000 (ста пятидесяти тысяч) тенге;</w:t>
      </w:r>
    </w:p>
    <w:bookmarkEnd w:id="34"/>
    <w:bookmarkStart w:name="z49" w:id="3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не менее 150 000 (ста пятидесяти тысяч) тенге;</w:t>
      </w:r>
    </w:p>
    <w:bookmarkEnd w:id="35"/>
    <w:bookmarkStart w:name="z50" w:id="3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не менее 150 000 (ста пятидесяти тысяч) тенге;</w:t>
      </w:r>
    </w:p>
    <w:bookmarkEnd w:id="36"/>
    <w:bookmarkStart w:name="z51" w:id="37"/>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не менее 150 000 (ста пятидесяти тысяч) тенге;</w:t>
      </w:r>
    </w:p>
    <w:bookmarkEnd w:id="37"/>
    <w:bookmarkStart w:name="z52" w:id="3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не менее 150 000 (ста пятидесяти тысяч) тенге;</w:t>
      </w:r>
    </w:p>
    <w:bookmarkEnd w:id="38"/>
    <w:bookmarkStart w:name="z53" w:id="3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не менее 50 000 (пятидесяти тысяч) тенге;</w:t>
      </w:r>
    </w:p>
    <w:bookmarkEnd w:id="39"/>
    <w:bookmarkStart w:name="z54" w:id="40"/>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не менее 50 000 (пятидесяти тысяч) тенге;</w:t>
      </w:r>
    </w:p>
    <w:bookmarkEnd w:id="40"/>
    <w:bookmarkStart w:name="z55" w:id="4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не менее 150 000 (ста пятидесяти тысяч) тенге;</w:t>
      </w:r>
    </w:p>
    <w:bookmarkEnd w:id="41"/>
    <w:bookmarkStart w:name="z56" w:id="42"/>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не менее 50 000 (пятидесяти тысяч) тенге;</w:t>
      </w:r>
    </w:p>
    <w:bookmarkEnd w:id="42"/>
    <w:bookmarkStart w:name="z57" w:id="4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не менее 50 000 (пятидесяти тысяч) тенге;</w:t>
      </w:r>
    </w:p>
    <w:bookmarkEnd w:id="43"/>
    <w:bookmarkStart w:name="z58" w:id="44"/>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не менее 150 000 (ста пятидесяти тысяч) тенге;</w:t>
      </w:r>
    </w:p>
    <w:bookmarkEnd w:id="44"/>
    <w:bookmarkStart w:name="z59" w:id="45"/>
    <w:p>
      <w:pPr>
        <w:spacing w:after="0"/>
        <w:ind w:left="0"/>
        <w:jc w:val="both"/>
      </w:pPr>
      <w:r>
        <w:rPr>
          <w:rFonts w:ascii="Times New Roman"/>
          <w:b w:val="false"/>
          <w:i w:val="false"/>
          <w:color w:val="000000"/>
          <w:sz w:val="28"/>
        </w:rPr>
        <w:t>
      3) День Независимости – 16 декабря:</w:t>
      </w:r>
    </w:p>
    <w:bookmarkEnd w:id="45"/>
    <w:bookmarkStart w:name="z60" w:id="46"/>
    <w:p>
      <w:pPr>
        <w:spacing w:after="0"/>
        <w:ind w:left="0"/>
        <w:jc w:val="both"/>
      </w:pPr>
      <w:r>
        <w:rPr>
          <w:rFonts w:ascii="Times New Roman"/>
          <w:b w:val="false"/>
          <w:i w:val="false"/>
          <w:color w:val="000000"/>
          <w:sz w:val="28"/>
        </w:rPr>
        <w:t>
      жертвам политических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установленном Законом Республики Казахстан "О реабилитации жертв массовых политических репрессий" - в размере не менее 150 000 (ста пятидесяти тысяч) тенге.</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Социальная помощь оказывается один раз в год по обращениям:</w:t>
      </w:r>
    </w:p>
    <w:p>
      <w:pPr>
        <w:spacing w:after="0"/>
        <w:ind w:left="0"/>
        <w:jc w:val="both"/>
      </w:pPr>
      <w:r>
        <w:rPr>
          <w:rFonts w:ascii="Times New Roman"/>
          <w:b w:val="false"/>
          <w:i w:val="false"/>
          <w:color w:val="000000"/>
          <w:sz w:val="28"/>
        </w:rPr>
        <w:t>
      1) в случае причинении ущерба гражданину (семье) либо его имуществу вследствие стихийного бедствия или пожара в размере до 300 (трехсот) месячных расчетных показателей, один раз по случившему одному случаю, при условии, что среднедушевой доход семьи не превышает 20 (двадцатикратного) размера прожиточного минимума, на основании заключения специальной комиссии.</w:t>
      </w:r>
    </w:p>
    <w:p>
      <w:pPr>
        <w:spacing w:after="0"/>
        <w:ind w:left="0"/>
        <w:jc w:val="both"/>
      </w:pPr>
      <w:r>
        <w:rPr>
          <w:rFonts w:ascii="Times New Roman"/>
          <w:b w:val="false"/>
          <w:i w:val="false"/>
          <w:color w:val="000000"/>
          <w:sz w:val="28"/>
        </w:rPr>
        <w:t>
      Срок обращения при причинении вреда вследствие стихийного бедствия или пожара в течение 6 (шести) месяцев с момента наступления данной ситуации;</w:t>
      </w:r>
    </w:p>
    <w:p>
      <w:pPr>
        <w:spacing w:after="0"/>
        <w:ind w:left="0"/>
        <w:jc w:val="both"/>
      </w:pPr>
      <w:r>
        <w:rPr>
          <w:rFonts w:ascii="Times New Roman"/>
          <w:b w:val="false"/>
          <w:i w:val="false"/>
          <w:color w:val="000000"/>
          <w:sz w:val="28"/>
        </w:rPr>
        <w:t>
      2) лицам, со злокачественными новообразованиями, в размере 25 (двадцати пяти) месячных расчетных показателей при условии, что среднедушевой доход семьи не превышает 3 (трехкратного) размера прожиточного минимума;</w:t>
      </w:r>
    </w:p>
    <w:p>
      <w:pPr>
        <w:spacing w:after="0"/>
        <w:ind w:left="0"/>
        <w:jc w:val="both"/>
      </w:pPr>
      <w:r>
        <w:rPr>
          <w:rFonts w:ascii="Times New Roman"/>
          <w:b w:val="false"/>
          <w:i w:val="false"/>
          <w:color w:val="000000"/>
          <w:sz w:val="28"/>
        </w:rPr>
        <w:t>
      3) лицам, страдающим социально значимыми заболеваниями, в размере 20 (двадцати) месячных расчетных показателей один раз в год при условии, что среднедушевой доход семьи не превышает 2 (двухкратного) размера прожиточного минимума;</w:t>
      </w:r>
    </w:p>
    <w:p>
      <w:pPr>
        <w:spacing w:after="0"/>
        <w:ind w:left="0"/>
        <w:jc w:val="both"/>
      </w:pPr>
      <w:r>
        <w:rPr>
          <w:rFonts w:ascii="Times New Roman"/>
          <w:b w:val="false"/>
          <w:i w:val="false"/>
          <w:color w:val="000000"/>
          <w:sz w:val="28"/>
        </w:rPr>
        <w:t>
      4) гражданам, освобожденным из мест лишения свободы, состоящим на учете службы пробации, в течение 3 (трех) месяцев, при условии, что доход не превышает 3 (трех прожиточных) минимумов, определенным специальной комиссией в размере 15 (пятнадцати) месячного расчетного показателя;</w:t>
      </w:r>
    </w:p>
    <w:p>
      <w:pPr>
        <w:spacing w:after="0"/>
        <w:ind w:left="0"/>
        <w:jc w:val="both"/>
      </w:pPr>
      <w:r>
        <w:rPr>
          <w:rFonts w:ascii="Times New Roman"/>
          <w:b w:val="false"/>
          <w:i w:val="false"/>
          <w:color w:val="000000"/>
          <w:sz w:val="28"/>
        </w:rPr>
        <w:t>
      5) при наступлении трудной жизненной ситуации в связи с неспособностью к самообслуживанию в связи с преклонным возрастом, сиротство, отсутствие родительского попечения, социальная помощь в размере 15 (пятнадцати) месячного расчетных показателей при условии, что доход не превышает 1 (однократного) размера прожиточного минимума;</w:t>
      </w:r>
    </w:p>
    <w:p>
      <w:pPr>
        <w:spacing w:after="0"/>
        <w:ind w:left="0"/>
        <w:jc w:val="both"/>
      </w:pPr>
      <w:r>
        <w:rPr>
          <w:rFonts w:ascii="Times New Roman"/>
          <w:b w:val="false"/>
          <w:i w:val="false"/>
          <w:color w:val="000000"/>
          <w:sz w:val="28"/>
        </w:rPr>
        <w:t>
      6) социальная помощь на санаторно-курортное лечение оказывается ветеранам Великой Отечественной войны, приравненным к ветеранам Великой Отечественной войны по льготам, ветеранам боевых действий на территории других государств, ветеранам труда в случае отсутствия в индивидуальной программы абилитации и реабилитации лица с инвалидностью санаторно-курортного лечения, при предоставлении документов, подтверждающих расходы на санаторно-курортное лечение, без оплаты расходов на проезд, без учета доходов, в размере стоимости расходов на санаторно-курортное лечение на территорий Республики Казахстан один раз в год, в размере до 45 (сорока пяти) месячных расчетных показателей.</w:t>
      </w:r>
    </w:p>
    <w:p>
      <w:pPr>
        <w:spacing w:after="0"/>
        <w:ind w:left="0"/>
        <w:jc w:val="both"/>
      </w:pPr>
      <w:r>
        <w:rPr>
          <w:rFonts w:ascii="Times New Roman"/>
          <w:b w:val="false"/>
          <w:i w:val="false"/>
          <w:color w:val="000000"/>
          <w:sz w:val="28"/>
        </w:rPr>
        <w:t>
      Социальной помощи оказывается пенсионерам по возрасту в случае отсутствия в индивидуальной программы абилитации и реабилитации лица с инвалидностью санаторно-курортного лечения, без оплаты расходов на проезд, на территорий Республики Казахстан со среднедушевым доходом не превышающего 3 (трехкратного) прожиточного минимума, при предоставлении документов, подтверждающих расходы на санаторно-курортное лечение, один раз в год, в размере до 45 (сорока пяти) месячных расчетных показателей;</w:t>
      </w:r>
    </w:p>
    <w:p>
      <w:pPr>
        <w:spacing w:after="0"/>
        <w:ind w:left="0"/>
        <w:jc w:val="both"/>
      </w:pPr>
      <w:r>
        <w:rPr>
          <w:rFonts w:ascii="Times New Roman"/>
          <w:b w:val="false"/>
          <w:i w:val="false"/>
          <w:color w:val="000000"/>
          <w:sz w:val="28"/>
        </w:rPr>
        <w:t>
      7) лицам с инвалидностью первой группы, имеющие индивидуальную программу абилитации и реабилитации на санаторно-курортное лечение и выбравшие путевку на санаторно-курортное лечение через Портал социальных услуг, возмещение затрат индивидуальному помощнику или получателю пособия, осуществляющему уход лицу с инвалидностью первой группы, без оплаты расходов на проезд, в размере 45 (сорока пяти) месячных расчетных показателей, при условии, что среднедушевой доход семьи не превышает 5 (пятикратного) уровня прожиточного минимума.</w:t>
      </w:r>
    </w:p>
    <w:p>
      <w:pPr>
        <w:spacing w:after="0"/>
        <w:ind w:left="0"/>
        <w:jc w:val="both"/>
      </w:pPr>
      <w:r>
        <w:rPr>
          <w:rFonts w:ascii="Times New Roman"/>
          <w:b w:val="false"/>
          <w:i w:val="false"/>
          <w:color w:val="000000"/>
          <w:sz w:val="28"/>
        </w:rPr>
        <w:t>
      Для получения социальной помощи заявитель обращается в уполномоченный орган и дополнительно к перечню документов, предусмотренных пунктом 12 Типовых правил, прилагает документы, подтверждающие расходы лица, связанные с сопровождением лица с инвалидностью первой группы на санаторно-курортное лечение. Срок для обращения за единовременной социальной помощью составляет не позднее 3 (трех) месяцев, со дня завершения санаторно-курортного лечения;</w:t>
      </w:r>
    </w:p>
    <w:p>
      <w:pPr>
        <w:spacing w:after="0"/>
        <w:ind w:left="0"/>
        <w:jc w:val="both"/>
      </w:pPr>
      <w:r>
        <w:rPr>
          <w:rFonts w:ascii="Times New Roman"/>
          <w:b w:val="false"/>
          <w:i w:val="false"/>
          <w:color w:val="000000"/>
          <w:sz w:val="28"/>
        </w:rPr>
        <w:t>
      8) единовременная социальная помощь на газификацию жилья предоставляется:</w:t>
      </w:r>
    </w:p>
    <w:p>
      <w:pPr>
        <w:spacing w:after="0"/>
        <w:ind w:left="0"/>
        <w:jc w:val="both"/>
      </w:pPr>
      <w:r>
        <w:rPr>
          <w:rFonts w:ascii="Times New Roman"/>
          <w:b w:val="false"/>
          <w:i w:val="false"/>
          <w:color w:val="000000"/>
          <w:sz w:val="28"/>
        </w:rPr>
        <w:t>
      пенсионерам по возрасту, лицам с инвалидностью, семьям, имеющим или воспитывающим детей с инвалидностью, неполным семьям,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являющимся частными собственниками или членами семьи частного собственника, проживающим в данном частном жилище, в случае отсутствия у них и членов семьи другого жилища в размере сто месячных расчетных показателя при условии, что среднедушевой доход семьи не превышает трехкратного уровня прожиточного минимума.</w:t>
      </w:r>
    </w:p>
    <w:p>
      <w:pPr>
        <w:spacing w:after="0"/>
        <w:ind w:left="0"/>
        <w:jc w:val="both"/>
      </w:pPr>
      <w:r>
        <w:rPr>
          <w:rFonts w:ascii="Times New Roman"/>
          <w:b w:val="false"/>
          <w:i w:val="false"/>
          <w:color w:val="000000"/>
          <w:sz w:val="28"/>
        </w:rPr>
        <w:t>
      Объем социальной помощи определяется на основании фактических затрат заявителя, с предоставлением документов, предусмотренных пунктом 12 Типовых правил и дополнительно к перечню документов, прилагается акт и/или документ, подтверждающий расходы, (копии чеков, квитанций, договор на оказание услуг) и справка об отсутствии (наличии) зарегистрированного права на недвижимое имущество.</w:t>
      </w:r>
    </w:p>
    <w:p>
      <w:pPr>
        <w:spacing w:after="0"/>
        <w:ind w:left="0"/>
        <w:jc w:val="both"/>
      </w:pPr>
      <w:r>
        <w:rPr>
          <w:rFonts w:ascii="Times New Roman"/>
          <w:b w:val="false"/>
          <w:i w:val="false"/>
          <w:color w:val="000000"/>
          <w:sz w:val="28"/>
        </w:rPr>
        <w:t>
      9) ежемесячная социальная помощь предоставляется:</w:t>
      </w:r>
    </w:p>
    <w:p>
      <w:pPr>
        <w:spacing w:after="0"/>
        <w:ind w:left="0"/>
        <w:jc w:val="both"/>
      </w:pPr>
      <w:r>
        <w:rPr>
          <w:rFonts w:ascii="Times New Roman"/>
          <w:b w:val="false"/>
          <w:i w:val="false"/>
          <w:color w:val="000000"/>
          <w:sz w:val="28"/>
        </w:rPr>
        <w:t>
      родителям или законным представителям детей, лицам, больным с заболеванием туберкулез, в период амбулаторного лечения, ежемесячно в размере 15 (пятнадцати) месячного расчетного показателя при условии, что среднедушевой доход не превышает 5 (пятикратный) размер прожиточного минимума;</w:t>
      </w:r>
    </w:p>
    <w:p>
      <w:pPr>
        <w:spacing w:after="0"/>
        <w:ind w:left="0"/>
        <w:jc w:val="both"/>
      </w:pPr>
      <w:r>
        <w:rPr>
          <w:rFonts w:ascii="Times New Roman"/>
          <w:b w:val="false"/>
          <w:i w:val="false"/>
          <w:color w:val="000000"/>
          <w:sz w:val="28"/>
        </w:rPr>
        <w:t>
      родителям или законным представителям детей, инфицированных вирусным иммунодефицитом человека (ВИЧ), состоящих на диспансерном учете, или детям с ВИЧ, в размере 30 (тридцати) месячных расчетных показателей ежемесячно при условии, что среднедушевой доход семьи не превышает 5 (пятикратный) размер прожиточного минимума.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Сарысуского районного маслихата Жамбылской области от 19.03.2024 </w:t>
      </w:r>
      <w:r>
        <w:rPr>
          <w:rFonts w:ascii="Times New Roman"/>
          <w:b w:val="false"/>
          <w:i w:val="false"/>
          <w:color w:val="00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Сарысуского районного маслихата Жамбылской области от 13.09.2024 </w:t>
      </w:r>
      <w:r>
        <w:rPr>
          <w:rFonts w:ascii="Times New Roman"/>
          <w:b w:val="false"/>
          <w:i w:val="false"/>
          <w:color w:val="000000"/>
          <w:sz w:val="28"/>
        </w:rPr>
        <w:t>№ 28-3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47"/>
    <w:p>
      <w:pPr>
        <w:spacing w:after="0"/>
        <w:ind w:left="0"/>
        <w:jc w:val="left"/>
      </w:pPr>
      <w:r>
        <w:rPr>
          <w:rFonts w:ascii="Times New Roman"/>
          <w:b/>
          <w:i w:val="false"/>
          <w:color w:val="000000"/>
        </w:rPr>
        <w:t xml:space="preserve"> Глава 3. Порядок оказания социальной помощи</w:t>
      </w:r>
    </w:p>
    <w:bookmarkEnd w:id="47"/>
    <w:bookmarkStart w:name="z78" w:id="48"/>
    <w:p>
      <w:pPr>
        <w:spacing w:after="0"/>
        <w:ind w:left="0"/>
        <w:jc w:val="both"/>
      </w:pPr>
      <w:r>
        <w:rPr>
          <w:rFonts w:ascii="Times New Roman"/>
          <w:b w:val="false"/>
          <w:i w:val="false"/>
          <w:color w:val="000000"/>
          <w:sz w:val="28"/>
        </w:rPr>
        <w:t>
      7.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48"/>
    <w:bookmarkStart w:name="z79" w:id="49"/>
    <w:p>
      <w:pPr>
        <w:spacing w:after="0"/>
        <w:ind w:left="0"/>
        <w:jc w:val="both"/>
      </w:pPr>
      <w:r>
        <w:rPr>
          <w:rFonts w:ascii="Times New Roman"/>
          <w:b w:val="false"/>
          <w:i w:val="false"/>
          <w:color w:val="000000"/>
          <w:sz w:val="28"/>
        </w:rPr>
        <w:t>
      8. Социальная помощь к праздничным дням оказывается без истребования заявлений от получателей.</w:t>
      </w:r>
    </w:p>
    <w:bookmarkEnd w:id="49"/>
    <w:bookmarkStart w:name="z80" w:id="50"/>
    <w:p>
      <w:pPr>
        <w:spacing w:after="0"/>
        <w:ind w:left="0"/>
        <w:jc w:val="both"/>
      </w:pPr>
      <w:r>
        <w:rPr>
          <w:rFonts w:ascii="Times New Roman"/>
          <w:b w:val="false"/>
          <w:i w:val="false"/>
          <w:color w:val="000000"/>
          <w:sz w:val="28"/>
        </w:rPr>
        <w:t>
      Категории получателей социальной помощи определяются акиматом Сарысуского района Жамбылской области, после чего формируются их списки путем направления запроса в уполномоченную организацию либо иные организации.</w:t>
      </w:r>
    </w:p>
    <w:bookmarkEnd w:id="50"/>
    <w:bookmarkStart w:name="z81" w:id="51"/>
    <w:p>
      <w:pPr>
        <w:spacing w:after="0"/>
        <w:ind w:left="0"/>
        <w:jc w:val="both"/>
      </w:pPr>
      <w:r>
        <w:rPr>
          <w:rFonts w:ascii="Times New Roman"/>
          <w:b w:val="false"/>
          <w:i w:val="false"/>
          <w:color w:val="000000"/>
          <w:sz w:val="28"/>
        </w:rPr>
        <w:t>
      9. Порядок оказания социальной помощи, основания для прекращения и отказа предоставляемой социальной помощи, определяется согласно Типовым правилам.</w:t>
      </w:r>
    </w:p>
    <w:bookmarkEnd w:id="51"/>
    <w:bookmarkStart w:name="z82" w:id="52"/>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Сарысуского района Жамбылской области, на текущий финансовый год.</w:t>
      </w:r>
    </w:p>
    <w:bookmarkEnd w:id="52"/>
    <w:bookmarkStart w:name="z83" w:id="53"/>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53"/>
    <w:bookmarkStart w:name="z84" w:id="54"/>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54"/>
    <w:bookmarkStart w:name="z85" w:id="55"/>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rPr>
                <w:rFonts w:ascii="Times New Roman"/>
                <w:b w:val="false"/>
                <w:i w:val="false"/>
                <w:color w:val="000000"/>
                <w:sz w:val="20"/>
              </w:rPr>
              <w:t xml:space="preserve"> Сарысукого районного маслихата</w:t>
            </w:r>
            <w:r>
              <w:rPr>
                <w:rFonts w:ascii="Times New Roman"/>
                <w:b w:val="false"/>
                <w:i w:val="false"/>
                <w:color w:val="000000"/>
                <w:sz w:val="20"/>
              </w:rPr>
              <w:t xml:space="preserve"> от 13 декабря 2023 года № 14-4</w:t>
            </w:r>
          </w:p>
        </w:tc>
      </w:tr>
    </w:tbl>
    <w:bookmarkStart w:name="z89" w:id="56"/>
    <w:p>
      <w:pPr>
        <w:spacing w:after="0"/>
        <w:ind w:left="0"/>
        <w:jc w:val="left"/>
      </w:pPr>
      <w:r>
        <w:rPr>
          <w:rFonts w:ascii="Times New Roman"/>
          <w:b/>
          <w:i w:val="false"/>
          <w:color w:val="000000"/>
        </w:rPr>
        <w:t xml:space="preserve"> Перечень утративших силу некоторых решений Сарысуского районного маслихата</w:t>
      </w:r>
    </w:p>
    <w:bookmarkEnd w:id="56"/>
    <w:bookmarkStart w:name="z90" w:id="57"/>
    <w:p>
      <w:pPr>
        <w:spacing w:after="0"/>
        <w:ind w:left="0"/>
        <w:jc w:val="both"/>
      </w:pPr>
      <w:r>
        <w:rPr>
          <w:rFonts w:ascii="Times New Roman"/>
          <w:b w:val="false"/>
          <w:i w:val="false"/>
          <w:color w:val="000000"/>
          <w:sz w:val="28"/>
        </w:rPr>
        <w:t>
      1. Решение Сарысуского районного маслихата от 7 апреля 2021 года № 4-3 "Об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4937</w:t>
      </w:r>
      <w:r>
        <w:rPr>
          <w:rFonts w:ascii="Times New Roman"/>
          <w:b w:val="false"/>
          <w:i w:val="false"/>
          <w:color w:val="000000"/>
          <w:sz w:val="28"/>
        </w:rPr>
        <w:t>);</w:t>
      </w:r>
    </w:p>
    <w:bookmarkEnd w:id="57"/>
    <w:bookmarkStart w:name="z91" w:id="58"/>
    <w:p>
      <w:pPr>
        <w:spacing w:after="0"/>
        <w:ind w:left="0"/>
        <w:jc w:val="both"/>
      </w:pPr>
      <w:r>
        <w:rPr>
          <w:rFonts w:ascii="Times New Roman"/>
          <w:b w:val="false"/>
          <w:i w:val="false"/>
          <w:color w:val="000000"/>
          <w:sz w:val="28"/>
        </w:rPr>
        <w:t>
      2. Решение Сарысуского районного маслихата от 25 августа 2022 года № 29-5 "О внесении изменений в решение Сарысуского районного маслихата от 7 апреля 2021 года № 4-3 "Об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№29346</w:t>
      </w:r>
      <w:r>
        <w:rPr>
          <w:rFonts w:ascii="Times New Roman"/>
          <w:b w:val="false"/>
          <w:i w:val="false"/>
          <w:color w:val="000000"/>
          <w:sz w:val="28"/>
        </w:rPr>
        <w:t>);</w:t>
      </w:r>
    </w:p>
    <w:bookmarkEnd w:id="58"/>
    <w:bookmarkStart w:name="z92" w:id="59"/>
    <w:p>
      <w:pPr>
        <w:spacing w:after="0"/>
        <w:ind w:left="0"/>
        <w:jc w:val="both"/>
      </w:pPr>
      <w:r>
        <w:rPr>
          <w:rFonts w:ascii="Times New Roman"/>
          <w:b w:val="false"/>
          <w:i w:val="false"/>
          <w:color w:val="000000"/>
          <w:sz w:val="28"/>
        </w:rPr>
        <w:t>
      3. Решение Сарысуского районного маслихата от 11 ноября 2022 года № 33-2 "О внесении изменения в решение Сарысуского районного маслихата от 7 апреля 2021 года № 4-3 "Об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№30532</w:t>
      </w:r>
      <w:r>
        <w:rPr>
          <w:rFonts w:ascii="Times New Roman"/>
          <w:b w:val="false"/>
          <w:i w:val="false"/>
          <w:color w:val="000000"/>
          <w:sz w:val="28"/>
        </w:rPr>
        <w:t>);</w:t>
      </w:r>
    </w:p>
    <w:bookmarkEnd w:id="59"/>
    <w:bookmarkStart w:name="z93" w:id="60"/>
    <w:p>
      <w:pPr>
        <w:spacing w:after="0"/>
        <w:ind w:left="0"/>
        <w:jc w:val="both"/>
      </w:pPr>
      <w:r>
        <w:rPr>
          <w:rFonts w:ascii="Times New Roman"/>
          <w:b w:val="false"/>
          <w:i w:val="false"/>
          <w:color w:val="000000"/>
          <w:sz w:val="28"/>
        </w:rPr>
        <w:t>
      4. Решение Сарысуского районного маслихата от 21 июля 2023 года № 6-7 "О внесении изменений в решение Сарысуского районного маслихата от 7 апреля 2021 года № 4-3 "Об утверждении Правил оказания социальной помощи, установления размеров и определения перечня отдельных категорий нуждающихся граждан по Сарысускому району" (зарегистрировано в Реестре государственной регистрации нормативных правовых актов за </w:t>
      </w:r>
      <w:r>
        <w:rPr>
          <w:rFonts w:ascii="Times New Roman"/>
          <w:b w:val="false"/>
          <w:i w:val="false"/>
          <w:color w:val="000000"/>
          <w:sz w:val="28"/>
        </w:rPr>
        <w:t>№5069</w:t>
      </w:r>
      <w:r>
        <w:rPr>
          <w:rFonts w:ascii="Times New Roman"/>
          <w:b w:val="false"/>
          <w:i w:val="false"/>
          <w:color w:val="000000"/>
          <w:sz w:val="28"/>
        </w:rPr>
        <w:t>).</w:t>
      </w:r>
    </w:p>
    <w:bookmarkEnd w:id="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