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f4d5" w14:textId="959f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дополнительной мере социальной поддержки отдельных категорий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18 апреля 2023 года № 26. Зарегистрировано Департаментом юстиции Карагандинской области 20 апреля 2023 года № 6388-09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дополнительную меру социальной поддержки в виде предоставления санаторно–курортного лечения лицам, относящихся к категории ветеранов Великой Отечественной войны, ветеранов боевых действий на территории других государств, ветеранов, приравненных по льготам к ветеранам Великой Отечественной войны, ветеранов труда.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Финансирование дополнительной меры социальной поддержки в виде предоставления санаторно–курортного лечения осуществляется из средств областного бюджета.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