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ec31" w14:textId="5a1e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30 декабря 2019 года № 76/01 "Об утверждении регионального перечня приоритетных видов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ноября 2023 года № 87/01. Зарегистрировано в Департаменте юстиции Карагандинской области 4 декабря 2023 года № 6526-09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акимата Карагандинской области от 30 декабря 2019 года № 76/01 "Об утверждении регионального перечня приоритетных видов спорта" (зарегистрировано в Реестре государственной регистрации нормативных правовых актов № 5643)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туризма и спорта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Карагандинской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Бочча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Nomad MMA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Артистической плавание (синхронное плавание)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плавание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 WТ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пятиборье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стрельба из лука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Грэпплинг UWW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спорт (парашютный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Велосипедный спорт (шоссе)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(картинг национального класса)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Бодибилдинг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спорт (авиамодельный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(WКF)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 (спортивный танец)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AIGA)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Маунтинбайк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на пилоне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Всестилевое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дзю-дзютцу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 (КWF)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(мотоциклетный кросс)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Фунакоши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- Интернейшнал таеквондо Федерейшн (Іnternational. Taekwondo. Federation.)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- Миксд Мартиал Артс (Mixed Martial Arts);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 - Уолд таеквондо (World Taekwondo);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- Юнайтед Уолд Врестлинг (United World Wrestling);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- Уолд каратэ Федерейшн (World Karate Federation);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- Аматэур Интернейшнал Греплинг Ассосейшн (Amateur Іnternational Grappling Association);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- Глобал таеквондо Федерейшн (Global Taekwondo Federation).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KWF - Киокушин Уолд Федерейшн (Kyokushin World Federation);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(World Taekwondo Federation).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